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F1" w:rsidRPr="00807CAB" w:rsidRDefault="006E2D52" w:rsidP="007362DD">
      <w:pPr>
        <w:widowControl w:val="0"/>
        <w:autoSpaceDE w:val="0"/>
        <w:autoSpaceDN w:val="0"/>
        <w:adjustRightInd w:val="0"/>
        <w:spacing w:after="0" w:line="360" w:lineRule="auto"/>
        <w:contextualSpacing/>
        <w:jc w:val="center"/>
        <w:rPr>
          <w:sz w:val="20"/>
          <w:szCs w:val="20"/>
        </w:rPr>
      </w:pPr>
      <w:r>
        <w:rPr>
          <w:noProof/>
          <w:sz w:val="20"/>
          <w:szCs w:val="20"/>
          <w:lang w:val="es-ES" w:eastAsia="es-ES"/>
        </w:rPr>
        <w:drawing>
          <wp:inline distT="0" distB="0" distL="0" distR="0">
            <wp:extent cx="5266690" cy="1846580"/>
            <wp:effectExtent l="0" t="0" r="0" b="127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690" cy="1846580"/>
                    </a:xfrm>
                    <a:prstGeom prst="rect">
                      <a:avLst/>
                    </a:prstGeom>
                    <a:noFill/>
                    <a:ln>
                      <a:noFill/>
                    </a:ln>
                  </pic:spPr>
                </pic:pic>
              </a:graphicData>
            </a:graphic>
          </wp:inline>
        </w:drawing>
      </w:r>
    </w:p>
    <w:p w:rsidR="00350EF1" w:rsidRPr="00807CAB" w:rsidRDefault="00350EF1" w:rsidP="007362DD">
      <w:pPr>
        <w:widowControl w:val="0"/>
        <w:autoSpaceDE w:val="0"/>
        <w:autoSpaceDN w:val="0"/>
        <w:adjustRightInd w:val="0"/>
        <w:spacing w:after="0" w:line="360" w:lineRule="auto"/>
        <w:contextualSpacing/>
        <w:jc w:val="center"/>
        <w:rPr>
          <w:sz w:val="13"/>
          <w:szCs w:val="13"/>
        </w:rPr>
      </w:pPr>
    </w:p>
    <w:p w:rsidR="00350EF1" w:rsidRPr="00807CAB" w:rsidRDefault="00350EF1" w:rsidP="007362DD">
      <w:pPr>
        <w:widowControl w:val="0"/>
        <w:autoSpaceDE w:val="0"/>
        <w:autoSpaceDN w:val="0"/>
        <w:adjustRightInd w:val="0"/>
        <w:spacing w:after="0" w:line="360" w:lineRule="auto"/>
        <w:contextualSpacing/>
        <w:jc w:val="center"/>
        <w:rPr>
          <w:sz w:val="20"/>
          <w:szCs w:val="20"/>
        </w:rPr>
      </w:pPr>
    </w:p>
    <w:p w:rsidR="00350EF1" w:rsidRPr="00807CAB" w:rsidRDefault="00350EF1" w:rsidP="007362DD">
      <w:pPr>
        <w:widowControl w:val="0"/>
        <w:autoSpaceDE w:val="0"/>
        <w:autoSpaceDN w:val="0"/>
        <w:adjustRightInd w:val="0"/>
        <w:spacing w:after="0" w:line="360" w:lineRule="auto"/>
        <w:contextualSpacing/>
        <w:jc w:val="center"/>
        <w:rPr>
          <w:sz w:val="20"/>
          <w:szCs w:val="20"/>
        </w:rPr>
      </w:pPr>
    </w:p>
    <w:p w:rsidR="00350EF1" w:rsidRPr="00807CAB" w:rsidRDefault="00350EF1" w:rsidP="007362DD">
      <w:pPr>
        <w:widowControl w:val="0"/>
        <w:autoSpaceDE w:val="0"/>
        <w:autoSpaceDN w:val="0"/>
        <w:adjustRightInd w:val="0"/>
        <w:spacing w:after="0" w:line="360" w:lineRule="auto"/>
        <w:contextualSpacing/>
        <w:jc w:val="center"/>
        <w:rPr>
          <w:sz w:val="20"/>
          <w:szCs w:val="20"/>
        </w:rPr>
      </w:pPr>
    </w:p>
    <w:p w:rsidR="00350EF1" w:rsidRPr="00807CAB" w:rsidRDefault="00350EF1" w:rsidP="007362DD">
      <w:pPr>
        <w:widowControl w:val="0"/>
        <w:autoSpaceDE w:val="0"/>
        <w:autoSpaceDN w:val="0"/>
        <w:adjustRightInd w:val="0"/>
        <w:spacing w:after="0" w:line="360" w:lineRule="auto"/>
        <w:contextualSpacing/>
        <w:jc w:val="center"/>
        <w:rPr>
          <w:sz w:val="20"/>
          <w:szCs w:val="20"/>
        </w:rPr>
      </w:pPr>
    </w:p>
    <w:p w:rsidR="00350EF1" w:rsidRPr="00807CAB" w:rsidRDefault="00350EF1" w:rsidP="007362DD">
      <w:pPr>
        <w:widowControl w:val="0"/>
        <w:autoSpaceDE w:val="0"/>
        <w:autoSpaceDN w:val="0"/>
        <w:adjustRightInd w:val="0"/>
        <w:spacing w:after="0" w:line="360" w:lineRule="auto"/>
        <w:contextualSpacing/>
        <w:jc w:val="center"/>
        <w:rPr>
          <w:sz w:val="20"/>
          <w:szCs w:val="20"/>
        </w:rPr>
      </w:pPr>
    </w:p>
    <w:p w:rsidR="00350EF1" w:rsidRPr="00807CAB" w:rsidRDefault="00350EF1" w:rsidP="007362DD">
      <w:pPr>
        <w:widowControl w:val="0"/>
        <w:autoSpaceDE w:val="0"/>
        <w:autoSpaceDN w:val="0"/>
        <w:adjustRightInd w:val="0"/>
        <w:spacing w:after="0" w:line="360" w:lineRule="auto"/>
        <w:contextualSpacing/>
        <w:jc w:val="center"/>
        <w:rPr>
          <w:sz w:val="20"/>
          <w:szCs w:val="20"/>
        </w:rPr>
      </w:pPr>
    </w:p>
    <w:p w:rsidR="00350EF1" w:rsidRPr="00807CAB" w:rsidRDefault="00350EF1" w:rsidP="007362DD">
      <w:pPr>
        <w:widowControl w:val="0"/>
        <w:autoSpaceDE w:val="0"/>
        <w:autoSpaceDN w:val="0"/>
        <w:adjustRightInd w:val="0"/>
        <w:spacing w:after="0" w:line="360" w:lineRule="auto"/>
        <w:contextualSpacing/>
        <w:jc w:val="center"/>
        <w:rPr>
          <w:sz w:val="20"/>
          <w:szCs w:val="20"/>
        </w:rPr>
      </w:pPr>
    </w:p>
    <w:p w:rsidR="00350EF1" w:rsidRPr="00807CAB" w:rsidRDefault="00350EF1" w:rsidP="007362DD">
      <w:pPr>
        <w:widowControl w:val="0"/>
        <w:autoSpaceDE w:val="0"/>
        <w:autoSpaceDN w:val="0"/>
        <w:adjustRightInd w:val="0"/>
        <w:spacing w:after="0" w:line="360" w:lineRule="auto"/>
        <w:contextualSpacing/>
        <w:jc w:val="center"/>
        <w:rPr>
          <w:sz w:val="20"/>
          <w:szCs w:val="20"/>
        </w:rPr>
      </w:pPr>
    </w:p>
    <w:p w:rsidR="00350EF1" w:rsidRPr="00807CAB" w:rsidRDefault="00350EF1" w:rsidP="007362DD">
      <w:pPr>
        <w:widowControl w:val="0"/>
        <w:autoSpaceDE w:val="0"/>
        <w:autoSpaceDN w:val="0"/>
        <w:adjustRightInd w:val="0"/>
        <w:spacing w:after="0" w:line="360" w:lineRule="auto"/>
        <w:contextualSpacing/>
        <w:jc w:val="center"/>
        <w:rPr>
          <w:sz w:val="20"/>
          <w:szCs w:val="20"/>
        </w:rPr>
      </w:pPr>
    </w:p>
    <w:p w:rsidR="00350EF1" w:rsidRPr="00807CAB" w:rsidRDefault="00350EF1" w:rsidP="007362DD">
      <w:pPr>
        <w:widowControl w:val="0"/>
        <w:autoSpaceDE w:val="0"/>
        <w:autoSpaceDN w:val="0"/>
        <w:adjustRightInd w:val="0"/>
        <w:spacing w:after="0" w:line="360" w:lineRule="auto"/>
        <w:contextualSpacing/>
        <w:jc w:val="center"/>
        <w:rPr>
          <w:sz w:val="20"/>
          <w:szCs w:val="20"/>
        </w:rPr>
      </w:pPr>
    </w:p>
    <w:p w:rsidR="00350EF1" w:rsidRPr="00807CAB" w:rsidRDefault="00350EF1" w:rsidP="007362DD">
      <w:pPr>
        <w:widowControl w:val="0"/>
        <w:autoSpaceDE w:val="0"/>
        <w:autoSpaceDN w:val="0"/>
        <w:adjustRightInd w:val="0"/>
        <w:spacing w:after="0" w:line="360" w:lineRule="auto"/>
        <w:contextualSpacing/>
        <w:jc w:val="center"/>
        <w:rPr>
          <w:sz w:val="26"/>
          <w:szCs w:val="26"/>
        </w:rPr>
      </w:pPr>
    </w:p>
    <w:p w:rsidR="009237FA" w:rsidRPr="00807CAB" w:rsidRDefault="00350EF1" w:rsidP="007362DD">
      <w:pPr>
        <w:widowControl w:val="0"/>
        <w:autoSpaceDE w:val="0"/>
        <w:autoSpaceDN w:val="0"/>
        <w:adjustRightInd w:val="0"/>
        <w:spacing w:after="0" w:line="360" w:lineRule="auto"/>
        <w:contextualSpacing/>
        <w:jc w:val="center"/>
        <w:rPr>
          <w:b/>
          <w:bCs/>
          <w:spacing w:val="-10"/>
          <w:sz w:val="40"/>
          <w:szCs w:val="40"/>
        </w:rPr>
      </w:pPr>
      <w:r w:rsidRPr="00807CAB">
        <w:rPr>
          <w:b/>
          <w:bCs/>
          <w:w w:val="99"/>
          <w:sz w:val="40"/>
          <w:szCs w:val="40"/>
        </w:rPr>
        <w:t>GUIA</w:t>
      </w:r>
      <w:r w:rsidRPr="00807CAB">
        <w:rPr>
          <w:b/>
          <w:bCs/>
          <w:sz w:val="40"/>
          <w:szCs w:val="40"/>
        </w:rPr>
        <w:t xml:space="preserve"> </w:t>
      </w:r>
    </w:p>
    <w:p w:rsidR="00350EF1" w:rsidRPr="00807CAB" w:rsidRDefault="00350EF1" w:rsidP="007362DD">
      <w:pPr>
        <w:widowControl w:val="0"/>
        <w:autoSpaceDE w:val="0"/>
        <w:autoSpaceDN w:val="0"/>
        <w:adjustRightInd w:val="0"/>
        <w:spacing w:after="0" w:line="360" w:lineRule="auto"/>
        <w:contextualSpacing/>
        <w:jc w:val="center"/>
        <w:rPr>
          <w:b/>
          <w:bCs/>
          <w:w w:val="99"/>
          <w:sz w:val="40"/>
          <w:szCs w:val="40"/>
        </w:rPr>
      </w:pPr>
      <w:r w:rsidRPr="00807CAB">
        <w:rPr>
          <w:b/>
          <w:bCs/>
          <w:sz w:val="40"/>
          <w:szCs w:val="40"/>
        </w:rPr>
        <w:t>TRABAJO FIN</w:t>
      </w:r>
      <w:r w:rsidRPr="00807CAB">
        <w:rPr>
          <w:b/>
          <w:bCs/>
          <w:spacing w:val="-3"/>
          <w:sz w:val="40"/>
          <w:szCs w:val="40"/>
        </w:rPr>
        <w:t xml:space="preserve"> </w:t>
      </w:r>
      <w:r w:rsidRPr="00807CAB">
        <w:rPr>
          <w:b/>
          <w:bCs/>
          <w:sz w:val="40"/>
          <w:szCs w:val="40"/>
        </w:rPr>
        <w:t>DE</w:t>
      </w:r>
      <w:r w:rsidRPr="00807CAB">
        <w:rPr>
          <w:b/>
          <w:bCs/>
          <w:spacing w:val="-3"/>
          <w:sz w:val="40"/>
          <w:szCs w:val="40"/>
        </w:rPr>
        <w:t xml:space="preserve"> </w:t>
      </w:r>
      <w:r w:rsidRPr="00807CAB">
        <w:rPr>
          <w:b/>
          <w:bCs/>
          <w:w w:val="99"/>
          <w:sz w:val="40"/>
          <w:szCs w:val="40"/>
        </w:rPr>
        <w:t>GRADO</w:t>
      </w:r>
    </w:p>
    <w:p w:rsidR="0089522B" w:rsidRPr="00807CAB" w:rsidRDefault="002F2776" w:rsidP="007362DD">
      <w:pPr>
        <w:widowControl w:val="0"/>
        <w:autoSpaceDE w:val="0"/>
        <w:autoSpaceDN w:val="0"/>
        <w:adjustRightInd w:val="0"/>
        <w:spacing w:after="0" w:line="360" w:lineRule="auto"/>
        <w:contextualSpacing/>
        <w:jc w:val="center"/>
        <w:rPr>
          <w:sz w:val="32"/>
          <w:szCs w:val="32"/>
        </w:rPr>
      </w:pPr>
      <w:r w:rsidRPr="00807CAB">
        <w:rPr>
          <w:b/>
          <w:bCs/>
          <w:w w:val="99"/>
          <w:sz w:val="32"/>
          <w:szCs w:val="32"/>
        </w:rPr>
        <w:t>CURSO ACADÉMICO 201</w:t>
      </w:r>
      <w:r w:rsidR="007A3407">
        <w:rPr>
          <w:b/>
          <w:bCs/>
          <w:w w:val="99"/>
          <w:sz w:val="32"/>
          <w:szCs w:val="32"/>
        </w:rPr>
        <w:t>7</w:t>
      </w:r>
      <w:r w:rsidR="0089522B" w:rsidRPr="00807CAB">
        <w:rPr>
          <w:b/>
          <w:bCs/>
          <w:w w:val="99"/>
          <w:sz w:val="32"/>
          <w:szCs w:val="32"/>
        </w:rPr>
        <w:t>-201</w:t>
      </w:r>
      <w:r w:rsidR="007A3407">
        <w:rPr>
          <w:b/>
          <w:bCs/>
          <w:w w:val="99"/>
          <w:sz w:val="32"/>
          <w:szCs w:val="32"/>
        </w:rPr>
        <w:t>8</w:t>
      </w:r>
    </w:p>
    <w:p w:rsidR="00350EF1" w:rsidRPr="00807CAB" w:rsidRDefault="00350EF1" w:rsidP="007362DD">
      <w:pPr>
        <w:widowControl w:val="0"/>
        <w:autoSpaceDE w:val="0"/>
        <w:autoSpaceDN w:val="0"/>
        <w:adjustRightInd w:val="0"/>
        <w:spacing w:after="0" w:line="360" w:lineRule="auto"/>
        <w:contextualSpacing/>
        <w:jc w:val="both"/>
        <w:rPr>
          <w:sz w:val="18"/>
          <w:szCs w:val="18"/>
        </w:rPr>
      </w:pPr>
    </w:p>
    <w:p w:rsidR="00350EF1" w:rsidRPr="00807CAB" w:rsidRDefault="00350EF1" w:rsidP="007362DD">
      <w:pPr>
        <w:widowControl w:val="0"/>
        <w:autoSpaceDE w:val="0"/>
        <w:autoSpaceDN w:val="0"/>
        <w:adjustRightInd w:val="0"/>
        <w:spacing w:after="0" w:line="360" w:lineRule="auto"/>
        <w:contextualSpacing/>
        <w:jc w:val="both"/>
        <w:rPr>
          <w:sz w:val="20"/>
          <w:szCs w:val="20"/>
        </w:rPr>
      </w:pPr>
    </w:p>
    <w:p w:rsidR="00350EF1" w:rsidRPr="00807CAB" w:rsidRDefault="00350EF1" w:rsidP="007362DD">
      <w:pPr>
        <w:widowControl w:val="0"/>
        <w:autoSpaceDE w:val="0"/>
        <w:autoSpaceDN w:val="0"/>
        <w:adjustRightInd w:val="0"/>
        <w:spacing w:after="0" w:line="360" w:lineRule="auto"/>
        <w:contextualSpacing/>
        <w:jc w:val="both"/>
        <w:rPr>
          <w:sz w:val="20"/>
          <w:szCs w:val="20"/>
        </w:rPr>
      </w:pPr>
    </w:p>
    <w:tbl>
      <w:tblPr>
        <w:tblW w:w="0" w:type="auto"/>
        <w:tblInd w:w="102" w:type="dxa"/>
        <w:tblLayout w:type="fixed"/>
        <w:tblCellMar>
          <w:left w:w="0" w:type="dxa"/>
          <w:right w:w="0" w:type="dxa"/>
        </w:tblCellMar>
        <w:tblLook w:val="0000" w:firstRow="0" w:lastRow="0" w:firstColumn="0" w:lastColumn="0" w:noHBand="0" w:noVBand="0"/>
      </w:tblPr>
      <w:tblGrid>
        <w:gridCol w:w="1574"/>
        <w:gridCol w:w="2752"/>
      </w:tblGrid>
      <w:tr w:rsidR="00350EF1" w:rsidRPr="00807CAB">
        <w:trPr>
          <w:trHeight w:hRule="exact" w:val="353"/>
        </w:trPr>
        <w:tc>
          <w:tcPr>
            <w:tcW w:w="1574" w:type="dxa"/>
            <w:tcBorders>
              <w:top w:val="nil"/>
              <w:left w:val="nil"/>
              <w:bottom w:val="nil"/>
              <w:right w:val="nil"/>
            </w:tcBorders>
          </w:tcPr>
          <w:p w:rsidR="00350EF1" w:rsidRPr="00807CAB" w:rsidRDefault="00350EF1" w:rsidP="007362DD">
            <w:pPr>
              <w:widowControl w:val="0"/>
              <w:autoSpaceDE w:val="0"/>
              <w:autoSpaceDN w:val="0"/>
              <w:adjustRightInd w:val="0"/>
              <w:spacing w:after="0" w:line="360" w:lineRule="auto"/>
              <w:contextualSpacing/>
              <w:jc w:val="both"/>
              <w:rPr>
                <w:sz w:val="24"/>
                <w:szCs w:val="24"/>
              </w:rPr>
            </w:pPr>
            <w:r w:rsidRPr="00807CAB">
              <w:rPr>
                <w:b/>
                <w:bCs/>
                <w:sz w:val="24"/>
                <w:szCs w:val="24"/>
              </w:rPr>
              <w:t>MATER</w:t>
            </w:r>
            <w:r w:rsidRPr="00807CAB">
              <w:rPr>
                <w:b/>
                <w:bCs/>
                <w:spacing w:val="1"/>
                <w:sz w:val="24"/>
                <w:szCs w:val="24"/>
              </w:rPr>
              <w:t>IA</w:t>
            </w:r>
            <w:r w:rsidRPr="00807CAB">
              <w:rPr>
                <w:b/>
                <w:bCs/>
                <w:sz w:val="24"/>
                <w:szCs w:val="24"/>
              </w:rPr>
              <w:t>:</w:t>
            </w:r>
          </w:p>
        </w:tc>
        <w:tc>
          <w:tcPr>
            <w:tcW w:w="2752" w:type="dxa"/>
            <w:tcBorders>
              <w:top w:val="nil"/>
              <w:left w:val="nil"/>
              <w:bottom w:val="nil"/>
              <w:right w:val="nil"/>
            </w:tcBorders>
          </w:tcPr>
          <w:p w:rsidR="00350EF1" w:rsidRPr="00807CAB" w:rsidRDefault="00350EF1" w:rsidP="007362DD">
            <w:pPr>
              <w:widowControl w:val="0"/>
              <w:autoSpaceDE w:val="0"/>
              <w:autoSpaceDN w:val="0"/>
              <w:adjustRightInd w:val="0"/>
              <w:spacing w:after="0" w:line="360" w:lineRule="auto"/>
              <w:contextualSpacing/>
              <w:jc w:val="both"/>
              <w:rPr>
                <w:sz w:val="24"/>
                <w:szCs w:val="24"/>
              </w:rPr>
            </w:pPr>
            <w:r w:rsidRPr="00807CAB">
              <w:rPr>
                <w:b/>
                <w:bCs/>
                <w:i/>
                <w:iCs/>
                <w:sz w:val="24"/>
                <w:szCs w:val="24"/>
              </w:rPr>
              <w:t>Formación</w:t>
            </w:r>
            <w:r w:rsidRPr="00807CAB">
              <w:rPr>
                <w:b/>
                <w:bCs/>
                <w:i/>
                <w:iCs/>
                <w:spacing w:val="-11"/>
                <w:sz w:val="24"/>
                <w:szCs w:val="24"/>
              </w:rPr>
              <w:t xml:space="preserve"> </w:t>
            </w:r>
            <w:r w:rsidRPr="00807CAB">
              <w:rPr>
                <w:b/>
                <w:bCs/>
                <w:i/>
                <w:iCs/>
                <w:sz w:val="24"/>
                <w:szCs w:val="24"/>
              </w:rPr>
              <w:t>Obligatoria</w:t>
            </w:r>
          </w:p>
        </w:tc>
      </w:tr>
      <w:tr w:rsidR="00350EF1" w:rsidRPr="00807CAB">
        <w:trPr>
          <w:trHeight w:hRule="exact" w:val="325"/>
        </w:trPr>
        <w:tc>
          <w:tcPr>
            <w:tcW w:w="1574" w:type="dxa"/>
            <w:tcBorders>
              <w:top w:val="nil"/>
              <w:left w:val="nil"/>
              <w:bottom w:val="nil"/>
              <w:right w:val="nil"/>
            </w:tcBorders>
          </w:tcPr>
          <w:p w:rsidR="00350EF1" w:rsidRPr="00807CAB" w:rsidRDefault="00350EF1" w:rsidP="007362DD">
            <w:pPr>
              <w:widowControl w:val="0"/>
              <w:autoSpaceDE w:val="0"/>
              <w:autoSpaceDN w:val="0"/>
              <w:adjustRightInd w:val="0"/>
              <w:spacing w:after="0" w:line="360" w:lineRule="auto"/>
              <w:contextualSpacing/>
              <w:jc w:val="both"/>
              <w:rPr>
                <w:sz w:val="24"/>
                <w:szCs w:val="24"/>
              </w:rPr>
            </w:pPr>
            <w:r w:rsidRPr="00807CAB">
              <w:rPr>
                <w:b/>
                <w:bCs/>
                <w:sz w:val="24"/>
                <w:szCs w:val="24"/>
              </w:rPr>
              <w:t>CURSO:</w:t>
            </w:r>
          </w:p>
        </w:tc>
        <w:tc>
          <w:tcPr>
            <w:tcW w:w="2752" w:type="dxa"/>
            <w:tcBorders>
              <w:top w:val="nil"/>
              <w:left w:val="nil"/>
              <w:bottom w:val="nil"/>
              <w:right w:val="nil"/>
            </w:tcBorders>
          </w:tcPr>
          <w:p w:rsidR="00350EF1" w:rsidRPr="00807CAB" w:rsidRDefault="00350EF1" w:rsidP="007362DD">
            <w:pPr>
              <w:widowControl w:val="0"/>
              <w:autoSpaceDE w:val="0"/>
              <w:autoSpaceDN w:val="0"/>
              <w:adjustRightInd w:val="0"/>
              <w:spacing w:after="0" w:line="360" w:lineRule="auto"/>
              <w:contextualSpacing/>
              <w:jc w:val="both"/>
              <w:rPr>
                <w:sz w:val="24"/>
                <w:szCs w:val="24"/>
              </w:rPr>
            </w:pPr>
            <w:r w:rsidRPr="00807CAB">
              <w:rPr>
                <w:b/>
                <w:bCs/>
                <w:i/>
                <w:iCs/>
                <w:sz w:val="24"/>
                <w:szCs w:val="24"/>
              </w:rPr>
              <w:t>Cuarto</w:t>
            </w:r>
          </w:p>
        </w:tc>
      </w:tr>
    </w:tbl>
    <w:p w:rsidR="00350EF1" w:rsidRPr="00807CAB" w:rsidRDefault="00350EF1" w:rsidP="007362DD">
      <w:pPr>
        <w:widowControl w:val="0"/>
        <w:autoSpaceDE w:val="0"/>
        <w:autoSpaceDN w:val="0"/>
        <w:adjustRightInd w:val="0"/>
        <w:spacing w:after="0" w:line="360" w:lineRule="auto"/>
        <w:contextualSpacing/>
        <w:jc w:val="both"/>
        <w:rPr>
          <w:sz w:val="24"/>
          <w:szCs w:val="24"/>
        </w:rPr>
        <w:sectPr w:rsidR="00350EF1" w:rsidRPr="00807CAB" w:rsidSect="0089522B">
          <w:pgSz w:w="11907" w:h="16840" w:code="9"/>
          <w:pgMar w:top="1871" w:right="1134" w:bottom="340" w:left="1134" w:header="720" w:footer="720" w:gutter="0"/>
          <w:cols w:space="720"/>
          <w:noEndnote/>
        </w:sectPr>
      </w:pPr>
    </w:p>
    <w:p w:rsidR="00350EF1" w:rsidRPr="00DF13D5" w:rsidRDefault="00D4104D" w:rsidP="00DF13D5">
      <w:pPr>
        <w:rPr>
          <w:sz w:val="36"/>
          <w:szCs w:val="36"/>
        </w:rPr>
      </w:pPr>
      <w:r w:rsidRPr="00D4104D">
        <w:rPr>
          <w:b/>
          <w:color w:val="FFFFFF" w:themeColor="background1"/>
          <w:sz w:val="24"/>
          <w:szCs w:val="24"/>
          <w:shd w:val="clear" w:color="auto" w:fill="262626" w:themeFill="text1" w:themeFillTint="D9"/>
        </w:rPr>
        <w:lastRenderedPageBreak/>
        <w:t>FICHA</w:t>
      </w:r>
      <w:r>
        <w:rPr>
          <w:b/>
          <w:color w:val="FFFFFF" w:themeColor="background1"/>
          <w:sz w:val="24"/>
          <w:szCs w:val="24"/>
          <w:shd w:val="clear" w:color="auto" w:fill="262626" w:themeFill="text1" w:themeFillTint="D9"/>
        </w:rPr>
        <w:t xml:space="preserve"> IDENTIFICATIVA                          </w:t>
      </w:r>
      <w:r w:rsidR="00F85CEC" w:rsidRPr="00D4104D">
        <w:rPr>
          <w:b/>
          <w:color w:val="FFFFFF" w:themeColor="background1"/>
          <w:sz w:val="36"/>
          <w:szCs w:val="36"/>
          <w:shd w:val="clear" w:color="auto" w:fill="262626" w:themeFill="text1" w:themeFillTint="D9"/>
        </w:rPr>
        <w:t xml:space="preserve"> </w:t>
      </w:r>
      <w:r w:rsidR="00DF13D5" w:rsidRPr="00D4104D">
        <w:rPr>
          <w:color w:val="FFFFFF" w:themeColor="background1"/>
          <w:sz w:val="36"/>
          <w:szCs w:val="36"/>
          <w:shd w:val="clear" w:color="auto" w:fill="262626" w:themeFill="text1" w:themeFillTint="D9"/>
        </w:rPr>
        <w:t xml:space="preserve">     </w:t>
      </w:r>
      <w:r w:rsidR="00DF13D5" w:rsidRPr="00D4104D">
        <w:rPr>
          <w:sz w:val="36"/>
          <w:szCs w:val="36"/>
          <w:shd w:val="clear" w:color="auto" w:fill="262626" w:themeFill="text1" w:themeFillTint="D9"/>
        </w:rPr>
        <w:t xml:space="preserve">                                                              </w:t>
      </w:r>
      <w:r w:rsidR="00DF13D5" w:rsidRPr="00DF13D5">
        <w:rPr>
          <w:sz w:val="36"/>
          <w:szCs w:val="36"/>
        </w:rPr>
        <w:t xml:space="preserve">                                                           </w:t>
      </w:r>
    </w:p>
    <w:p w:rsidR="00350EF1" w:rsidRPr="00807CAB" w:rsidRDefault="00350EF1" w:rsidP="007362DD">
      <w:pPr>
        <w:widowControl w:val="0"/>
        <w:autoSpaceDE w:val="0"/>
        <w:autoSpaceDN w:val="0"/>
        <w:adjustRightInd w:val="0"/>
        <w:spacing w:after="0" w:line="360" w:lineRule="auto"/>
        <w:contextualSpacing/>
        <w:jc w:val="both"/>
        <w:rPr>
          <w:sz w:val="20"/>
          <w:szCs w:val="2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2"/>
        <w:gridCol w:w="5385"/>
      </w:tblGrid>
      <w:tr w:rsidR="00350EF1" w:rsidRPr="00807CAB" w:rsidTr="009237FA">
        <w:trPr>
          <w:trHeight w:hRule="exact" w:val="412"/>
        </w:trPr>
        <w:tc>
          <w:tcPr>
            <w:tcW w:w="3262" w:type="dxa"/>
            <w:shd w:val="clear" w:color="auto" w:fill="C0C0C0"/>
          </w:tcPr>
          <w:p w:rsidR="00350EF1" w:rsidRPr="00807CAB" w:rsidRDefault="00350EF1" w:rsidP="007362DD">
            <w:pPr>
              <w:widowControl w:val="0"/>
              <w:autoSpaceDE w:val="0"/>
              <w:autoSpaceDN w:val="0"/>
              <w:adjustRightInd w:val="0"/>
              <w:spacing w:after="0" w:line="360" w:lineRule="auto"/>
              <w:contextualSpacing/>
              <w:jc w:val="both"/>
              <w:rPr>
                <w:color w:val="000000"/>
                <w:sz w:val="24"/>
                <w:szCs w:val="24"/>
                <w:lang w:val="es-ES"/>
              </w:rPr>
            </w:pPr>
            <w:r w:rsidRPr="00807CAB">
              <w:rPr>
                <w:color w:val="000000"/>
                <w:sz w:val="24"/>
                <w:szCs w:val="24"/>
                <w:lang w:val="es-ES"/>
              </w:rPr>
              <w:t>Asignatura</w:t>
            </w:r>
          </w:p>
        </w:tc>
        <w:tc>
          <w:tcPr>
            <w:tcW w:w="5385" w:type="dxa"/>
          </w:tcPr>
          <w:p w:rsidR="00350EF1" w:rsidRPr="00807CAB" w:rsidRDefault="00711773" w:rsidP="007362DD">
            <w:pPr>
              <w:widowControl w:val="0"/>
              <w:autoSpaceDE w:val="0"/>
              <w:autoSpaceDN w:val="0"/>
              <w:adjustRightInd w:val="0"/>
              <w:spacing w:after="0" w:line="360" w:lineRule="auto"/>
              <w:contextualSpacing/>
              <w:jc w:val="both"/>
              <w:rPr>
                <w:color w:val="000000"/>
                <w:sz w:val="24"/>
                <w:szCs w:val="24"/>
                <w:lang w:val="es-ES"/>
              </w:rPr>
            </w:pPr>
            <w:r>
              <w:rPr>
                <w:color w:val="000000"/>
                <w:sz w:val="24"/>
                <w:szCs w:val="24"/>
                <w:lang w:val="es-ES"/>
              </w:rPr>
              <w:t xml:space="preserve"> </w:t>
            </w:r>
            <w:r w:rsidR="00350EF1" w:rsidRPr="00807CAB">
              <w:rPr>
                <w:color w:val="000000"/>
                <w:sz w:val="24"/>
                <w:szCs w:val="24"/>
                <w:lang w:val="es-ES"/>
              </w:rPr>
              <w:t>Trabajo Fin de Grado</w:t>
            </w:r>
          </w:p>
        </w:tc>
      </w:tr>
      <w:tr w:rsidR="00350EF1" w:rsidRPr="00807CAB" w:rsidTr="009237FA">
        <w:trPr>
          <w:trHeight w:hRule="exact" w:val="412"/>
        </w:trPr>
        <w:tc>
          <w:tcPr>
            <w:tcW w:w="3262" w:type="dxa"/>
            <w:shd w:val="clear" w:color="auto" w:fill="C0C0C0"/>
          </w:tcPr>
          <w:p w:rsidR="00350EF1" w:rsidRPr="00807CAB" w:rsidRDefault="00350EF1" w:rsidP="007362DD">
            <w:pPr>
              <w:widowControl w:val="0"/>
              <w:autoSpaceDE w:val="0"/>
              <w:autoSpaceDN w:val="0"/>
              <w:adjustRightInd w:val="0"/>
              <w:spacing w:after="0" w:line="360" w:lineRule="auto"/>
              <w:contextualSpacing/>
              <w:jc w:val="both"/>
              <w:rPr>
                <w:color w:val="000000"/>
                <w:sz w:val="24"/>
                <w:szCs w:val="24"/>
                <w:lang w:val="es-ES"/>
              </w:rPr>
            </w:pPr>
            <w:r w:rsidRPr="00807CAB">
              <w:rPr>
                <w:color w:val="000000"/>
                <w:sz w:val="24"/>
                <w:szCs w:val="24"/>
                <w:lang w:val="es-ES"/>
              </w:rPr>
              <w:t>Materia</w:t>
            </w:r>
          </w:p>
        </w:tc>
        <w:tc>
          <w:tcPr>
            <w:tcW w:w="5385" w:type="dxa"/>
          </w:tcPr>
          <w:p w:rsidR="00350EF1" w:rsidRPr="00807CAB" w:rsidRDefault="00711773" w:rsidP="007362DD">
            <w:pPr>
              <w:widowControl w:val="0"/>
              <w:autoSpaceDE w:val="0"/>
              <w:autoSpaceDN w:val="0"/>
              <w:adjustRightInd w:val="0"/>
              <w:spacing w:after="0" w:line="360" w:lineRule="auto"/>
              <w:contextualSpacing/>
              <w:jc w:val="both"/>
              <w:rPr>
                <w:color w:val="000000"/>
                <w:sz w:val="24"/>
                <w:szCs w:val="24"/>
                <w:lang w:val="es-ES"/>
              </w:rPr>
            </w:pPr>
            <w:r>
              <w:rPr>
                <w:color w:val="000000"/>
                <w:sz w:val="24"/>
                <w:szCs w:val="24"/>
                <w:lang w:val="es-ES"/>
              </w:rPr>
              <w:t xml:space="preserve"> </w:t>
            </w:r>
            <w:r w:rsidR="00350EF1" w:rsidRPr="00807CAB">
              <w:rPr>
                <w:color w:val="000000"/>
                <w:sz w:val="24"/>
                <w:szCs w:val="24"/>
                <w:lang w:val="es-ES"/>
              </w:rPr>
              <w:t>Obligatoria</w:t>
            </w:r>
          </w:p>
        </w:tc>
      </w:tr>
      <w:tr w:rsidR="00350EF1" w:rsidRPr="00807CAB" w:rsidTr="009237FA">
        <w:trPr>
          <w:trHeight w:hRule="exact" w:val="412"/>
        </w:trPr>
        <w:tc>
          <w:tcPr>
            <w:tcW w:w="3262" w:type="dxa"/>
            <w:shd w:val="clear" w:color="auto" w:fill="C0C0C0"/>
          </w:tcPr>
          <w:p w:rsidR="00350EF1" w:rsidRPr="00807CAB" w:rsidRDefault="00350EF1" w:rsidP="007362DD">
            <w:pPr>
              <w:widowControl w:val="0"/>
              <w:autoSpaceDE w:val="0"/>
              <w:autoSpaceDN w:val="0"/>
              <w:adjustRightInd w:val="0"/>
              <w:spacing w:after="0" w:line="360" w:lineRule="auto"/>
              <w:contextualSpacing/>
              <w:jc w:val="both"/>
              <w:rPr>
                <w:color w:val="000000"/>
                <w:sz w:val="24"/>
                <w:szCs w:val="24"/>
                <w:lang w:val="es-ES"/>
              </w:rPr>
            </w:pPr>
            <w:r w:rsidRPr="00807CAB">
              <w:rPr>
                <w:color w:val="000000"/>
                <w:sz w:val="24"/>
                <w:szCs w:val="24"/>
                <w:lang w:val="es-ES"/>
              </w:rPr>
              <w:t>Carácter de la materia</w:t>
            </w:r>
          </w:p>
        </w:tc>
        <w:tc>
          <w:tcPr>
            <w:tcW w:w="5385" w:type="dxa"/>
          </w:tcPr>
          <w:p w:rsidR="00350EF1" w:rsidRPr="00807CAB" w:rsidRDefault="00711773" w:rsidP="007362DD">
            <w:pPr>
              <w:widowControl w:val="0"/>
              <w:autoSpaceDE w:val="0"/>
              <w:autoSpaceDN w:val="0"/>
              <w:adjustRightInd w:val="0"/>
              <w:spacing w:after="0" w:line="360" w:lineRule="auto"/>
              <w:contextualSpacing/>
              <w:jc w:val="both"/>
              <w:rPr>
                <w:color w:val="000000"/>
                <w:sz w:val="24"/>
                <w:szCs w:val="24"/>
                <w:lang w:val="es-ES"/>
              </w:rPr>
            </w:pPr>
            <w:r>
              <w:rPr>
                <w:color w:val="000000"/>
                <w:sz w:val="24"/>
                <w:szCs w:val="24"/>
                <w:lang w:val="es-ES"/>
              </w:rPr>
              <w:t xml:space="preserve"> </w:t>
            </w:r>
            <w:r w:rsidR="00350EF1" w:rsidRPr="00807CAB">
              <w:rPr>
                <w:color w:val="000000"/>
                <w:sz w:val="24"/>
                <w:szCs w:val="24"/>
                <w:lang w:val="es-ES"/>
              </w:rPr>
              <w:t>Formación Obligatoria</w:t>
            </w:r>
          </w:p>
        </w:tc>
      </w:tr>
      <w:tr w:rsidR="008D0CF8" w:rsidRPr="00807CAB" w:rsidTr="009237FA">
        <w:trPr>
          <w:trHeight w:hRule="exact" w:val="412"/>
        </w:trPr>
        <w:tc>
          <w:tcPr>
            <w:tcW w:w="3262" w:type="dxa"/>
            <w:shd w:val="clear" w:color="auto" w:fill="C0C0C0"/>
          </w:tcPr>
          <w:p w:rsidR="008D0CF8" w:rsidRPr="00807CAB" w:rsidRDefault="008D0CF8" w:rsidP="009A273E">
            <w:pPr>
              <w:widowControl w:val="0"/>
              <w:autoSpaceDE w:val="0"/>
              <w:autoSpaceDN w:val="0"/>
              <w:adjustRightInd w:val="0"/>
              <w:spacing w:after="0" w:line="360" w:lineRule="auto"/>
              <w:contextualSpacing/>
              <w:jc w:val="both"/>
              <w:rPr>
                <w:color w:val="000000"/>
                <w:sz w:val="24"/>
                <w:szCs w:val="24"/>
                <w:lang w:val="es-ES"/>
              </w:rPr>
            </w:pPr>
            <w:r w:rsidRPr="00807CAB">
              <w:rPr>
                <w:color w:val="000000"/>
                <w:sz w:val="24"/>
                <w:szCs w:val="24"/>
                <w:lang w:val="es-ES"/>
              </w:rPr>
              <w:t>Curso / Semestre</w:t>
            </w:r>
          </w:p>
        </w:tc>
        <w:tc>
          <w:tcPr>
            <w:tcW w:w="5385" w:type="dxa"/>
          </w:tcPr>
          <w:p w:rsidR="008D0CF8" w:rsidRPr="00807CAB" w:rsidRDefault="00711773" w:rsidP="009A273E">
            <w:pPr>
              <w:widowControl w:val="0"/>
              <w:autoSpaceDE w:val="0"/>
              <w:autoSpaceDN w:val="0"/>
              <w:adjustRightInd w:val="0"/>
              <w:spacing w:after="0" w:line="360" w:lineRule="auto"/>
              <w:contextualSpacing/>
              <w:jc w:val="both"/>
              <w:rPr>
                <w:color w:val="000000"/>
                <w:sz w:val="24"/>
                <w:szCs w:val="24"/>
                <w:lang w:val="es-ES"/>
              </w:rPr>
            </w:pPr>
            <w:r>
              <w:rPr>
                <w:color w:val="000000"/>
                <w:sz w:val="24"/>
                <w:szCs w:val="24"/>
                <w:lang w:val="es-ES"/>
              </w:rPr>
              <w:t xml:space="preserve"> </w:t>
            </w:r>
            <w:r w:rsidR="008D0CF8" w:rsidRPr="00807CAB">
              <w:rPr>
                <w:color w:val="000000"/>
                <w:sz w:val="24"/>
                <w:szCs w:val="24"/>
                <w:lang w:val="es-ES"/>
              </w:rPr>
              <w:t>Cuarto/</w:t>
            </w:r>
            <w:r w:rsidR="008D0CF8">
              <w:rPr>
                <w:color w:val="000000"/>
                <w:sz w:val="24"/>
                <w:szCs w:val="24"/>
                <w:lang w:val="es-ES"/>
              </w:rPr>
              <w:t xml:space="preserve">Primero  o </w:t>
            </w:r>
            <w:r w:rsidR="008D0CF8" w:rsidRPr="00807CAB">
              <w:rPr>
                <w:color w:val="000000"/>
                <w:sz w:val="24"/>
                <w:szCs w:val="24"/>
                <w:lang w:val="es-ES"/>
              </w:rPr>
              <w:t>Segundo</w:t>
            </w:r>
          </w:p>
        </w:tc>
      </w:tr>
      <w:tr w:rsidR="00E863F9" w:rsidRPr="00807CAB" w:rsidTr="009237FA">
        <w:trPr>
          <w:trHeight w:hRule="exact" w:val="412"/>
        </w:trPr>
        <w:tc>
          <w:tcPr>
            <w:tcW w:w="3262" w:type="dxa"/>
            <w:shd w:val="clear" w:color="auto" w:fill="C0C0C0"/>
          </w:tcPr>
          <w:p w:rsidR="00E863F9" w:rsidRPr="00807CAB" w:rsidRDefault="00E863F9" w:rsidP="009A273E">
            <w:pPr>
              <w:widowControl w:val="0"/>
              <w:autoSpaceDE w:val="0"/>
              <w:autoSpaceDN w:val="0"/>
              <w:adjustRightInd w:val="0"/>
              <w:spacing w:after="0" w:line="360" w:lineRule="auto"/>
              <w:contextualSpacing/>
              <w:jc w:val="both"/>
              <w:rPr>
                <w:color w:val="000000"/>
                <w:sz w:val="24"/>
                <w:szCs w:val="24"/>
                <w:lang w:val="es-ES"/>
              </w:rPr>
            </w:pPr>
            <w:r>
              <w:rPr>
                <w:color w:val="000000"/>
                <w:sz w:val="24"/>
                <w:szCs w:val="24"/>
                <w:lang w:val="es-ES"/>
              </w:rPr>
              <w:t>Créditos  ECTS</w:t>
            </w:r>
          </w:p>
        </w:tc>
        <w:tc>
          <w:tcPr>
            <w:tcW w:w="5385" w:type="dxa"/>
          </w:tcPr>
          <w:p w:rsidR="00E863F9" w:rsidRPr="00807CAB" w:rsidRDefault="00711773" w:rsidP="009A273E">
            <w:pPr>
              <w:widowControl w:val="0"/>
              <w:autoSpaceDE w:val="0"/>
              <w:autoSpaceDN w:val="0"/>
              <w:adjustRightInd w:val="0"/>
              <w:spacing w:after="0" w:line="360" w:lineRule="auto"/>
              <w:contextualSpacing/>
              <w:jc w:val="both"/>
              <w:rPr>
                <w:color w:val="000000"/>
                <w:sz w:val="24"/>
                <w:szCs w:val="24"/>
                <w:lang w:val="es-ES"/>
              </w:rPr>
            </w:pPr>
            <w:r>
              <w:rPr>
                <w:color w:val="000000"/>
                <w:sz w:val="24"/>
                <w:szCs w:val="24"/>
                <w:lang w:val="es-ES"/>
              </w:rPr>
              <w:t xml:space="preserve"> </w:t>
            </w:r>
            <w:r w:rsidR="00C80556">
              <w:rPr>
                <w:color w:val="000000"/>
                <w:sz w:val="24"/>
                <w:szCs w:val="24"/>
                <w:lang w:val="es-ES"/>
              </w:rPr>
              <w:t>Consultar la guía docente de TFG de cada grado</w:t>
            </w:r>
          </w:p>
        </w:tc>
      </w:tr>
    </w:tbl>
    <w:p w:rsidR="00350EF1" w:rsidRDefault="00350EF1" w:rsidP="007362DD">
      <w:pPr>
        <w:widowControl w:val="0"/>
        <w:autoSpaceDE w:val="0"/>
        <w:autoSpaceDN w:val="0"/>
        <w:adjustRightInd w:val="0"/>
        <w:spacing w:after="0" w:line="360" w:lineRule="auto"/>
        <w:contextualSpacing/>
        <w:jc w:val="both"/>
        <w:rPr>
          <w:sz w:val="24"/>
          <w:szCs w:val="24"/>
        </w:rPr>
      </w:pPr>
    </w:p>
    <w:p w:rsidR="00D4104D" w:rsidRPr="00DF13D5" w:rsidRDefault="00D4104D" w:rsidP="00D4104D">
      <w:pPr>
        <w:rPr>
          <w:sz w:val="36"/>
          <w:szCs w:val="36"/>
        </w:rPr>
      </w:pPr>
      <w:r>
        <w:rPr>
          <w:b/>
          <w:color w:val="FFFFFF" w:themeColor="background1"/>
          <w:sz w:val="24"/>
          <w:szCs w:val="24"/>
          <w:shd w:val="clear" w:color="auto" w:fill="262626" w:themeFill="text1" w:themeFillTint="D9"/>
        </w:rPr>
        <w:t xml:space="preserve">RESUMEN                                                </w:t>
      </w:r>
      <w:r w:rsidRPr="00D4104D">
        <w:rPr>
          <w:b/>
          <w:color w:val="FFFFFF" w:themeColor="background1"/>
          <w:sz w:val="36"/>
          <w:szCs w:val="36"/>
          <w:shd w:val="clear" w:color="auto" w:fill="262626" w:themeFill="text1" w:themeFillTint="D9"/>
        </w:rPr>
        <w:t xml:space="preserve"> </w:t>
      </w:r>
      <w:r w:rsidRPr="00D4104D">
        <w:rPr>
          <w:color w:val="FFFFFF" w:themeColor="background1"/>
          <w:sz w:val="36"/>
          <w:szCs w:val="36"/>
          <w:shd w:val="clear" w:color="auto" w:fill="262626" w:themeFill="text1" w:themeFillTint="D9"/>
        </w:rPr>
        <w:t xml:space="preserve">     </w:t>
      </w:r>
      <w:r w:rsidRPr="00D4104D">
        <w:rPr>
          <w:sz w:val="36"/>
          <w:szCs w:val="36"/>
          <w:shd w:val="clear" w:color="auto" w:fill="262626" w:themeFill="text1" w:themeFillTint="D9"/>
        </w:rPr>
        <w:t xml:space="preserve">                                                              </w:t>
      </w:r>
      <w:r w:rsidRPr="00DF13D5">
        <w:rPr>
          <w:sz w:val="36"/>
          <w:szCs w:val="36"/>
        </w:rPr>
        <w:t xml:space="preserve">                                                           </w:t>
      </w:r>
    </w:p>
    <w:p w:rsidR="007362DD" w:rsidRDefault="002F2776" w:rsidP="007362DD">
      <w:pPr>
        <w:widowControl w:val="0"/>
        <w:autoSpaceDE w:val="0"/>
        <w:autoSpaceDN w:val="0"/>
        <w:adjustRightInd w:val="0"/>
        <w:spacing w:after="0" w:line="360" w:lineRule="auto"/>
        <w:contextualSpacing/>
        <w:jc w:val="both"/>
        <w:rPr>
          <w:color w:val="000000"/>
          <w:sz w:val="24"/>
          <w:szCs w:val="24"/>
          <w:lang w:val="es-ES"/>
        </w:rPr>
      </w:pPr>
      <w:r w:rsidRPr="005D5A59">
        <w:rPr>
          <w:color w:val="000000"/>
          <w:sz w:val="24"/>
          <w:szCs w:val="24"/>
          <w:lang w:val="es-ES"/>
        </w:rPr>
        <w:t>E</w:t>
      </w:r>
      <w:r w:rsidR="005E3C53" w:rsidRPr="005D5A59">
        <w:rPr>
          <w:color w:val="000000"/>
          <w:sz w:val="24"/>
          <w:szCs w:val="24"/>
          <w:lang w:val="es-ES"/>
        </w:rPr>
        <w:t xml:space="preserve">l trabajo </w:t>
      </w:r>
      <w:r w:rsidR="005D5A59">
        <w:rPr>
          <w:color w:val="000000"/>
          <w:sz w:val="24"/>
          <w:szCs w:val="24"/>
          <w:lang w:val="es-ES"/>
        </w:rPr>
        <w:t xml:space="preserve">de </w:t>
      </w:r>
      <w:r w:rsidR="005E3C53" w:rsidRPr="005D5A59">
        <w:rPr>
          <w:color w:val="000000"/>
          <w:sz w:val="24"/>
          <w:szCs w:val="24"/>
          <w:lang w:val="es-ES"/>
        </w:rPr>
        <w:t xml:space="preserve">final de grado </w:t>
      </w:r>
      <w:r w:rsidR="005D5A59">
        <w:rPr>
          <w:color w:val="000000"/>
          <w:sz w:val="24"/>
          <w:szCs w:val="24"/>
          <w:lang w:val="es-ES"/>
        </w:rPr>
        <w:t xml:space="preserve">(TFG) </w:t>
      </w:r>
      <w:r w:rsidRPr="005D5A59">
        <w:rPr>
          <w:color w:val="000000"/>
          <w:sz w:val="24"/>
          <w:szCs w:val="24"/>
          <w:lang w:val="es-ES"/>
        </w:rPr>
        <w:t xml:space="preserve">es </w:t>
      </w:r>
      <w:r w:rsidR="00350EF1" w:rsidRPr="005D5A59">
        <w:rPr>
          <w:color w:val="000000"/>
          <w:sz w:val="24"/>
          <w:szCs w:val="24"/>
          <w:lang w:val="es-ES"/>
        </w:rPr>
        <w:t xml:space="preserve">el último trabajo que debe realizar el/la estudiante para obtener el título </w:t>
      </w:r>
      <w:r w:rsidR="00D62223">
        <w:rPr>
          <w:color w:val="000000"/>
          <w:sz w:val="24"/>
          <w:szCs w:val="24"/>
          <w:lang w:val="es-ES"/>
        </w:rPr>
        <w:t>de G</w:t>
      </w:r>
      <w:r w:rsidR="008D0CF8">
        <w:rPr>
          <w:color w:val="000000"/>
          <w:sz w:val="24"/>
          <w:szCs w:val="24"/>
          <w:lang w:val="es-ES"/>
        </w:rPr>
        <w:t>rado</w:t>
      </w:r>
      <w:r w:rsidR="005D5A59">
        <w:rPr>
          <w:color w:val="000000"/>
          <w:sz w:val="24"/>
          <w:szCs w:val="24"/>
          <w:lang w:val="es-ES"/>
        </w:rPr>
        <w:t>.</w:t>
      </w:r>
      <w:r w:rsidR="006B63A5" w:rsidRPr="005D5A59">
        <w:rPr>
          <w:color w:val="000000"/>
          <w:sz w:val="24"/>
          <w:szCs w:val="24"/>
          <w:lang w:val="es-ES"/>
        </w:rPr>
        <w:t xml:space="preserve"> </w:t>
      </w:r>
    </w:p>
    <w:p w:rsidR="00F85CEC" w:rsidRDefault="00F85CEC" w:rsidP="00F85CEC">
      <w:pPr>
        <w:widowControl w:val="0"/>
        <w:pBdr>
          <w:bottom w:val="single" w:sz="12" w:space="1" w:color="auto"/>
        </w:pBdr>
        <w:autoSpaceDE w:val="0"/>
        <w:autoSpaceDN w:val="0"/>
        <w:adjustRightInd w:val="0"/>
        <w:spacing w:after="0" w:line="360" w:lineRule="auto"/>
        <w:contextualSpacing/>
        <w:jc w:val="both"/>
        <w:rPr>
          <w:color w:val="000000"/>
          <w:sz w:val="24"/>
          <w:szCs w:val="24"/>
          <w:lang w:val="es-ES"/>
        </w:rPr>
      </w:pPr>
      <w:r w:rsidRPr="00807CAB">
        <w:rPr>
          <w:color w:val="000000"/>
          <w:sz w:val="24"/>
          <w:szCs w:val="24"/>
          <w:lang w:val="es-ES"/>
        </w:rPr>
        <w:t>El TFG va a permitir al/la estudia</w:t>
      </w:r>
      <w:r>
        <w:rPr>
          <w:color w:val="000000"/>
          <w:sz w:val="24"/>
          <w:szCs w:val="24"/>
          <w:lang w:val="es-ES"/>
        </w:rPr>
        <w:t>nte la obtención del título de G</w:t>
      </w:r>
      <w:r w:rsidRPr="00807CAB">
        <w:rPr>
          <w:color w:val="000000"/>
          <w:sz w:val="24"/>
          <w:szCs w:val="24"/>
          <w:lang w:val="es-ES"/>
        </w:rPr>
        <w:t xml:space="preserve">rado por lo que a través del mismo deberá poner en relación los conocimientos teóricos </w:t>
      </w:r>
      <w:r>
        <w:rPr>
          <w:color w:val="000000"/>
          <w:sz w:val="24"/>
          <w:szCs w:val="24"/>
          <w:lang w:val="es-ES"/>
        </w:rPr>
        <w:t xml:space="preserve">y </w:t>
      </w:r>
      <w:r w:rsidRPr="00807CAB">
        <w:rPr>
          <w:color w:val="000000"/>
          <w:sz w:val="24"/>
          <w:szCs w:val="24"/>
          <w:lang w:val="es-ES"/>
        </w:rPr>
        <w:t>prácticos adquiridos en el G</w:t>
      </w:r>
      <w:r>
        <w:rPr>
          <w:color w:val="000000"/>
          <w:sz w:val="24"/>
          <w:szCs w:val="24"/>
          <w:lang w:val="es-ES"/>
        </w:rPr>
        <w:t>rado</w:t>
      </w:r>
      <w:r w:rsidRPr="00807CAB">
        <w:rPr>
          <w:color w:val="000000"/>
          <w:sz w:val="24"/>
          <w:szCs w:val="24"/>
          <w:lang w:val="es-ES"/>
        </w:rPr>
        <w:t>. En definitiva</w:t>
      </w:r>
      <w:r>
        <w:rPr>
          <w:color w:val="000000"/>
          <w:sz w:val="24"/>
          <w:szCs w:val="24"/>
          <w:lang w:val="es-ES"/>
        </w:rPr>
        <w:t>, debe</w:t>
      </w:r>
      <w:r w:rsidRPr="00807CAB">
        <w:rPr>
          <w:color w:val="000000"/>
          <w:sz w:val="24"/>
          <w:szCs w:val="24"/>
          <w:lang w:val="es-ES"/>
        </w:rPr>
        <w:t xml:space="preserve"> demostrar que ha adquirido las capacidades y habilidades necesarias y suficientes para afrontar el reto de ser un profesional</w:t>
      </w:r>
      <w:r>
        <w:rPr>
          <w:color w:val="000000"/>
          <w:sz w:val="24"/>
          <w:szCs w:val="24"/>
          <w:lang w:val="es-ES"/>
        </w:rPr>
        <w:t xml:space="preserve"> en la materia de su grado</w:t>
      </w:r>
      <w:r w:rsidRPr="00807CAB">
        <w:rPr>
          <w:color w:val="000000"/>
          <w:sz w:val="24"/>
          <w:szCs w:val="24"/>
          <w:lang w:val="es-ES"/>
        </w:rPr>
        <w:t>.</w:t>
      </w:r>
    </w:p>
    <w:p w:rsidR="008D062A" w:rsidRDefault="008D062A" w:rsidP="00F85CEC">
      <w:pPr>
        <w:widowControl w:val="0"/>
        <w:autoSpaceDE w:val="0"/>
        <w:autoSpaceDN w:val="0"/>
        <w:adjustRightInd w:val="0"/>
        <w:spacing w:after="0" w:line="360" w:lineRule="auto"/>
        <w:contextualSpacing/>
        <w:jc w:val="both"/>
        <w:rPr>
          <w:color w:val="000000"/>
          <w:sz w:val="24"/>
          <w:szCs w:val="24"/>
          <w:lang w:val="es-ES"/>
        </w:rPr>
      </w:pPr>
    </w:p>
    <w:p w:rsidR="008D062A" w:rsidRPr="00DF13D5" w:rsidRDefault="008D062A" w:rsidP="008D062A">
      <w:pPr>
        <w:rPr>
          <w:sz w:val="36"/>
          <w:szCs w:val="36"/>
        </w:rPr>
      </w:pPr>
      <w:r>
        <w:rPr>
          <w:b/>
          <w:color w:val="FFFFFF" w:themeColor="background1"/>
          <w:sz w:val="24"/>
          <w:szCs w:val="24"/>
          <w:shd w:val="clear" w:color="auto" w:fill="262626" w:themeFill="text1" w:themeFillTint="D9"/>
        </w:rPr>
        <w:t xml:space="preserve">CONOCIMIENTOS PREVIOS                          </w:t>
      </w:r>
      <w:r w:rsidRPr="00D4104D">
        <w:rPr>
          <w:b/>
          <w:color w:val="FFFFFF" w:themeColor="background1"/>
          <w:sz w:val="36"/>
          <w:szCs w:val="36"/>
          <w:shd w:val="clear" w:color="auto" w:fill="262626" w:themeFill="text1" w:themeFillTint="D9"/>
        </w:rPr>
        <w:t xml:space="preserve"> </w:t>
      </w:r>
      <w:r w:rsidRPr="00D4104D">
        <w:rPr>
          <w:color w:val="FFFFFF" w:themeColor="background1"/>
          <w:sz w:val="36"/>
          <w:szCs w:val="36"/>
          <w:shd w:val="clear" w:color="auto" w:fill="262626" w:themeFill="text1" w:themeFillTint="D9"/>
        </w:rPr>
        <w:t xml:space="preserve">     </w:t>
      </w:r>
      <w:r w:rsidRPr="00D4104D">
        <w:rPr>
          <w:sz w:val="36"/>
          <w:szCs w:val="36"/>
          <w:shd w:val="clear" w:color="auto" w:fill="262626" w:themeFill="text1" w:themeFillTint="D9"/>
        </w:rPr>
        <w:t xml:space="preserve">                                                            </w:t>
      </w:r>
      <w:r>
        <w:rPr>
          <w:sz w:val="36"/>
          <w:szCs w:val="36"/>
        </w:rPr>
        <w:t xml:space="preserve">       </w:t>
      </w:r>
      <w:r w:rsidRPr="00DF13D5">
        <w:rPr>
          <w:sz w:val="36"/>
          <w:szCs w:val="36"/>
        </w:rPr>
        <w:t xml:space="preserve">            </w:t>
      </w:r>
    </w:p>
    <w:p w:rsidR="00C80556" w:rsidRPr="008D062A" w:rsidRDefault="00C80556" w:rsidP="003270D4">
      <w:pPr>
        <w:widowControl w:val="0"/>
        <w:shd w:val="clear" w:color="auto" w:fill="D9D9D9" w:themeFill="background1" w:themeFillShade="D9"/>
        <w:autoSpaceDE w:val="0"/>
        <w:autoSpaceDN w:val="0"/>
        <w:adjustRightInd w:val="0"/>
        <w:spacing w:after="0" w:line="360" w:lineRule="auto"/>
        <w:contextualSpacing/>
        <w:jc w:val="both"/>
        <w:rPr>
          <w:b/>
          <w:color w:val="000000"/>
          <w:sz w:val="24"/>
          <w:szCs w:val="24"/>
        </w:rPr>
      </w:pPr>
      <w:r w:rsidRPr="008D062A">
        <w:rPr>
          <w:b/>
          <w:color w:val="000000"/>
          <w:sz w:val="24"/>
          <w:szCs w:val="24"/>
          <w:highlight w:val="lightGray"/>
        </w:rPr>
        <w:t>Relación con otras asignaturas de la titulación</w:t>
      </w:r>
      <w:r w:rsidR="003270D4">
        <w:rPr>
          <w:b/>
          <w:color w:val="000000"/>
          <w:sz w:val="24"/>
          <w:szCs w:val="24"/>
        </w:rPr>
        <w:t xml:space="preserve">.         </w:t>
      </w:r>
      <w:r w:rsidR="008D062A">
        <w:rPr>
          <w:b/>
          <w:color w:val="000000"/>
          <w:sz w:val="24"/>
          <w:szCs w:val="24"/>
        </w:rPr>
        <w:t xml:space="preserve">                                                                                     </w:t>
      </w:r>
    </w:p>
    <w:p w:rsidR="00C80556" w:rsidRPr="00807CAB" w:rsidRDefault="00C80556" w:rsidP="00C80556">
      <w:pPr>
        <w:widowControl w:val="0"/>
        <w:autoSpaceDE w:val="0"/>
        <w:autoSpaceDN w:val="0"/>
        <w:adjustRightInd w:val="0"/>
        <w:spacing w:after="0" w:line="360" w:lineRule="auto"/>
        <w:contextualSpacing/>
        <w:jc w:val="both"/>
        <w:rPr>
          <w:color w:val="000000"/>
          <w:sz w:val="24"/>
          <w:szCs w:val="24"/>
          <w:lang w:val="es-ES"/>
        </w:rPr>
      </w:pPr>
      <w:r>
        <w:rPr>
          <w:color w:val="000000"/>
          <w:sz w:val="24"/>
          <w:szCs w:val="24"/>
          <w:lang w:val="es-ES"/>
        </w:rPr>
        <w:t>Consultar la guía docente de TFG de cada grado</w:t>
      </w:r>
    </w:p>
    <w:p w:rsidR="00C80556" w:rsidRPr="003270D4" w:rsidRDefault="00C80556" w:rsidP="003270D4">
      <w:pPr>
        <w:widowControl w:val="0"/>
        <w:shd w:val="clear" w:color="auto" w:fill="D9D9D9" w:themeFill="background1" w:themeFillShade="D9"/>
        <w:autoSpaceDE w:val="0"/>
        <w:autoSpaceDN w:val="0"/>
        <w:adjustRightInd w:val="0"/>
        <w:spacing w:after="0" w:line="360" w:lineRule="auto"/>
        <w:contextualSpacing/>
        <w:jc w:val="both"/>
        <w:rPr>
          <w:b/>
          <w:color w:val="000000"/>
          <w:sz w:val="24"/>
          <w:szCs w:val="24"/>
        </w:rPr>
      </w:pPr>
      <w:r w:rsidRPr="003270D4">
        <w:rPr>
          <w:b/>
          <w:color w:val="000000"/>
          <w:sz w:val="24"/>
          <w:szCs w:val="24"/>
          <w:highlight w:val="lightGray"/>
        </w:rPr>
        <w:t>Otro tipo de requisitos</w:t>
      </w:r>
    </w:p>
    <w:p w:rsidR="00A24A54" w:rsidRDefault="00F85CEC" w:rsidP="00A24A54">
      <w:pPr>
        <w:spacing w:after="0" w:line="240" w:lineRule="auto"/>
        <w:rPr>
          <w:sz w:val="24"/>
          <w:szCs w:val="24"/>
          <w:lang w:val="es-ES" w:eastAsia="es-ES"/>
        </w:rPr>
      </w:pPr>
      <w:r w:rsidRPr="00807CAB">
        <w:rPr>
          <w:color w:val="000000"/>
          <w:sz w:val="24"/>
          <w:szCs w:val="24"/>
          <w:lang w:val="es-ES"/>
        </w:rPr>
        <w:t xml:space="preserve">Para </w:t>
      </w:r>
      <w:r>
        <w:rPr>
          <w:color w:val="000000"/>
          <w:sz w:val="24"/>
          <w:szCs w:val="24"/>
          <w:lang w:val="es-ES"/>
        </w:rPr>
        <w:t>poder matricularse del</w:t>
      </w:r>
      <w:r w:rsidRPr="00807CAB">
        <w:rPr>
          <w:color w:val="000000"/>
          <w:sz w:val="24"/>
          <w:szCs w:val="24"/>
          <w:lang w:val="es-ES"/>
        </w:rPr>
        <w:t xml:space="preserve"> T</w:t>
      </w:r>
      <w:r>
        <w:rPr>
          <w:color w:val="000000"/>
          <w:sz w:val="24"/>
          <w:szCs w:val="24"/>
          <w:lang w:val="es-ES"/>
        </w:rPr>
        <w:t>FG</w:t>
      </w:r>
      <w:r w:rsidRPr="00807CAB">
        <w:rPr>
          <w:color w:val="000000"/>
          <w:sz w:val="24"/>
          <w:szCs w:val="24"/>
          <w:lang w:val="es-ES"/>
        </w:rPr>
        <w:t xml:space="preserve"> el/la estudiante debe </w:t>
      </w:r>
      <w:r>
        <w:rPr>
          <w:color w:val="000000"/>
          <w:sz w:val="24"/>
          <w:szCs w:val="24"/>
          <w:lang w:val="es-ES"/>
        </w:rPr>
        <w:t xml:space="preserve">cumplir unos requisitos que puede consultar en </w:t>
      </w:r>
      <w:r w:rsidR="008F6CAA">
        <w:rPr>
          <w:color w:val="000000"/>
          <w:sz w:val="24"/>
          <w:szCs w:val="24"/>
          <w:lang w:val="es-ES"/>
        </w:rPr>
        <w:t xml:space="preserve"> </w:t>
      </w:r>
      <w:hyperlink r:id="rId9" w:history="1">
        <w:r w:rsidR="00A24A54" w:rsidRPr="00A24A54">
          <w:rPr>
            <w:rStyle w:val="Hipervnculo"/>
            <w:sz w:val="24"/>
            <w:szCs w:val="24"/>
          </w:rPr>
          <w:t>http://go.uv.es/iGQ8MP3</w:t>
        </w:r>
      </w:hyperlink>
    </w:p>
    <w:p w:rsidR="008F6CAA" w:rsidRDefault="008F6CAA" w:rsidP="008F6CAA">
      <w:pPr>
        <w:spacing w:after="0" w:line="240" w:lineRule="auto"/>
        <w:rPr>
          <w:sz w:val="24"/>
          <w:szCs w:val="24"/>
          <w:lang w:val="es-ES" w:eastAsia="es-ES"/>
        </w:rPr>
      </w:pPr>
    </w:p>
    <w:p w:rsidR="008F6CAA" w:rsidRDefault="00F85CEC" w:rsidP="008F6CAA">
      <w:pPr>
        <w:spacing w:after="0" w:line="240" w:lineRule="auto"/>
        <w:rPr>
          <w:sz w:val="24"/>
          <w:szCs w:val="24"/>
          <w:lang w:val="es-ES" w:eastAsia="es-ES"/>
        </w:rPr>
      </w:pPr>
      <w:r>
        <w:rPr>
          <w:color w:val="000000"/>
          <w:sz w:val="24"/>
          <w:szCs w:val="24"/>
          <w:lang w:val="es-ES"/>
        </w:rPr>
        <w:t xml:space="preserve">Los créditos que el/la alumno/a debe haber superado para poder realizar el depósito del TFG también pueden ser consultados en </w:t>
      </w:r>
      <w:hyperlink r:id="rId10" w:history="1">
        <w:r w:rsidR="00A24A54" w:rsidRPr="00A24A54">
          <w:rPr>
            <w:rStyle w:val="Hipervnculo"/>
            <w:sz w:val="24"/>
            <w:szCs w:val="24"/>
          </w:rPr>
          <w:t>http://go.uv.es/iGQ8MP3</w:t>
        </w:r>
      </w:hyperlink>
    </w:p>
    <w:p w:rsidR="008D062A" w:rsidRDefault="008D062A" w:rsidP="008D062A">
      <w:pPr>
        <w:widowControl w:val="0"/>
        <w:pBdr>
          <w:bottom w:val="single" w:sz="12" w:space="1" w:color="auto"/>
        </w:pBdr>
        <w:autoSpaceDE w:val="0"/>
        <w:autoSpaceDN w:val="0"/>
        <w:adjustRightInd w:val="0"/>
        <w:spacing w:after="0" w:line="360" w:lineRule="auto"/>
        <w:contextualSpacing/>
        <w:jc w:val="both"/>
        <w:rPr>
          <w:color w:val="000000"/>
          <w:sz w:val="24"/>
          <w:szCs w:val="24"/>
          <w:lang w:val="es-ES"/>
        </w:rPr>
      </w:pPr>
    </w:p>
    <w:p w:rsidR="008D062A" w:rsidRDefault="008D062A" w:rsidP="008D062A">
      <w:pPr>
        <w:widowControl w:val="0"/>
        <w:autoSpaceDE w:val="0"/>
        <w:autoSpaceDN w:val="0"/>
        <w:adjustRightInd w:val="0"/>
        <w:spacing w:after="0" w:line="360" w:lineRule="auto"/>
        <w:contextualSpacing/>
        <w:jc w:val="both"/>
        <w:rPr>
          <w:color w:val="000000"/>
          <w:sz w:val="24"/>
          <w:szCs w:val="24"/>
          <w:lang w:val="es-ES"/>
        </w:rPr>
      </w:pPr>
    </w:p>
    <w:p w:rsidR="00687FBE" w:rsidRPr="00DF13D5" w:rsidRDefault="00687FBE" w:rsidP="00687FBE">
      <w:pPr>
        <w:rPr>
          <w:sz w:val="36"/>
          <w:szCs w:val="36"/>
        </w:rPr>
      </w:pPr>
      <w:r>
        <w:rPr>
          <w:b/>
          <w:color w:val="FFFFFF" w:themeColor="background1"/>
          <w:sz w:val="24"/>
          <w:szCs w:val="24"/>
          <w:shd w:val="clear" w:color="auto" w:fill="262626" w:themeFill="text1" w:themeFillTint="D9"/>
        </w:rPr>
        <w:t xml:space="preserve">COMPETENCIAS                                          </w:t>
      </w:r>
      <w:r w:rsidRPr="00D4104D">
        <w:rPr>
          <w:b/>
          <w:color w:val="FFFFFF" w:themeColor="background1"/>
          <w:sz w:val="36"/>
          <w:szCs w:val="36"/>
          <w:shd w:val="clear" w:color="auto" w:fill="262626" w:themeFill="text1" w:themeFillTint="D9"/>
        </w:rPr>
        <w:t xml:space="preserve"> </w:t>
      </w:r>
      <w:r w:rsidRPr="00D4104D">
        <w:rPr>
          <w:color w:val="FFFFFF" w:themeColor="background1"/>
          <w:sz w:val="36"/>
          <w:szCs w:val="36"/>
          <w:shd w:val="clear" w:color="auto" w:fill="262626" w:themeFill="text1" w:themeFillTint="D9"/>
        </w:rPr>
        <w:t xml:space="preserve">     </w:t>
      </w:r>
      <w:r w:rsidRPr="00D4104D">
        <w:rPr>
          <w:sz w:val="36"/>
          <w:szCs w:val="36"/>
          <w:shd w:val="clear" w:color="auto" w:fill="262626" w:themeFill="text1" w:themeFillTint="D9"/>
        </w:rPr>
        <w:t xml:space="preserve">                                                            </w:t>
      </w:r>
      <w:r>
        <w:rPr>
          <w:sz w:val="36"/>
          <w:szCs w:val="36"/>
        </w:rPr>
        <w:t xml:space="preserve">       </w:t>
      </w:r>
      <w:r w:rsidRPr="00DF13D5">
        <w:rPr>
          <w:sz w:val="36"/>
          <w:szCs w:val="36"/>
        </w:rPr>
        <w:t xml:space="preserve">            </w:t>
      </w:r>
    </w:p>
    <w:p w:rsidR="008D062A" w:rsidRDefault="008D0CF8" w:rsidP="008D062A">
      <w:pPr>
        <w:widowControl w:val="0"/>
        <w:pBdr>
          <w:bottom w:val="single" w:sz="12" w:space="1" w:color="auto"/>
        </w:pBdr>
        <w:autoSpaceDE w:val="0"/>
        <w:autoSpaceDN w:val="0"/>
        <w:adjustRightInd w:val="0"/>
        <w:spacing w:after="0" w:line="360" w:lineRule="auto"/>
        <w:contextualSpacing/>
        <w:jc w:val="both"/>
        <w:rPr>
          <w:color w:val="000000"/>
          <w:sz w:val="24"/>
          <w:szCs w:val="24"/>
          <w:lang w:val="es-ES"/>
        </w:rPr>
      </w:pPr>
      <w:r>
        <w:rPr>
          <w:color w:val="000000"/>
          <w:sz w:val="24"/>
          <w:szCs w:val="24"/>
          <w:lang w:val="es-ES"/>
        </w:rPr>
        <w:t>A pesar de que hay competencias genéricas a todos los grados, algunas competencias resultan más específicas por lo que se remite a la guía doc</w:t>
      </w:r>
      <w:r w:rsidR="00D62223">
        <w:rPr>
          <w:color w:val="000000"/>
          <w:sz w:val="24"/>
          <w:szCs w:val="24"/>
          <w:lang w:val="es-ES"/>
        </w:rPr>
        <w:t>ente de TFG de cada uno de los g</w:t>
      </w:r>
      <w:r>
        <w:rPr>
          <w:color w:val="000000"/>
          <w:sz w:val="24"/>
          <w:szCs w:val="24"/>
          <w:lang w:val="es-ES"/>
        </w:rPr>
        <w:t>rados.</w:t>
      </w:r>
      <w:r w:rsidR="008D062A" w:rsidRPr="008D062A">
        <w:rPr>
          <w:color w:val="000000"/>
          <w:sz w:val="24"/>
          <w:szCs w:val="24"/>
          <w:lang w:val="es-ES"/>
        </w:rPr>
        <w:t xml:space="preserve"> </w:t>
      </w:r>
    </w:p>
    <w:p w:rsidR="008D062A" w:rsidRDefault="008D062A" w:rsidP="008D062A">
      <w:pPr>
        <w:widowControl w:val="0"/>
        <w:autoSpaceDE w:val="0"/>
        <w:autoSpaceDN w:val="0"/>
        <w:adjustRightInd w:val="0"/>
        <w:spacing w:after="0" w:line="360" w:lineRule="auto"/>
        <w:contextualSpacing/>
        <w:jc w:val="both"/>
        <w:rPr>
          <w:color w:val="000000"/>
          <w:sz w:val="24"/>
          <w:szCs w:val="24"/>
          <w:lang w:val="es-ES"/>
        </w:rPr>
      </w:pPr>
    </w:p>
    <w:p w:rsidR="008F6CAA" w:rsidRDefault="008F6CAA" w:rsidP="008D062A">
      <w:pPr>
        <w:widowControl w:val="0"/>
        <w:autoSpaceDE w:val="0"/>
        <w:autoSpaceDN w:val="0"/>
        <w:adjustRightInd w:val="0"/>
        <w:spacing w:after="0" w:line="360" w:lineRule="auto"/>
        <w:contextualSpacing/>
        <w:jc w:val="both"/>
        <w:rPr>
          <w:color w:val="000000"/>
          <w:sz w:val="24"/>
          <w:szCs w:val="24"/>
          <w:lang w:val="es-ES"/>
        </w:rPr>
      </w:pPr>
    </w:p>
    <w:p w:rsidR="00687FBE" w:rsidRPr="00DF13D5" w:rsidRDefault="00687FBE" w:rsidP="00687FBE">
      <w:pPr>
        <w:rPr>
          <w:sz w:val="36"/>
          <w:szCs w:val="36"/>
        </w:rPr>
      </w:pPr>
      <w:r>
        <w:rPr>
          <w:b/>
          <w:color w:val="FFFFFF" w:themeColor="background1"/>
          <w:sz w:val="24"/>
          <w:szCs w:val="24"/>
          <w:shd w:val="clear" w:color="auto" w:fill="262626" w:themeFill="text1" w:themeFillTint="D9"/>
        </w:rPr>
        <w:lastRenderedPageBreak/>
        <w:t xml:space="preserve">RESULTADOS DE APRENDIZAJE                          </w:t>
      </w:r>
      <w:r w:rsidRPr="00D4104D">
        <w:rPr>
          <w:b/>
          <w:color w:val="FFFFFF" w:themeColor="background1"/>
          <w:sz w:val="36"/>
          <w:szCs w:val="36"/>
          <w:shd w:val="clear" w:color="auto" w:fill="262626" w:themeFill="text1" w:themeFillTint="D9"/>
        </w:rPr>
        <w:t xml:space="preserve"> </w:t>
      </w:r>
      <w:r w:rsidRPr="00D4104D">
        <w:rPr>
          <w:color w:val="FFFFFF" w:themeColor="background1"/>
          <w:sz w:val="36"/>
          <w:szCs w:val="36"/>
          <w:shd w:val="clear" w:color="auto" w:fill="262626" w:themeFill="text1" w:themeFillTint="D9"/>
        </w:rPr>
        <w:t xml:space="preserve">     </w:t>
      </w:r>
      <w:r w:rsidRPr="00D4104D">
        <w:rPr>
          <w:sz w:val="36"/>
          <w:szCs w:val="36"/>
          <w:shd w:val="clear" w:color="auto" w:fill="262626" w:themeFill="text1" w:themeFillTint="D9"/>
        </w:rPr>
        <w:t xml:space="preserve">                                                            </w:t>
      </w:r>
      <w:r>
        <w:rPr>
          <w:sz w:val="36"/>
          <w:szCs w:val="36"/>
        </w:rPr>
        <w:t xml:space="preserve">       </w:t>
      </w:r>
      <w:r w:rsidRPr="00DF13D5">
        <w:rPr>
          <w:sz w:val="36"/>
          <w:szCs w:val="36"/>
        </w:rPr>
        <w:t xml:space="preserve">            </w:t>
      </w:r>
    </w:p>
    <w:p w:rsidR="008D062A" w:rsidRDefault="00891587" w:rsidP="008D062A">
      <w:pPr>
        <w:widowControl w:val="0"/>
        <w:pBdr>
          <w:bottom w:val="single" w:sz="12" w:space="1" w:color="auto"/>
        </w:pBdr>
        <w:autoSpaceDE w:val="0"/>
        <w:autoSpaceDN w:val="0"/>
        <w:adjustRightInd w:val="0"/>
        <w:spacing w:after="0" w:line="360" w:lineRule="auto"/>
        <w:contextualSpacing/>
        <w:jc w:val="both"/>
        <w:rPr>
          <w:color w:val="000000"/>
          <w:sz w:val="24"/>
          <w:szCs w:val="24"/>
          <w:lang w:val="es-ES"/>
        </w:rPr>
      </w:pPr>
      <w:r>
        <w:rPr>
          <w:sz w:val="36"/>
          <w:szCs w:val="36"/>
        </w:rPr>
        <w:t>s</w:t>
      </w:r>
      <w:proofErr w:type="spellStart"/>
      <w:r w:rsidR="008D0CF8">
        <w:rPr>
          <w:color w:val="000000"/>
          <w:sz w:val="24"/>
          <w:szCs w:val="24"/>
          <w:lang w:val="es-ES"/>
        </w:rPr>
        <w:t>e</w:t>
      </w:r>
      <w:proofErr w:type="spellEnd"/>
      <w:r w:rsidR="008D0CF8">
        <w:rPr>
          <w:color w:val="000000"/>
          <w:sz w:val="24"/>
          <w:szCs w:val="24"/>
          <w:lang w:val="es-ES"/>
        </w:rPr>
        <w:t xml:space="preserve"> remite a </w:t>
      </w:r>
      <w:r w:rsidR="00D62223">
        <w:rPr>
          <w:color w:val="000000"/>
          <w:sz w:val="24"/>
          <w:szCs w:val="24"/>
          <w:lang w:val="es-ES"/>
        </w:rPr>
        <w:t>la guía docente de TFG de cada g</w:t>
      </w:r>
      <w:r w:rsidR="008D0CF8">
        <w:rPr>
          <w:color w:val="000000"/>
          <w:sz w:val="24"/>
          <w:szCs w:val="24"/>
          <w:lang w:val="es-ES"/>
        </w:rPr>
        <w:t>rado</w:t>
      </w:r>
      <w:r w:rsidR="00EB5E2A" w:rsidRPr="00807CAB">
        <w:rPr>
          <w:color w:val="000000"/>
          <w:sz w:val="24"/>
          <w:szCs w:val="24"/>
          <w:lang w:val="es-ES"/>
        </w:rPr>
        <w:t>.</w:t>
      </w:r>
      <w:r w:rsidR="008D062A" w:rsidRPr="008D062A">
        <w:rPr>
          <w:color w:val="000000"/>
          <w:sz w:val="24"/>
          <w:szCs w:val="24"/>
          <w:lang w:val="es-ES"/>
        </w:rPr>
        <w:t xml:space="preserve"> </w:t>
      </w:r>
    </w:p>
    <w:p w:rsidR="00687FBE" w:rsidRDefault="00687FBE" w:rsidP="007362DD">
      <w:pPr>
        <w:widowControl w:val="0"/>
        <w:autoSpaceDE w:val="0"/>
        <w:autoSpaceDN w:val="0"/>
        <w:adjustRightInd w:val="0"/>
        <w:spacing w:after="0" w:line="360" w:lineRule="auto"/>
        <w:contextualSpacing/>
        <w:jc w:val="both"/>
        <w:rPr>
          <w:color w:val="000000"/>
          <w:sz w:val="24"/>
          <w:szCs w:val="24"/>
          <w:lang w:val="es-ES"/>
        </w:rPr>
      </w:pPr>
    </w:p>
    <w:p w:rsidR="003270D4" w:rsidRPr="00DF13D5" w:rsidRDefault="003270D4" w:rsidP="003270D4">
      <w:pPr>
        <w:rPr>
          <w:sz w:val="36"/>
          <w:szCs w:val="36"/>
        </w:rPr>
      </w:pPr>
      <w:r>
        <w:rPr>
          <w:b/>
          <w:color w:val="FFFFFF" w:themeColor="background1"/>
          <w:sz w:val="24"/>
          <w:szCs w:val="24"/>
          <w:shd w:val="clear" w:color="auto" w:fill="262626" w:themeFill="text1" w:themeFillTint="D9"/>
        </w:rPr>
        <w:t xml:space="preserve">DESCRIPCIÓN DE CONTENIDOS                          </w:t>
      </w:r>
      <w:r w:rsidRPr="00D4104D">
        <w:rPr>
          <w:b/>
          <w:color w:val="FFFFFF" w:themeColor="background1"/>
          <w:sz w:val="36"/>
          <w:szCs w:val="36"/>
          <w:shd w:val="clear" w:color="auto" w:fill="262626" w:themeFill="text1" w:themeFillTint="D9"/>
        </w:rPr>
        <w:t xml:space="preserve"> </w:t>
      </w:r>
      <w:r w:rsidRPr="00D4104D">
        <w:rPr>
          <w:color w:val="FFFFFF" w:themeColor="background1"/>
          <w:sz w:val="36"/>
          <w:szCs w:val="36"/>
          <w:shd w:val="clear" w:color="auto" w:fill="262626" w:themeFill="text1" w:themeFillTint="D9"/>
        </w:rPr>
        <w:t xml:space="preserve">     </w:t>
      </w:r>
      <w:r w:rsidRPr="00D4104D">
        <w:rPr>
          <w:sz w:val="36"/>
          <w:szCs w:val="36"/>
          <w:shd w:val="clear" w:color="auto" w:fill="262626" w:themeFill="text1" w:themeFillTint="D9"/>
        </w:rPr>
        <w:t xml:space="preserve">                                                            </w:t>
      </w:r>
      <w:r>
        <w:rPr>
          <w:sz w:val="36"/>
          <w:szCs w:val="36"/>
        </w:rPr>
        <w:t xml:space="preserve">       </w:t>
      </w:r>
      <w:r w:rsidRPr="00DF13D5">
        <w:rPr>
          <w:sz w:val="36"/>
          <w:szCs w:val="36"/>
        </w:rPr>
        <w:t xml:space="preserve">            </w:t>
      </w:r>
    </w:p>
    <w:p w:rsidR="00365CE2" w:rsidRDefault="00365CE2" w:rsidP="007362DD">
      <w:pPr>
        <w:widowControl w:val="0"/>
        <w:autoSpaceDE w:val="0"/>
        <w:autoSpaceDN w:val="0"/>
        <w:adjustRightInd w:val="0"/>
        <w:spacing w:after="0" w:line="360" w:lineRule="auto"/>
        <w:contextualSpacing/>
        <w:jc w:val="both"/>
        <w:rPr>
          <w:color w:val="000000"/>
          <w:sz w:val="24"/>
          <w:szCs w:val="24"/>
          <w:lang w:val="es-ES"/>
        </w:rPr>
      </w:pPr>
      <w:r>
        <w:rPr>
          <w:color w:val="000000"/>
          <w:sz w:val="24"/>
          <w:szCs w:val="24"/>
          <w:lang w:val="es-ES"/>
        </w:rPr>
        <w:t xml:space="preserve">El TFG debe constar de tres partes: el proyecto, una valoración personal del estudiante del grado y un </w:t>
      </w:r>
      <w:proofErr w:type="spellStart"/>
      <w:r>
        <w:rPr>
          <w:color w:val="000000"/>
          <w:sz w:val="24"/>
          <w:szCs w:val="24"/>
          <w:lang w:val="es-ES"/>
        </w:rPr>
        <w:t>Curriculum</w:t>
      </w:r>
      <w:proofErr w:type="spellEnd"/>
      <w:r>
        <w:rPr>
          <w:color w:val="000000"/>
          <w:sz w:val="24"/>
          <w:szCs w:val="24"/>
          <w:lang w:val="es-ES"/>
        </w:rPr>
        <w:t xml:space="preserve"> Vitae.</w:t>
      </w:r>
    </w:p>
    <w:p w:rsidR="00365CE2" w:rsidRPr="003270D4" w:rsidRDefault="00365CE2" w:rsidP="003270D4">
      <w:pPr>
        <w:widowControl w:val="0"/>
        <w:shd w:val="clear" w:color="auto" w:fill="D9D9D9" w:themeFill="background1" w:themeFillShade="D9"/>
        <w:autoSpaceDE w:val="0"/>
        <w:autoSpaceDN w:val="0"/>
        <w:adjustRightInd w:val="0"/>
        <w:spacing w:after="0" w:line="360" w:lineRule="auto"/>
        <w:contextualSpacing/>
        <w:jc w:val="both"/>
        <w:rPr>
          <w:b/>
          <w:color w:val="000000"/>
          <w:sz w:val="24"/>
          <w:szCs w:val="24"/>
          <w:lang w:val="es-ES"/>
        </w:rPr>
      </w:pPr>
      <w:r w:rsidRPr="003270D4">
        <w:rPr>
          <w:b/>
          <w:color w:val="000000"/>
          <w:sz w:val="24"/>
          <w:szCs w:val="24"/>
          <w:highlight w:val="lightGray"/>
          <w:lang w:val="es-ES"/>
        </w:rPr>
        <w:t>1 – E</w:t>
      </w:r>
      <w:r w:rsidR="008D0CF8" w:rsidRPr="003270D4">
        <w:rPr>
          <w:b/>
          <w:color w:val="000000"/>
          <w:sz w:val="24"/>
          <w:szCs w:val="24"/>
          <w:highlight w:val="lightGray"/>
          <w:lang w:val="es-ES"/>
        </w:rPr>
        <w:t>l</w:t>
      </w:r>
      <w:r w:rsidRPr="003270D4">
        <w:rPr>
          <w:b/>
          <w:color w:val="000000"/>
          <w:sz w:val="24"/>
          <w:szCs w:val="24"/>
          <w:highlight w:val="lightGray"/>
          <w:lang w:val="es-ES"/>
        </w:rPr>
        <w:t xml:space="preserve"> proyecto</w:t>
      </w:r>
      <w:r w:rsidRPr="003270D4">
        <w:rPr>
          <w:b/>
          <w:color w:val="000000"/>
          <w:sz w:val="24"/>
          <w:szCs w:val="24"/>
          <w:lang w:val="es-ES"/>
        </w:rPr>
        <w:t xml:space="preserve"> </w:t>
      </w:r>
    </w:p>
    <w:p w:rsidR="00103843" w:rsidRPr="00807CAB" w:rsidRDefault="008D0CF8" w:rsidP="00103843">
      <w:pPr>
        <w:widowControl w:val="0"/>
        <w:autoSpaceDE w:val="0"/>
        <w:autoSpaceDN w:val="0"/>
        <w:adjustRightInd w:val="0"/>
        <w:spacing w:after="0" w:line="360" w:lineRule="auto"/>
        <w:contextualSpacing/>
        <w:jc w:val="both"/>
        <w:rPr>
          <w:color w:val="000000"/>
          <w:sz w:val="24"/>
          <w:szCs w:val="24"/>
          <w:lang w:val="es-ES"/>
        </w:rPr>
      </w:pPr>
      <w:r>
        <w:rPr>
          <w:color w:val="000000"/>
          <w:sz w:val="24"/>
          <w:szCs w:val="24"/>
          <w:lang w:val="es-ES"/>
        </w:rPr>
        <w:t>Se remite a la guía docente de TFG de cada grado para ver el contenido específico en cada uno de ellos</w:t>
      </w:r>
      <w:r w:rsidR="00EB5E2A" w:rsidRPr="00807CAB">
        <w:rPr>
          <w:color w:val="000000"/>
          <w:sz w:val="24"/>
          <w:szCs w:val="24"/>
          <w:lang w:val="es-ES"/>
        </w:rPr>
        <w:t>.</w:t>
      </w:r>
    </w:p>
    <w:p w:rsidR="00103843" w:rsidRPr="00807CAB" w:rsidRDefault="00365CE2" w:rsidP="00FA6C86">
      <w:pPr>
        <w:widowControl w:val="0"/>
        <w:autoSpaceDE w:val="0"/>
        <w:autoSpaceDN w:val="0"/>
        <w:adjustRightInd w:val="0"/>
        <w:spacing w:after="0" w:line="360" w:lineRule="auto"/>
        <w:contextualSpacing/>
        <w:jc w:val="both"/>
        <w:rPr>
          <w:color w:val="000000"/>
          <w:sz w:val="24"/>
          <w:szCs w:val="24"/>
          <w:lang w:val="es-ES"/>
        </w:rPr>
      </w:pPr>
      <w:r>
        <w:rPr>
          <w:color w:val="000000"/>
          <w:sz w:val="24"/>
          <w:szCs w:val="24"/>
          <w:lang w:val="es-ES"/>
        </w:rPr>
        <w:t>En cualquier caso, el proyecto</w:t>
      </w:r>
      <w:r w:rsidR="001D2222" w:rsidRPr="00807CAB">
        <w:rPr>
          <w:color w:val="000000"/>
          <w:sz w:val="24"/>
          <w:szCs w:val="24"/>
          <w:lang w:val="es-ES"/>
        </w:rPr>
        <w:t xml:space="preserve"> </w:t>
      </w:r>
      <w:r w:rsidR="002F2776" w:rsidRPr="00807CAB">
        <w:rPr>
          <w:color w:val="000000"/>
          <w:sz w:val="24"/>
          <w:szCs w:val="24"/>
          <w:lang w:val="es-ES"/>
        </w:rPr>
        <w:t>estará formado por</w:t>
      </w:r>
      <w:r w:rsidR="00A000FB" w:rsidRPr="00807CAB">
        <w:rPr>
          <w:color w:val="000000"/>
          <w:sz w:val="24"/>
          <w:szCs w:val="24"/>
          <w:lang w:val="es-ES"/>
        </w:rPr>
        <w:t xml:space="preserve"> </w:t>
      </w:r>
      <w:r w:rsidR="00103843" w:rsidRPr="005D7814">
        <w:rPr>
          <w:b/>
          <w:color w:val="000000"/>
          <w:sz w:val="24"/>
          <w:szCs w:val="24"/>
          <w:lang w:val="es-ES"/>
        </w:rPr>
        <w:t>5</w:t>
      </w:r>
      <w:r w:rsidR="00A000FB" w:rsidRPr="005D7814">
        <w:rPr>
          <w:b/>
          <w:color w:val="000000"/>
          <w:sz w:val="24"/>
          <w:szCs w:val="24"/>
          <w:lang w:val="es-ES"/>
        </w:rPr>
        <w:t xml:space="preserve"> partes</w:t>
      </w:r>
      <w:r w:rsidR="00A000FB" w:rsidRPr="00807CAB">
        <w:rPr>
          <w:color w:val="000000"/>
          <w:sz w:val="24"/>
          <w:szCs w:val="24"/>
          <w:lang w:val="es-ES"/>
        </w:rPr>
        <w:t xml:space="preserve"> principales</w:t>
      </w:r>
      <w:r w:rsidR="00712852" w:rsidRPr="00807CAB">
        <w:rPr>
          <w:color w:val="000000"/>
          <w:sz w:val="24"/>
          <w:szCs w:val="24"/>
          <w:lang w:val="es-ES"/>
        </w:rPr>
        <w:t xml:space="preserve"> que constarán en el índice del </w:t>
      </w:r>
      <w:r w:rsidR="004A6450">
        <w:rPr>
          <w:color w:val="000000"/>
          <w:sz w:val="24"/>
          <w:szCs w:val="24"/>
          <w:lang w:val="es-ES"/>
        </w:rPr>
        <w:t>trabajo</w:t>
      </w:r>
      <w:r w:rsidR="00A000FB" w:rsidRPr="00807CAB">
        <w:rPr>
          <w:color w:val="000000"/>
          <w:sz w:val="24"/>
          <w:szCs w:val="24"/>
          <w:lang w:val="es-ES"/>
        </w:rPr>
        <w:t xml:space="preserve">: </w:t>
      </w:r>
      <w:r w:rsidR="00103843" w:rsidRPr="005D7814">
        <w:rPr>
          <w:b/>
          <w:color w:val="000000"/>
          <w:sz w:val="24"/>
          <w:szCs w:val="24"/>
          <w:lang w:val="es-ES"/>
        </w:rPr>
        <w:t xml:space="preserve">Introducción, </w:t>
      </w:r>
      <w:r w:rsidR="005D7814" w:rsidRPr="005D7814">
        <w:rPr>
          <w:b/>
          <w:color w:val="000000"/>
          <w:sz w:val="24"/>
          <w:szCs w:val="24"/>
          <w:lang w:val="es-ES"/>
        </w:rPr>
        <w:t>Marco Teórico, Metodología, Discusión de Resultados, C</w:t>
      </w:r>
      <w:r w:rsidR="00103843" w:rsidRPr="005D7814">
        <w:rPr>
          <w:b/>
          <w:color w:val="000000"/>
          <w:sz w:val="24"/>
          <w:szCs w:val="24"/>
          <w:lang w:val="es-ES"/>
        </w:rPr>
        <w:t>onclusiones</w:t>
      </w:r>
      <w:r w:rsidR="00FA6C86">
        <w:rPr>
          <w:b/>
          <w:color w:val="000000"/>
          <w:sz w:val="24"/>
          <w:szCs w:val="24"/>
          <w:lang w:val="es-ES"/>
        </w:rPr>
        <w:t xml:space="preserve">, </w:t>
      </w:r>
      <w:r w:rsidR="005D7814" w:rsidRPr="005D7814">
        <w:rPr>
          <w:b/>
          <w:color w:val="000000"/>
          <w:sz w:val="24"/>
          <w:szCs w:val="24"/>
          <w:lang w:val="es-ES"/>
        </w:rPr>
        <w:t>B</w:t>
      </w:r>
      <w:r w:rsidR="00103843" w:rsidRPr="005D7814">
        <w:rPr>
          <w:b/>
          <w:color w:val="000000"/>
          <w:sz w:val="24"/>
          <w:szCs w:val="24"/>
          <w:lang w:val="es-ES"/>
        </w:rPr>
        <w:t>ibliografía</w:t>
      </w:r>
      <w:r w:rsidR="00FA6C86">
        <w:rPr>
          <w:b/>
          <w:color w:val="000000"/>
          <w:sz w:val="24"/>
          <w:szCs w:val="24"/>
          <w:lang w:val="es-ES"/>
        </w:rPr>
        <w:t xml:space="preserve"> y Anexos</w:t>
      </w:r>
      <w:r w:rsidR="00103843" w:rsidRPr="00807CAB">
        <w:rPr>
          <w:color w:val="000000"/>
          <w:sz w:val="24"/>
          <w:szCs w:val="24"/>
          <w:lang w:val="es-ES"/>
        </w:rPr>
        <w:t xml:space="preserve">. </w:t>
      </w:r>
      <w:r w:rsidR="00FA6C86" w:rsidRPr="00807CAB">
        <w:rPr>
          <w:color w:val="000000"/>
          <w:sz w:val="24"/>
          <w:szCs w:val="24"/>
          <w:lang w:val="es-ES"/>
        </w:rPr>
        <w:t xml:space="preserve">Cada parte contará </w:t>
      </w:r>
      <w:r w:rsidR="00FA6C86">
        <w:rPr>
          <w:color w:val="000000"/>
          <w:sz w:val="24"/>
          <w:szCs w:val="24"/>
          <w:lang w:val="es-ES"/>
        </w:rPr>
        <w:t xml:space="preserve">con su título apropiado y podrán </w:t>
      </w:r>
      <w:r w:rsidR="00FA6C86" w:rsidRPr="00807CAB">
        <w:rPr>
          <w:color w:val="000000"/>
          <w:sz w:val="24"/>
          <w:szCs w:val="24"/>
          <w:lang w:val="es-ES"/>
        </w:rPr>
        <w:t>presentar subdivisiones debidamente subtituladas.</w:t>
      </w:r>
    </w:p>
    <w:p w:rsidR="00FA6C86" w:rsidRDefault="00FA6C86" w:rsidP="007362DD">
      <w:pPr>
        <w:widowControl w:val="0"/>
        <w:autoSpaceDE w:val="0"/>
        <w:autoSpaceDN w:val="0"/>
        <w:adjustRightInd w:val="0"/>
        <w:spacing w:after="0" w:line="360" w:lineRule="auto"/>
        <w:contextualSpacing/>
        <w:jc w:val="both"/>
        <w:rPr>
          <w:color w:val="000000"/>
          <w:sz w:val="24"/>
          <w:szCs w:val="24"/>
          <w:lang w:val="es-ES"/>
        </w:rPr>
      </w:pPr>
      <w:r w:rsidRPr="00807CAB">
        <w:rPr>
          <w:color w:val="000000"/>
          <w:sz w:val="24"/>
          <w:szCs w:val="24"/>
          <w:lang w:val="es-ES"/>
        </w:rPr>
        <w:t xml:space="preserve">La primera página del texto consiste en un índice o tabla de contenidos. </w:t>
      </w:r>
    </w:p>
    <w:p w:rsidR="00103843" w:rsidRDefault="005D7814" w:rsidP="007362DD">
      <w:pPr>
        <w:widowControl w:val="0"/>
        <w:autoSpaceDE w:val="0"/>
        <w:autoSpaceDN w:val="0"/>
        <w:adjustRightInd w:val="0"/>
        <w:spacing w:after="0" w:line="360" w:lineRule="auto"/>
        <w:contextualSpacing/>
        <w:jc w:val="both"/>
        <w:rPr>
          <w:color w:val="000000"/>
          <w:sz w:val="24"/>
          <w:szCs w:val="24"/>
          <w:lang w:val="es-ES"/>
        </w:rPr>
      </w:pPr>
      <w:r>
        <w:rPr>
          <w:color w:val="000000"/>
          <w:sz w:val="24"/>
          <w:szCs w:val="24"/>
          <w:lang w:val="es-ES"/>
        </w:rPr>
        <w:t>En una Introducción se expone claramente la justificación del tema elegido, una breve presentación de la situación actual del objeto de análisis, los objetivos del TFG, y el planteamiento de la cuestión o hipótesis a investigar.</w:t>
      </w:r>
    </w:p>
    <w:p w:rsidR="005D7814" w:rsidRDefault="005D7814" w:rsidP="007362DD">
      <w:pPr>
        <w:widowControl w:val="0"/>
        <w:autoSpaceDE w:val="0"/>
        <w:autoSpaceDN w:val="0"/>
        <w:adjustRightInd w:val="0"/>
        <w:spacing w:after="0" w:line="360" w:lineRule="auto"/>
        <w:contextualSpacing/>
        <w:jc w:val="both"/>
        <w:rPr>
          <w:color w:val="000000"/>
          <w:sz w:val="24"/>
          <w:szCs w:val="24"/>
          <w:lang w:val="es-ES"/>
        </w:rPr>
      </w:pPr>
      <w:r>
        <w:rPr>
          <w:color w:val="000000"/>
          <w:sz w:val="24"/>
          <w:szCs w:val="24"/>
          <w:lang w:val="es-ES"/>
        </w:rPr>
        <w:t>Hay que revisar la literatura acad</w:t>
      </w:r>
      <w:r w:rsidR="000F0449">
        <w:rPr>
          <w:color w:val="000000"/>
          <w:sz w:val="24"/>
          <w:szCs w:val="24"/>
          <w:lang w:val="es-ES"/>
        </w:rPr>
        <w:t>émica para poder establecer un M</w:t>
      </w:r>
      <w:r>
        <w:rPr>
          <w:color w:val="000000"/>
          <w:sz w:val="24"/>
          <w:szCs w:val="24"/>
          <w:lang w:val="es-ES"/>
        </w:rPr>
        <w:t xml:space="preserve">arco Teórico en el que situar las cuestiones e hipótesis a investigar, analizar o proponer, en su caso. </w:t>
      </w:r>
    </w:p>
    <w:p w:rsidR="005D7814" w:rsidRDefault="005D7814" w:rsidP="007362DD">
      <w:pPr>
        <w:widowControl w:val="0"/>
        <w:autoSpaceDE w:val="0"/>
        <w:autoSpaceDN w:val="0"/>
        <w:adjustRightInd w:val="0"/>
        <w:spacing w:after="0" w:line="360" w:lineRule="auto"/>
        <w:contextualSpacing/>
        <w:jc w:val="both"/>
        <w:rPr>
          <w:color w:val="000000"/>
          <w:sz w:val="24"/>
          <w:szCs w:val="24"/>
          <w:lang w:val="es-ES"/>
        </w:rPr>
      </w:pPr>
      <w:r>
        <w:rPr>
          <w:color w:val="000000"/>
          <w:sz w:val="24"/>
          <w:szCs w:val="24"/>
          <w:lang w:val="es-ES"/>
        </w:rPr>
        <w:t>Según el objetivo, se presenta la Metodología a seguir, acorde con las pretensiones y los recursos disponibles.</w:t>
      </w:r>
    </w:p>
    <w:p w:rsidR="005D7814" w:rsidRDefault="005D7814" w:rsidP="007362DD">
      <w:pPr>
        <w:widowControl w:val="0"/>
        <w:autoSpaceDE w:val="0"/>
        <w:autoSpaceDN w:val="0"/>
        <w:adjustRightInd w:val="0"/>
        <w:spacing w:after="0" w:line="360" w:lineRule="auto"/>
        <w:contextualSpacing/>
        <w:jc w:val="both"/>
        <w:rPr>
          <w:color w:val="000000"/>
          <w:sz w:val="24"/>
          <w:szCs w:val="24"/>
          <w:lang w:val="es-ES"/>
        </w:rPr>
      </w:pPr>
      <w:r>
        <w:rPr>
          <w:color w:val="000000"/>
          <w:sz w:val="24"/>
          <w:szCs w:val="24"/>
          <w:lang w:val="es-ES"/>
        </w:rPr>
        <w:t>Los Resultados obtenidos han de ser expuestos con la extensión y precisión suficientes, con una comparativa de los mismos con el marco teórico previo.</w:t>
      </w:r>
    </w:p>
    <w:p w:rsidR="005D7814" w:rsidRDefault="005D7814" w:rsidP="007362DD">
      <w:pPr>
        <w:widowControl w:val="0"/>
        <w:autoSpaceDE w:val="0"/>
        <w:autoSpaceDN w:val="0"/>
        <w:adjustRightInd w:val="0"/>
        <w:spacing w:after="0" w:line="360" w:lineRule="auto"/>
        <w:contextualSpacing/>
        <w:jc w:val="both"/>
        <w:rPr>
          <w:color w:val="000000"/>
          <w:sz w:val="24"/>
          <w:szCs w:val="24"/>
          <w:lang w:val="es-ES"/>
        </w:rPr>
      </w:pPr>
      <w:r>
        <w:rPr>
          <w:color w:val="000000"/>
          <w:sz w:val="24"/>
          <w:szCs w:val="24"/>
          <w:lang w:val="es-ES"/>
        </w:rPr>
        <w:t>Finalmente, en función de la correspondencia entre resultados e hipótesis de partida, se llega a unas Conclusiones que deben presentarse como síntesis del TFG.</w:t>
      </w:r>
    </w:p>
    <w:p w:rsidR="005D7814" w:rsidRPr="00807CAB" w:rsidRDefault="005D7814" w:rsidP="007362DD">
      <w:pPr>
        <w:widowControl w:val="0"/>
        <w:autoSpaceDE w:val="0"/>
        <w:autoSpaceDN w:val="0"/>
        <w:adjustRightInd w:val="0"/>
        <w:spacing w:after="0" w:line="360" w:lineRule="auto"/>
        <w:contextualSpacing/>
        <w:jc w:val="both"/>
        <w:rPr>
          <w:color w:val="000000"/>
          <w:sz w:val="24"/>
          <w:szCs w:val="24"/>
          <w:lang w:val="es-ES"/>
        </w:rPr>
      </w:pPr>
    </w:p>
    <w:p w:rsidR="000E069F" w:rsidRDefault="00103843" w:rsidP="00FA6C86">
      <w:pPr>
        <w:widowControl w:val="0"/>
        <w:autoSpaceDE w:val="0"/>
        <w:autoSpaceDN w:val="0"/>
        <w:adjustRightInd w:val="0"/>
        <w:spacing w:after="0" w:line="360" w:lineRule="auto"/>
        <w:contextualSpacing/>
        <w:jc w:val="both"/>
        <w:rPr>
          <w:color w:val="000000"/>
          <w:sz w:val="24"/>
          <w:szCs w:val="24"/>
          <w:lang w:val="es-ES"/>
        </w:rPr>
      </w:pPr>
      <w:r w:rsidRPr="00807CAB">
        <w:rPr>
          <w:color w:val="000000"/>
          <w:sz w:val="24"/>
          <w:szCs w:val="24"/>
          <w:lang w:val="es-ES"/>
        </w:rPr>
        <w:t>S</w:t>
      </w:r>
      <w:r w:rsidR="00EB5E2A" w:rsidRPr="00807CAB">
        <w:rPr>
          <w:color w:val="000000"/>
          <w:sz w:val="24"/>
          <w:szCs w:val="24"/>
          <w:lang w:val="es-ES"/>
        </w:rPr>
        <w:t>e recomienda la utilización del siguiente estilo:</w:t>
      </w:r>
      <w:r w:rsidR="00FA6C86">
        <w:rPr>
          <w:color w:val="000000"/>
          <w:sz w:val="24"/>
          <w:szCs w:val="24"/>
          <w:lang w:val="es-ES"/>
        </w:rPr>
        <w:t xml:space="preserve"> </w:t>
      </w:r>
      <w:r w:rsidR="00FA6C86" w:rsidRPr="00807CAB">
        <w:rPr>
          <w:color w:val="000000"/>
          <w:sz w:val="24"/>
          <w:szCs w:val="24"/>
          <w:lang w:val="es-ES"/>
        </w:rPr>
        <w:t xml:space="preserve">mecanografía con un interlineado de 1’5 y fuente Arial 11, márgenes superior e inferior de 2,5 cm., izquierdo y derecho de 3 cm. </w:t>
      </w:r>
    </w:p>
    <w:p w:rsidR="000E069F" w:rsidRDefault="000E069F" w:rsidP="00FA6C86">
      <w:pPr>
        <w:widowControl w:val="0"/>
        <w:autoSpaceDE w:val="0"/>
        <w:autoSpaceDN w:val="0"/>
        <w:adjustRightInd w:val="0"/>
        <w:spacing w:after="0" w:line="360" w:lineRule="auto"/>
        <w:contextualSpacing/>
        <w:jc w:val="both"/>
        <w:rPr>
          <w:color w:val="000000"/>
          <w:sz w:val="24"/>
          <w:szCs w:val="24"/>
          <w:lang w:val="es-ES"/>
        </w:rPr>
      </w:pPr>
    </w:p>
    <w:p w:rsidR="00FA6C86" w:rsidRPr="00807CAB" w:rsidRDefault="00FA6C86" w:rsidP="00FA6C86">
      <w:pPr>
        <w:widowControl w:val="0"/>
        <w:autoSpaceDE w:val="0"/>
        <w:autoSpaceDN w:val="0"/>
        <w:adjustRightInd w:val="0"/>
        <w:spacing w:after="0" w:line="360" w:lineRule="auto"/>
        <w:contextualSpacing/>
        <w:jc w:val="both"/>
        <w:rPr>
          <w:color w:val="000000"/>
          <w:sz w:val="24"/>
          <w:szCs w:val="24"/>
          <w:lang w:val="es-ES"/>
        </w:rPr>
      </w:pPr>
      <w:r w:rsidRPr="00807CAB">
        <w:rPr>
          <w:b/>
          <w:color w:val="000000"/>
          <w:sz w:val="24"/>
          <w:szCs w:val="24"/>
          <w:lang w:val="es-ES"/>
        </w:rPr>
        <w:t>Extensión máxima recomendada</w:t>
      </w:r>
      <w:r w:rsidRPr="00807CAB">
        <w:rPr>
          <w:color w:val="000000"/>
          <w:sz w:val="24"/>
          <w:szCs w:val="24"/>
          <w:lang w:val="es-ES"/>
        </w:rPr>
        <w:t>: entre</w:t>
      </w:r>
      <w:r>
        <w:rPr>
          <w:color w:val="000000"/>
          <w:sz w:val="24"/>
          <w:szCs w:val="24"/>
          <w:lang w:val="es-ES"/>
        </w:rPr>
        <w:t xml:space="preserve"> 30 y 50 páginas (entre 7.</w:t>
      </w:r>
      <w:r w:rsidRPr="00807CAB">
        <w:rPr>
          <w:color w:val="000000"/>
          <w:sz w:val="24"/>
          <w:szCs w:val="24"/>
          <w:lang w:val="es-ES"/>
        </w:rPr>
        <w:t>500-</w:t>
      </w:r>
      <w:r>
        <w:rPr>
          <w:color w:val="000000"/>
          <w:sz w:val="24"/>
          <w:szCs w:val="24"/>
          <w:lang w:val="es-ES"/>
        </w:rPr>
        <w:t>12.5</w:t>
      </w:r>
      <w:r w:rsidRPr="00807CAB">
        <w:rPr>
          <w:color w:val="000000"/>
          <w:sz w:val="24"/>
          <w:szCs w:val="24"/>
          <w:lang w:val="es-ES"/>
        </w:rPr>
        <w:t>00 palabras).</w:t>
      </w:r>
    </w:p>
    <w:p w:rsidR="00D62223" w:rsidRDefault="00D62223" w:rsidP="007362DD">
      <w:pPr>
        <w:widowControl w:val="0"/>
        <w:autoSpaceDE w:val="0"/>
        <w:autoSpaceDN w:val="0"/>
        <w:adjustRightInd w:val="0"/>
        <w:spacing w:after="0" w:line="360" w:lineRule="auto"/>
        <w:contextualSpacing/>
        <w:jc w:val="both"/>
        <w:rPr>
          <w:color w:val="000000"/>
          <w:sz w:val="24"/>
          <w:szCs w:val="24"/>
          <w:lang w:val="es-ES"/>
        </w:rPr>
      </w:pPr>
    </w:p>
    <w:p w:rsidR="008976A6" w:rsidRPr="00807CAB" w:rsidRDefault="00D62223" w:rsidP="007362DD">
      <w:pPr>
        <w:widowControl w:val="0"/>
        <w:autoSpaceDE w:val="0"/>
        <w:autoSpaceDN w:val="0"/>
        <w:adjustRightInd w:val="0"/>
        <w:spacing w:after="0" w:line="360" w:lineRule="auto"/>
        <w:contextualSpacing/>
        <w:jc w:val="both"/>
        <w:rPr>
          <w:color w:val="000000"/>
          <w:sz w:val="24"/>
          <w:szCs w:val="24"/>
          <w:lang w:val="es-ES"/>
        </w:rPr>
      </w:pPr>
      <w:r w:rsidRPr="00D62223">
        <w:rPr>
          <w:b/>
          <w:color w:val="000000"/>
          <w:sz w:val="24"/>
          <w:szCs w:val="24"/>
          <w:lang w:val="es-ES"/>
        </w:rPr>
        <w:t>Portada:</w:t>
      </w:r>
      <w:r>
        <w:rPr>
          <w:b/>
          <w:color w:val="000000"/>
          <w:sz w:val="24"/>
          <w:szCs w:val="24"/>
          <w:lang w:val="es-ES"/>
        </w:rPr>
        <w:t xml:space="preserve"> </w:t>
      </w:r>
      <w:r w:rsidRPr="00D62223">
        <w:rPr>
          <w:color w:val="000000"/>
          <w:sz w:val="24"/>
          <w:szCs w:val="24"/>
          <w:lang w:val="es-ES"/>
        </w:rPr>
        <w:t>La Comisión de TFG ha preparado una portada</w:t>
      </w:r>
      <w:r>
        <w:rPr>
          <w:color w:val="000000"/>
          <w:sz w:val="24"/>
          <w:szCs w:val="24"/>
          <w:lang w:val="es-ES"/>
        </w:rPr>
        <w:t>, a la cual se puede acceder en el link</w:t>
      </w:r>
      <w:r w:rsidR="008F6CAA">
        <w:rPr>
          <w:color w:val="000000"/>
          <w:sz w:val="24"/>
          <w:szCs w:val="24"/>
          <w:lang w:val="es-ES"/>
        </w:rPr>
        <w:t>:</w:t>
      </w:r>
      <w:r w:rsidR="008F6CAA" w:rsidRPr="008F6CAA">
        <w:br/>
      </w:r>
      <w:hyperlink r:id="rId11" w:tgtFrame="_blank" w:history="1">
        <w:r w:rsidR="008F6CAA" w:rsidRPr="008F6CAA">
          <w:rPr>
            <w:color w:val="0000FF"/>
            <w:u w:val="single"/>
          </w:rPr>
          <w:t>ADE</w:t>
        </w:r>
      </w:hyperlink>
      <w:r w:rsidR="008F6CAA" w:rsidRPr="008F6CAA">
        <w:t xml:space="preserve">   </w:t>
      </w:r>
      <w:hyperlink r:id="rId12" w:tgtFrame="_blank" w:history="1">
        <w:r w:rsidR="008F6CAA" w:rsidRPr="008F6CAA">
          <w:rPr>
            <w:color w:val="0000FF"/>
            <w:u w:val="single"/>
          </w:rPr>
          <w:t>ECO</w:t>
        </w:r>
      </w:hyperlink>
      <w:r w:rsidR="008F6CAA" w:rsidRPr="008F6CAA">
        <w:t xml:space="preserve">   </w:t>
      </w:r>
      <w:hyperlink r:id="rId13" w:tgtFrame="_blank" w:history="1">
        <w:r w:rsidR="008F6CAA" w:rsidRPr="008F6CAA">
          <w:rPr>
            <w:color w:val="0000FF"/>
            <w:u w:val="single"/>
          </w:rPr>
          <w:t>FIC</w:t>
        </w:r>
      </w:hyperlink>
      <w:r w:rsidR="008F6CAA" w:rsidRPr="008F6CAA">
        <w:t xml:space="preserve">   </w:t>
      </w:r>
      <w:hyperlink r:id="rId14" w:tgtFrame="_blank" w:history="1">
        <w:r w:rsidR="008F6CAA" w:rsidRPr="008F6CAA">
          <w:rPr>
            <w:color w:val="0000FF"/>
            <w:u w:val="single"/>
          </w:rPr>
          <w:t>GIB</w:t>
        </w:r>
      </w:hyperlink>
      <w:r w:rsidR="008F6CAA" w:rsidRPr="008F6CAA">
        <w:t xml:space="preserve">   </w:t>
      </w:r>
      <w:hyperlink r:id="rId15" w:tgtFrame="_blank" w:history="1">
        <w:r w:rsidR="008F6CAA" w:rsidRPr="008F6CAA">
          <w:rPr>
            <w:color w:val="0000FF"/>
            <w:u w:val="single"/>
          </w:rPr>
          <w:t>TUR</w:t>
        </w:r>
      </w:hyperlink>
      <w:r w:rsidR="008F6CAA" w:rsidRPr="008F6CAA">
        <w:t xml:space="preserve">   </w:t>
      </w:r>
      <w:hyperlink r:id="rId16" w:tgtFrame="_blank" w:history="1">
        <w:r w:rsidR="008F6CAA" w:rsidRPr="008F6CAA">
          <w:rPr>
            <w:color w:val="0000FF"/>
            <w:u w:val="single"/>
          </w:rPr>
          <w:t>A+D</w:t>
        </w:r>
      </w:hyperlink>
      <w:r w:rsidR="008F6CAA" w:rsidRPr="008F6CAA">
        <w:t xml:space="preserve">   </w:t>
      </w:r>
      <w:hyperlink r:id="rId17" w:tgtFrame="_blank" w:history="1">
        <w:r w:rsidR="008F6CAA" w:rsidRPr="008F6CAA">
          <w:rPr>
            <w:color w:val="0000FF"/>
            <w:u w:val="single"/>
          </w:rPr>
          <w:t>TADE</w:t>
        </w:r>
      </w:hyperlink>
    </w:p>
    <w:p w:rsidR="00EB5E2A" w:rsidRPr="00807CAB" w:rsidRDefault="00EB5E2A" w:rsidP="007362DD">
      <w:pPr>
        <w:widowControl w:val="0"/>
        <w:autoSpaceDE w:val="0"/>
        <w:autoSpaceDN w:val="0"/>
        <w:adjustRightInd w:val="0"/>
        <w:spacing w:after="0" w:line="360" w:lineRule="auto"/>
        <w:contextualSpacing/>
        <w:jc w:val="both"/>
        <w:rPr>
          <w:b/>
          <w:color w:val="000000"/>
          <w:sz w:val="24"/>
          <w:szCs w:val="24"/>
          <w:lang w:val="es-ES"/>
        </w:rPr>
      </w:pPr>
      <w:r w:rsidRPr="00807CAB">
        <w:rPr>
          <w:b/>
          <w:color w:val="000000"/>
          <w:sz w:val="24"/>
          <w:szCs w:val="24"/>
          <w:lang w:val="es-ES"/>
        </w:rPr>
        <w:t xml:space="preserve">Primera página: </w:t>
      </w:r>
    </w:p>
    <w:p w:rsidR="00EB5E2A" w:rsidRPr="00807CAB" w:rsidRDefault="00EB5E2A" w:rsidP="007362DD">
      <w:pPr>
        <w:widowControl w:val="0"/>
        <w:numPr>
          <w:ilvl w:val="0"/>
          <w:numId w:val="3"/>
        </w:numPr>
        <w:autoSpaceDE w:val="0"/>
        <w:autoSpaceDN w:val="0"/>
        <w:adjustRightInd w:val="0"/>
        <w:spacing w:after="0" w:line="360" w:lineRule="auto"/>
        <w:ind w:left="0" w:firstLine="0"/>
        <w:contextualSpacing/>
        <w:jc w:val="both"/>
        <w:rPr>
          <w:color w:val="000000"/>
          <w:sz w:val="24"/>
          <w:szCs w:val="24"/>
          <w:lang w:val="es-ES"/>
        </w:rPr>
      </w:pPr>
      <w:r w:rsidRPr="00807CAB">
        <w:rPr>
          <w:color w:val="000000"/>
          <w:sz w:val="24"/>
          <w:szCs w:val="24"/>
          <w:lang w:val="es-ES"/>
        </w:rPr>
        <w:t xml:space="preserve">Página de título. </w:t>
      </w:r>
      <w:r w:rsidR="00B20F11" w:rsidRPr="00807CAB">
        <w:rPr>
          <w:color w:val="000000"/>
          <w:sz w:val="24"/>
          <w:szCs w:val="24"/>
          <w:lang w:val="es-ES"/>
        </w:rPr>
        <w:t>El título del TFG</w:t>
      </w:r>
      <w:r w:rsidRPr="00807CAB">
        <w:rPr>
          <w:color w:val="000000"/>
          <w:sz w:val="24"/>
          <w:szCs w:val="24"/>
          <w:lang w:val="es-ES"/>
        </w:rPr>
        <w:t xml:space="preserve">, incluyendo el nombre del/la alumno/a, </w:t>
      </w:r>
      <w:r w:rsidR="00B20F11" w:rsidRPr="00807CAB">
        <w:rPr>
          <w:color w:val="000000"/>
          <w:sz w:val="24"/>
          <w:szCs w:val="24"/>
          <w:lang w:val="es-ES"/>
        </w:rPr>
        <w:t xml:space="preserve">titulación, </w:t>
      </w:r>
      <w:r w:rsidRPr="00807CAB">
        <w:rPr>
          <w:color w:val="000000"/>
          <w:sz w:val="24"/>
          <w:szCs w:val="24"/>
          <w:lang w:val="es-ES"/>
        </w:rPr>
        <w:t>grupo</w:t>
      </w:r>
      <w:r w:rsidR="00B20F11" w:rsidRPr="00807CAB">
        <w:rPr>
          <w:color w:val="000000"/>
          <w:sz w:val="24"/>
          <w:szCs w:val="24"/>
          <w:lang w:val="es-ES"/>
        </w:rPr>
        <w:t xml:space="preserve"> y</w:t>
      </w:r>
      <w:r w:rsidRPr="00807CAB">
        <w:rPr>
          <w:color w:val="000000"/>
          <w:sz w:val="24"/>
          <w:szCs w:val="24"/>
          <w:lang w:val="es-ES"/>
        </w:rPr>
        <w:t>, correo electrónico</w:t>
      </w:r>
      <w:r w:rsidR="00B20F11" w:rsidRPr="00807CAB">
        <w:rPr>
          <w:color w:val="000000"/>
          <w:sz w:val="24"/>
          <w:szCs w:val="24"/>
          <w:lang w:val="es-ES"/>
        </w:rPr>
        <w:t xml:space="preserve">. Nombre del tutor del TFG, departamento al que está adscrito y correo electrónico. </w:t>
      </w:r>
    </w:p>
    <w:p w:rsidR="00B3615C" w:rsidRPr="00807CAB" w:rsidRDefault="00B3615C" w:rsidP="007362DD">
      <w:pPr>
        <w:widowControl w:val="0"/>
        <w:numPr>
          <w:ilvl w:val="0"/>
          <w:numId w:val="3"/>
        </w:numPr>
        <w:autoSpaceDE w:val="0"/>
        <w:autoSpaceDN w:val="0"/>
        <w:adjustRightInd w:val="0"/>
        <w:spacing w:after="0" w:line="360" w:lineRule="auto"/>
        <w:ind w:left="0" w:firstLine="0"/>
        <w:contextualSpacing/>
        <w:jc w:val="both"/>
        <w:rPr>
          <w:color w:val="000000"/>
          <w:sz w:val="24"/>
          <w:szCs w:val="24"/>
          <w:lang w:val="es-ES"/>
        </w:rPr>
      </w:pPr>
      <w:r w:rsidRPr="00807CAB">
        <w:rPr>
          <w:color w:val="000000"/>
          <w:sz w:val="24"/>
          <w:szCs w:val="24"/>
          <w:lang w:val="es-ES"/>
        </w:rPr>
        <w:t>Resumen</w:t>
      </w:r>
      <w:r w:rsidR="00EB5E2A" w:rsidRPr="00807CAB">
        <w:rPr>
          <w:color w:val="000000"/>
          <w:sz w:val="24"/>
          <w:szCs w:val="24"/>
          <w:lang w:val="es-ES"/>
        </w:rPr>
        <w:t>: El resumen de</w:t>
      </w:r>
      <w:r w:rsidR="00FD7C96" w:rsidRPr="00807CAB">
        <w:rPr>
          <w:color w:val="000000"/>
          <w:sz w:val="24"/>
          <w:szCs w:val="24"/>
          <w:lang w:val="es-ES"/>
        </w:rPr>
        <w:t>l caso de estudio</w:t>
      </w:r>
      <w:r w:rsidR="00EB5E2A" w:rsidRPr="00807CAB">
        <w:rPr>
          <w:color w:val="000000"/>
          <w:sz w:val="24"/>
          <w:szCs w:val="24"/>
          <w:lang w:val="es-ES"/>
        </w:rPr>
        <w:t xml:space="preserve"> (de 50 a 100 palabras, incluyendo las palabras clave) deberá hacer constar</w:t>
      </w:r>
      <w:r w:rsidR="0082407E">
        <w:rPr>
          <w:color w:val="000000"/>
          <w:sz w:val="24"/>
          <w:szCs w:val="24"/>
          <w:lang w:val="es-ES"/>
        </w:rPr>
        <w:t>,</w:t>
      </w:r>
      <w:r w:rsidR="00EB5E2A" w:rsidRPr="00807CAB">
        <w:rPr>
          <w:color w:val="000000"/>
          <w:sz w:val="24"/>
          <w:szCs w:val="24"/>
          <w:lang w:val="es-ES"/>
        </w:rPr>
        <w:t xml:space="preserve"> de forma concisa</w:t>
      </w:r>
      <w:r w:rsidR="0082407E">
        <w:rPr>
          <w:color w:val="000000"/>
          <w:sz w:val="24"/>
          <w:szCs w:val="24"/>
          <w:lang w:val="es-ES"/>
        </w:rPr>
        <w:t>,</w:t>
      </w:r>
      <w:r w:rsidR="00EB5E2A" w:rsidRPr="00807CAB">
        <w:rPr>
          <w:color w:val="000000"/>
          <w:sz w:val="24"/>
          <w:szCs w:val="24"/>
          <w:lang w:val="es-ES"/>
        </w:rPr>
        <w:t xml:space="preserve"> </w:t>
      </w:r>
      <w:r w:rsidRPr="00807CAB">
        <w:rPr>
          <w:color w:val="000000"/>
          <w:sz w:val="24"/>
          <w:szCs w:val="24"/>
          <w:lang w:val="es-ES"/>
        </w:rPr>
        <w:t>el objetivo del trabajo y algún resultado relevante del mismo o alguna conclusión pertinente.</w:t>
      </w:r>
      <w:r w:rsidR="00EB5E2A" w:rsidRPr="00807CAB">
        <w:rPr>
          <w:color w:val="000000"/>
          <w:sz w:val="24"/>
          <w:szCs w:val="24"/>
          <w:lang w:val="es-ES"/>
        </w:rPr>
        <w:t xml:space="preserve"> </w:t>
      </w:r>
    </w:p>
    <w:p w:rsidR="00B3615C" w:rsidRPr="00807CAB" w:rsidRDefault="00B3615C" w:rsidP="007362DD">
      <w:pPr>
        <w:widowControl w:val="0"/>
        <w:numPr>
          <w:ilvl w:val="0"/>
          <w:numId w:val="3"/>
        </w:numPr>
        <w:autoSpaceDE w:val="0"/>
        <w:autoSpaceDN w:val="0"/>
        <w:adjustRightInd w:val="0"/>
        <w:spacing w:after="0" w:line="360" w:lineRule="auto"/>
        <w:ind w:left="0" w:firstLine="0"/>
        <w:contextualSpacing/>
        <w:jc w:val="both"/>
        <w:rPr>
          <w:color w:val="000000"/>
          <w:sz w:val="24"/>
          <w:szCs w:val="24"/>
          <w:lang w:val="es-ES"/>
        </w:rPr>
      </w:pPr>
      <w:r w:rsidRPr="00807CAB">
        <w:rPr>
          <w:color w:val="000000"/>
          <w:sz w:val="24"/>
          <w:szCs w:val="24"/>
          <w:lang w:val="es-ES"/>
        </w:rPr>
        <w:t>Palabras clave: Se propondrán entre 4 y 6 palabras clave sobre el tema principal</w:t>
      </w:r>
      <w:r w:rsidR="008D0CF8">
        <w:rPr>
          <w:color w:val="000000"/>
          <w:sz w:val="24"/>
          <w:szCs w:val="24"/>
          <w:lang w:val="es-ES"/>
        </w:rPr>
        <w:t xml:space="preserve"> tratado en el TFG</w:t>
      </w:r>
      <w:r w:rsidRPr="00807CAB">
        <w:rPr>
          <w:color w:val="000000"/>
          <w:sz w:val="24"/>
          <w:szCs w:val="24"/>
          <w:lang w:val="es-ES"/>
        </w:rPr>
        <w:t xml:space="preserve">. </w:t>
      </w:r>
    </w:p>
    <w:p w:rsidR="00167097" w:rsidRPr="00807CAB" w:rsidRDefault="00167097" w:rsidP="007362DD">
      <w:pPr>
        <w:widowControl w:val="0"/>
        <w:autoSpaceDE w:val="0"/>
        <w:autoSpaceDN w:val="0"/>
        <w:adjustRightInd w:val="0"/>
        <w:spacing w:after="0" w:line="360" w:lineRule="auto"/>
        <w:contextualSpacing/>
        <w:jc w:val="both"/>
        <w:rPr>
          <w:color w:val="000000"/>
          <w:sz w:val="24"/>
          <w:szCs w:val="24"/>
          <w:lang w:val="es-ES"/>
        </w:rPr>
      </w:pPr>
    </w:p>
    <w:p w:rsidR="00B3615C" w:rsidRPr="00807CAB" w:rsidRDefault="00B3615C" w:rsidP="007362DD">
      <w:pPr>
        <w:widowControl w:val="0"/>
        <w:autoSpaceDE w:val="0"/>
        <w:autoSpaceDN w:val="0"/>
        <w:adjustRightInd w:val="0"/>
        <w:spacing w:after="0" w:line="360" w:lineRule="auto"/>
        <w:contextualSpacing/>
        <w:jc w:val="both"/>
        <w:rPr>
          <w:color w:val="000000"/>
          <w:sz w:val="24"/>
          <w:szCs w:val="24"/>
          <w:lang w:val="es-ES"/>
        </w:rPr>
      </w:pPr>
      <w:r w:rsidRPr="00807CAB">
        <w:rPr>
          <w:b/>
          <w:color w:val="000000"/>
          <w:sz w:val="24"/>
          <w:szCs w:val="24"/>
          <w:lang w:val="es-ES"/>
        </w:rPr>
        <w:t>Tablas y Gráficos</w:t>
      </w:r>
      <w:r w:rsidRPr="00807CAB">
        <w:rPr>
          <w:color w:val="000000"/>
          <w:sz w:val="24"/>
          <w:szCs w:val="24"/>
          <w:lang w:val="es-ES"/>
        </w:rPr>
        <w:t xml:space="preserve">: </w:t>
      </w:r>
      <w:r w:rsidR="00676AFA" w:rsidRPr="00807CAB">
        <w:rPr>
          <w:color w:val="000000"/>
          <w:sz w:val="24"/>
          <w:szCs w:val="24"/>
          <w:lang w:val="es-ES"/>
        </w:rPr>
        <w:t>Las</w:t>
      </w:r>
      <w:r w:rsidRPr="00807CAB">
        <w:rPr>
          <w:color w:val="000000"/>
          <w:sz w:val="24"/>
          <w:szCs w:val="24"/>
          <w:lang w:val="es-ES"/>
        </w:rPr>
        <w:t xml:space="preserve"> tablas y gráficos distribuidos a lo largo del documento deberán estar ordenados en números arábigos, seguidos de títulos descriptivos muy breves. Los datos de las tablas deberán presentarse en columnas y omitiendo decimales no significativos. Al pie de las </w:t>
      </w:r>
      <w:r w:rsidR="008115BE" w:rsidRPr="00807CAB">
        <w:rPr>
          <w:color w:val="000000"/>
          <w:sz w:val="24"/>
          <w:szCs w:val="24"/>
          <w:lang w:val="es-ES"/>
        </w:rPr>
        <w:t>tablas</w:t>
      </w:r>
      <w:r w:rsidRPr="00807CAB">
        <w:rPr>
          <w:color w:val="000000"/>
          <w:sz w:val="24"/>
          <w:szCs w:val="24"/>
          <w:lang w:val="es-ES"/>
        </w:rPr>
        <w:t>, gráficos y mapas</w:t>
      </w:r>
      <w:r w:rsidR="008115BE" w:rsidRPr="00807CAB">
        <w:rPr>
          <w:color w:val="000000"/>
          <w:sz w:val="24"/>
          <w:szCs w:val="24"/>
          <w:lang w:val="es-ES"/>
        </w:rPr>
        <w:t xml:space="preserve"> se hará constar la fuente </w:t>
      </w:r>
      <w:r w:rsidR="008D0CF8">
        <w:rPr>
          <w:color w:val="000000"/>
          <w:sz w:val="24"/>
          <w:szCs w:val="24"/>
          <w:lang w:val="es-ES"/>
        </w:rPr>
        <w:t xml:space="preserve">de procedencia de </w:t>
      </w:r>
      <w:r w:rsidR="0082407E">
        <w:rPr>
          <w:color w:val="000000"/>
          <w:sz w:val="24"/>
          <w:szCs w:val="24"/>
          <w:lang w:val="es-ES"/>
        </w:rPr>
        <w:t>l</w:t>
      </w:r>
      <w:r w:rsidR="008D0CF8">
        <w:rPr>
          <w:color w:val="000000"/>
          <w:sz w:val="24"/>
          <w:szCs w:val="24"/>
          <w:lang w:val="es-ES"/>
        </w:rPr>
        <w:t>a información</w:t>
      </w:r>
      <w:r w:rsidR="008115BE" w:rsidRPr="00807CAB">
        <w:rPr>
          <w:color w:val="000000"/>
          <w:sz w:val="24"/>
          <w:szCs w:val="24"/>
          <w:lang w:val="es-ES"/>
        </w:rPr>
        <w:t>.</w:t>
      </w:r>
      <w:r w:rsidR="00712852" w:rsidRPr="00807CAB">
        <w:rPr>
          <w:color w:val="000000"/>
          <w:sz w:val="24"/>
          <w:szCs w:val="24"/>
          <w:lang w:val="es-ES"/>
        </w:rPr>
        <w:t xml:space="preserve"> En el texto, todas las ilustraciones, gráficos y mapas se denominarán como “Gráficos” y se numerarán.</w:t>
      </w:r>
    </w:p>
    <w:p w:rsidR="00B3615C" w:rsidRPr="00807CAB" w:rsidRDefault="00B3615C" w:rsidP="007362DD">
      <w:pPr>
        <w:widowControl w:val="0"/>
        <w:autoSpaceDE w:val="0"/>
        <w:autoSpaceDN w:val="0"/>
        <w:adjustRightInd w:val="0"/>
        <w:spacing w:after="0" w:line="360" w:lineRule="auto"/>
        <w:contextualSpacing/>
        <w:jc w:val="both"/>
        <w:rPr>
          <w:color w:val="000000"/>
          <w:sz w:val="24"/>
          <w:szCs w:val="24"/>
          <w:lang w:val="es-ES"/>
        </w:rPr>
      </w:pPr>
      <w:r w:rsidRPr="00807CAB">
        <w:rPr>
          <w:color w:val="000000"/>
          <w:sz w:val="24"/>
          <w:szCs w:val="24"/>
          <w:lang w:val="es-ES"/>
        </w:rPr>
        <w:t>El tamaño de l</w:t>
      </w:r>
      <w:r w:rsidR="00676AFA" w:rsidRPr="00807CAB">
        <w:rPr>
          <w:color w:val="000000"/>
          <w:sz w:val="24"/>
          <w:szCs w:val="24"/>
          <w:lang w:val="es-ES"/>
        </w:rPr>
        <w:t>a</w:t>
      </w:r>
      <w:r w:rsidRPr="00807CAB">
        <w:rPr>
          <w:color w:val="000000"/>
          <w:sz w:val="24"/>
          <w:szCs w:val="24"/>
          <w:lang w:val="es-ES"/>
        </w:rPr>
        <w:t>s tablas y gráficos no deberían ser superiores a una página. La maquetación definitiva ha de cuidar especialmen</w:t>
      </w:r>
      <w:r w:rsidR="0082407E">
        <w:rPr>
          <w:color w:val="000000"/>
          <w:sz w:val="24"/>
          <w:szCs w:val="24"/>
          <w:lang w:val="es-ES"/>
        </w:rPr>
        <w:t>te que cuadros, tablas y gráfico</w:t>
      </w:r>
      <w:r w:rsidR="009A273E">
        <w:rPr>
          <w:color w:val="000000"/>
          <w:sz w:val="24"/>
          <w:szCs w:val="24"/>
          <w:lang w:val="es-ES"/>
        </w:rPr>
        <w:t>s no queden cortados en dos</w:t>
      </w:r>
      <w:r w:rsidRPr="00807CAB">
        <w:rPr>
          <w:color w:val="000000"/>
          <w:sz w:val="24"/>
          <w:szCs w:val="24"/>
          <w:lang w:val="es-ES"/>
        </w:rPr>
        <w:t xml:space="preserve"> páginas diferentes. </w:t>
      </w:r>
    </w:p>
    <w:p w:rsidR="008976A6" w:rsidRPr="00807CAB" w:rsidRDefault="008976A6" w:rsidP="007362DD">
      <w:pPr>
        <w:widowControl w:val="0"/>
        <w:autoSpaceDE w:val="0"/>
        <w:autoSpaceDN w:val="0"/>
        <w:adjustRightInd w:val="0"/>
        <w:spacing w:after="0" w:line="360" w:lineRule="auto"/>
        <w:contextualSpacing/>
        <w:jc w:val="both"/>
        <w:rPr>
          <w:color w:val="000000"/>
          <w:sz w:val="24"/>
          <w:szCs w:val="24"/>
          <w:lang w:val="es-ES"/>
        </w:rPr>
      </w:pPr>
    </w:p>
    <w:p w:rsidR="00EB5E2A" w:rsidRPr="00807CAB" w:rsidRDefault="00EB5E2A" w:rsidP="007362DD">
      <w:pPr>
        <w:widowControl w:val="0"/>
        <w:autoSpaceDE w:val="0"/>
        <w:autoSpaceDN w:val="0"/>
        <w:adjustRightInd w:val="0"/>
        <w:spacing w:after="0" w:line="360" w:lineRule="auto"/>
        <w:contextualSpacing/>
        <w:jc w:val="both"/>
        <w:rPr>
          <w:color w:val="000000"/>
          <w:sz w:val="24"/>
          <w:szCs w:val="24"/>
          <w:lang w:val="es-ES"/>
        </w:rPr>
      </w:pPr>
      <w:r w:rsidRPr="00807CAB">
        <w:rPr>
          <w:b/>
          <w:color w:val="000000"/>
          <w:sz w:val="24"/>
          <w:szCs w:val="24"/>
          <w:lang w:val="es-ES"/>
        </w:rPr>
        <w:t>Abreviaciones y Acrónimos</w:t>
      </w:r>
      <w:r w:rsidR="009A273E">
        <w:rPr>
          <w:color w:val="000000"/>
          <w:sz w:val="24"/>
          <w:szCs w:val="24"/>
          <w:lang w:val="es-ES"/>
        </w:rPr>
        <w:t xml:space="preserve">: Deberán </w:t>
      </w:r>
      <w:r w:rsidRPr="00807CAB">
        <w:rPr>
          <w:color w:val="000000"/>
          <w:sz w:val="24"/>
          <w:szCs w:val="24"/>
          <w:lang w:val="es-ES"/>
        </w:rPr>
        <w:t>e</w:t>
      </w:r>
      <w:r w:rsidR="009A273E">
        <w:rPr>
          <w:color w:val="000000"/>
          <w:sz w:val="24"/>
          <w:szCs w:val="24"/>
          <w:lang w:val="es-ES"/>
        </w:rPr>
        <w:t>sta</w:t>
      </w:r>
      <w:r w:rsidRPr="00807CAB">
        <w:rPr>
          <w:color w:val="000000"/>
          <w:sz w:val="24"/>
          <w:szCs w:val="24"/>
          <w:lang w:val="es-ES"/>
        </w:rPr>
        <w:t>r bien deletreados y bien definidos cuando se utilicen por primera vez en el texto.</w:t>
      </w:r>
    </w:p>
    <w:p w:rsidR="00A0056A" w:rsidRPr="00807CAB" w:rsidRDefault="00A0056A" w:rsidP="007362DD">
      <w:pPr>
        <w:widowControl w:val="0"/>
        <w:autoSpaceDE w:val="0"/>
        <w:autoSpaceDN w:val="0"/>
        <w:adjustRightInd w:val="0"/>
        <w:spacing w:after="0" w:line="360" w:lineRule="auto"/>
        <w:contextualSpacing/>
        <w:jc w:val="both"/>
        <w:rPr>
          <w:color w:val="000000"/>
          <w:sz w:val="24"/>
          <w:szCs w:val="24"/>
          <w:lang w:val="es-ES"/>
        </w:rPr>
      </w:pPr>
    </w:p>
    <w:p w:rsidR="00EB5E2A" w:rsidRPr="00807CAB" w:rsidRDefault="00EB5E2A" w:rsidP="007362DD">
      <w:pPr>
        <w:widowControl w:val="0"/>
        <w:autoSpaceDE w:val="0"/>
        <w:autoSpaceDN w:val="0"/>
        <w:adjustRightInd w:val="0"/>
        <w:spacing w:after="0" w:line="360" w:lineRule="auto"/>
        <w:contextualSpacing/>
        <w:jc w:val="both"/>
        <w:rPr>
          <w:color w:val="000000"/>
          <w:sz w:val="24"/>
          <w:szCs w:val="24"/>
          <w:lang w:val="es-ES"/>
        </w:rPr>
      </w:pPr>
      <w:r w:rsidRPr="00807CAB">
        <w:rPr>
          <w:b/>
          <w:color w:val="000000"/>
          <w:sz w:val="24"/>
          <w:szCs w:val="24"/>
          <w:lang w:val="es-ES"/>
        </w:rPr>
        <w:t>Bibliografía</w:t>
      </w:r>
      <w:r w:rsidRPr="00807CAB">
        <w:rPr>
          <w:color w:val="000000"/>
          <w:sz w:val="24"/>
          <w:szCs w:val="24"/>
          <w:lang w:val="es-ES"/>
        </w:rPr>
        <w:t xml:space="preserve">: </w:t>
      </w:r>
      <w:r w:rsidR="00524255" w:rsidRPr="00807CAB">
        <w:rPr>
          <w:color w:val="000000"/>
          <w:sz w:val="24"/>
          <w:szCs w:val="24"/>
          <w:lang w:val="es-ES"/>
        </w:rPr>
        <w:t>Se empleará la bibliografía pertinente y necesaria para un correcto trabajo, esta bibliografía será aportada tanto por iniciativa del/la estudiante como a propuesta del profesor/a-tutor/a.</w:t>
      </w:r>
      <w:r w:rsidR="00F13AFD" w:rsidRPr="00807CAB">
        <w:rPr>
          <w:color w:val="000000"/>
          <w:sz w:val="24"/>
          <w:szCs w:val="24"/>
          <w:lang w:val="es-ES"/>
        </w:rPr>
        <w:t xml:space="preserve"> </w:t>
      </w:r>
      <w:r w:rsidRPr="00807CAB">
        <w:rPr>
          <w:color w:val="000000"/>
          <w:sz w:val="24"/>
          <w:szCs w:val="24"/>
          <w:lang w:val="es-ES"/>
        </w:rPr>
        <w:t>En el texto</w:t>
      </w:r>
      <w:r w:rsidR="00524255" w:rsidRPr="00807CAB">
        <w:rPr>
          <w:color w:val="000000"/>
          <w:sz w:val="24"/>
          <w:szCs w:val="24"/>
          <w:lang w:val="es-ES"/>
        </w:rPr>
        <w:t>, todas</w:t>
      </w:r>
      <w:r w:rsidRPr="00807CAB">
        <w:rPr>
          <w:color w:val="000000"/>
          <w:sz w:val="24"/>
          <w:szCs w:val="24"/>
          <w:lang w:val="es-ES"/>
        </w:rPr>
        <w:t xml:space="preserve"> las referencias bibliográficas deberán ser citadas en paréntesis con el nombre del autor y el año de publicación. </w:t>
      </w:r>
      <w:r w:rsidR="00524255" w:rsidRPr="00807CAB">
        <w:rPr>
          <w:color w:val="000000"/>
          <w:sz w:val="24"/>
          <w:szCs w:val="24"/>
          <w:lang w:val="es-ES"/>
        </w:rPr>
        <w:t>El formato para incluir las fuentes bibliográficas al final del TFG será similar a los siguientes</w:t>
      </w:r>
      <w:r w:rsidR="009A273E">
        <w:rPr>
          <w:color w:val="000000"/>
          <w:sz w:val="24"/>
          <w:szCs w:val="24"/>
          <w:lang w:val="es-ES"/>
        </w:rPr>
        <w:t xml:space="preserve"> ejemplos</w:t>
      </w:r>
      <w:r w:rsidR="00524255" w:rsidRPr="00807CAB">
        <w:rPr>
          <w:color w:val="000000"/>
          <w:sz w:val="24"/>
          <w:szCs w:val="24"/>
          <w:lang w:val="es-ES"/>
        </w:rPr>
        <w:t>:</w:t>
      </w:r>
    </w:p>
    <w:p w:rsidR="007F03FA" w:rsidRPr="00807CAB" w:rsidRDefault="00F13AFD" w:rsidP="007362DD">
      <w:pPr>
        <w:widowControl w:val="0"/>
        <w:autoSpaceDE w:val="0"/>
        <w:autoSpaceDN w:val="0"/>
        <w:adjustRightInd w:val="0"/>
        <w:spacing w:after="0" w:line="360" w:lineRule="auto"/>
        <w:contextualSpacing/>
        <w:jc w:val="both"/>
        <w:rPr>
          <w:color w:val="000000"/>
          <w:sz w:val="24"/>
          <w:szCs w:val="24"/>
          <w:lang w:val="es-ES"/>
        </w:rPr>
      </w:pPr>
      <w:r w:rsidRPr="00807CAB">
        <w:rPr>
          <w:color w:val="000000"/>
          <w:sz w:val="24"/>
          <w:szCs w:val="24"/>
          <w:lang w:val="es-ES"/>
        </w:rPr>
        <w:t>-</w:t>
      </w:r>
      <w:r w:rsidR="007F03FA" w:rsidRPr="00807CAB">
        <w:rPr>
          <w:color w:val="000000"/>
          <w:sz w:val="24"/>
          <w:szCs w:val="24"/>
          <w:lang w:val="es-ES"/>
        </w:rPr>
        <w:t>Ejemplo para referenciar libros:</w:t>
      </w:r>
    </w:p>
    <w:p w:rsidR="007F03FA" w:rsidRPr="00807CAB" w:rsidRDefault="007F03FA" w:rsidP="007362DD">
      <w:pPr>
        <w:spacing w:after="0" w:line="360" w:lineRule="auto"/>
        <w:contextualSpacing/>
        <w:jc w:val="both"/>
        <w:rPr>
          <w:color w:val="000000"/>
          <w:sz w:val="24"/>
          <w:szCs w:val="24"/>
          <w:lang w:val="es-ES"/>
        </w:rPr>
      </w:pPr>
      <w:r w:rsidRPr="00807CAB">
        <w:rPr>
          <w:color w:val="000000"/>
          <w:sz w:val="24"/>
          <w:szCs w:val="24"/>
          <w:lang w:val="es-ES"/>
        </w:rPr>
        <w:lastRenderedPageBreak/>
        <w:t xml:space="preserve">Marín Sánchez, C. y Pérez Cabañero, C. (2007): </w:t>
      </w:r>
      <w:r w:rsidRPr="00807CAB">
        <w:rPr>
          <w:i/>
          <w:color w:val="000000"/>
          <w:sz w:val="24"/>
          <w:szCs w:val="24"/>
          <w:lang w:val="es-ES"/>
        </w:rPr>
        <w:t>Fundamentos de Marketing Estratégico</w:t>
      </w:r>
      <w:r w:rsidRPr="00807CAB">
        <w:rPr>
          <w:color w:val="000000"/>
          <w:sz w:val="24"/>
          <w:szCs w:val="24"/>
          <w:lang w:val="es-ES"/>
        </w:rPr>
        <w:t>. Delta publicaciones. Madrid.</w:t>
      </w:r>
    </w:p>
    <w:p w:rsidR="007F03FA" w:rsidRPr="00807CAB" w:rsidRDefault="00F13AFD" w:rsidP="007362DD">
      <w:pPr>
        <w:widowControl w:val="0"/>
        <w:autoSpaceDE w:val="0"/>
        <w:autoSpaceDN w:val="0"/>
        <w:adjustRightInd w:val="0"/>
        <w:spacing w:after="0" w:line="360" w:lineRule="auto"/>
        <w:contextualSpacing/>
        <w:jc w:val="both"/>
        <w:rPr>
          <w:color w:val="000000"/>
          <w:sz w:val="24"/>
          <w:szCs w:val="24"/>
          <w:lang w:val="es-ES"/>
        </w:rPr>
      </w:pPr>
      <w:r w:rsidRPr="00807CAB">
        <w:rPr>
          <w:color w:val="000000"/>
          <w:sz w:val="24"/>
          <w:szCs w:val="24"/>
          <w:lang w:val="es-ES"/>
        </w:rPr>
        <w:t>-</w:t>
      </w:r>
      <w:r w:rsidR="007F03FA" w:rsidRPr="00807CAB">
        <w:rPr>
          <w:color w:val="000000"/>
          <w:sz w:val="24"/>
          <w:szCs w:val="24"/>
          <w:lang w:val="es-ES"/>
        </w:rPr>
        <w:t xml:space="preserve">Ejemplo para referenciar artículos: </w:t>
      </w:r>
    </w:p>
    <w:p w:rsidR="007F03FA" w:rsidRPr="006F2612" w:rsidRDefault="007F03FA" w:rsidP="007362DD">
      <w:pPr>
        <w:pStyle w:val="Textoindependiente"/>
        <w:spacing w:line="360" w:lineRule="auto"/>
        <w:contextualSpacing/>
        <w:rPr>
          <w:rFonts w:ascii="Calibri" w:hAnsi="Calibri"/>
          <w:color w:val="000000"/>
          <w:sz w:val="24"/>
          <w:szCs w:val="24"/>
          <w:lang w:val="es-ES" w:eastAsia="es-ES_tradnl"/>
        </w:rPr>
      </w:pPr>
      <w:r w:rsidRPr="006F2612">
        <w:rPr>
          <w:rFonts w:ascii="Calibri" w:hAnsi="Calibri"/>
          <w:color w:val="000000"/>
          <w:sz w:val="24"/>
          <w:szCs w:val="24"/>
          <w:lang w:val="es-ES" w:eastAsia="es-ES_tradnl"/>
        </w:rPr>
        <w:t xml:space="preserve">Cuadrado García, </w:t>
      </w:r>
      <w:proofErr w:type="spellStart"/>
      <w:r w:rsidRPr="006F2612">
        <w:rPr>
          <w:rFonts w:ascii="Calibri" w:hAnsi="Calibri"/>
          <w:color w:val="000000"/>
          <w:sz w:val="24"/>
          <w:szCs w:val="24"/>
          <w:lang w:val="es-ES" w:eastAsia="es-ES_tradnl"/>
        </w:rPr>
        <w:t>M.l</w:t>
      </w:r>
      <w:proofErr w:type="spellEnd"/>
      <w:r w:rsidRPr="006F2612">
        <w:rPr>
          <w:rFonts w:ascii="Calibri" w:hAnsi="Calibri"/>
          <w:color w:val="000000"/>
          <w:sz w:val="24"/>
          <w:szCs w:val="24"/>
          <w:lang w:val="es-ES" w:eastAsia="es-ES_tradnl"/>
        </w:rPr>
        <w:t xml:space="preserve"> y Pérez Cabañero, C. (2007): “</w:t>
      </w:r>
      <w:proofErr w:type="spellStart"/>
      <w:r w:rsidRPr="006F2612">
        <w:rPr>
          <w:rFonts w:ascii="Calibri" w:hAnsi="Calibri"/>
          <w:color w:val="000000"/>
          <w:sz w:val="24"/>
          <w:szCs w:val="24"/>
          <w:lang w:val="es-ES" w:eastAsia="es-ES_tradnl"/>
        </w:rPr>
        <w:t>Programming</w:t>
      </w:r>
      <w:proofErr w:type="spellEnd"/>
      <w:r w:rsidRPr="006F2612">
        <w:rPr>
          <w:rFonts w:ascii="Calibri" w:hAnsi="Calibri"/>
          <w:color w:val="000000"/>
          <w:sz w:val="24"/>
          <w:szCs w:val="24"/>
          <w:lang w:val="es-ES" w:eastAsia="es-ES_tradnl"/>
        </w:rPr>
        <w:t xml:space="preserve"> </w:t>
      </w:r>
      <w:proofErr w:type="spellStart"/>
      <w:r w:rsidRPr="006F2612">
        <w:rPr>
          <w:rFonts w:ascii="Calibri" w:hAnsi="Calibri"/>
          <w:color w:val="000000"/>
          <w:sz w:val="24"/>
          <w:szCs w:val="24"/>
          <w:lang w:val="es-ES" w:eastAsia="es-ES_tradnl"/>
        </w:rPr>
        <w:t>Practices</w:t>
      </w:r>
      <w:proofErr w:type="spellEnd"/>
      <w:r w:rsidRPr="006F2612">
        <w:rPr>
          <w:rFonts w:ascii="Calibri" w:hAnsi="Calibri"/>
          <w:color w:val="000000"/>
          <w:sz w:val="24"/>
          <w:szCs w:val="24"/>
          <w:lang w:val="es-ES" w:eastAsia="es-ES_tradnl"/>
        </w:rPr>
        <w:t xml:space="preserve"> in </w:t>
      </w:r>
      <w:proofErr w:type="spellStart"/>
      <w:r w:rsidRPr="006F2612">
        <w:rPr>
          <w:rFonts w:ascii="Calibri" w:hAnsi="Calibri"/>
          <w:color w:val="000000"/>
          <w:sz w:val="24"/>
          <w:szCs w:val="24"/>
          <w:lang w:val="es-ES" w:eastAsia="es-ES_tradnl"/>
        </w:rPr>
        <w:t>the</w:t>
      </w:r>
      <w:proofErr w:type="spellEnd"/>
      <w:r w:rsidRPr="006F2612">
        <w:rPr>
          <w:rFonts w:ascii="Calibri" w:hAnsi="Calibri"/>
          <w:color w:val="000000"/>
          <w:sz w:val="24"/>
          <w:szCs w:val="24"/>
          <w:lang w:val="es-ES" w:eastAsia="es-ES_tradnl"/>
        </w:rPr>
        <w:t xml:space="preserve"> </w:t>
      </w:r>
      <w:proofErr w:type="spellStart"/>
      <w:r w:rsidRPr="006F2612">
        <w:rPr>
          <w:rFonts w:ascii="Calibri" w:hAnsi="Calibri"/>
          <w:color w:val="000000"/>
          <w:sz w:val="24"/>
          <w:szCs w:val="24"/>
          <w:lang w:val="es-ES" w:eastAsia="es-ES_tradnl"/>
        </w:rPr>
        <w:t>Spanish</w:t>
      </w:r>
      <w:proofErr w:type="spellEnd"/>
      <w:r w:rsidRPr="006F2612">
        <w:rPr>
          <w:rFonts w:ascii="Calibri" w:hAnsi="Calibri"/>
          <w:color w:val="000000"/>
          <w:sz w:val="24"/>
          <w:szCs w:val="24"/>
          <w:lang w:val="es-ES" w:eastAsia="es-ES_tradnl"/>
        </w:rPr>
        <w:t xml:space="preserve"> </w:t>
      </w:r>
      <w:proofErr w:type="spellStart"/>
      <w:r w:rsidRPr="006F2612">
        <w:rPr>
          <w:rFonts w:ascii="Calibri" w:hAnsi="Calibri"/>
          <w:color w:val="000000"/>
          <w:sz w:val="24"/>
          <w:szCs w:val="24"/>
          <w:lang w:val="es-ES" w:eastAsia="es-ES_tradnl"/>
        </w:rPr>
        <w:t>Performing</w:t>
      </w:r>
      <w:proofErr w:type="spellEnd"/>
      <w:r w:rsidRPr="006F2612">
        <w:rPr>
          <w:rFonts w:ascii="Calibri" w:hAnsi="Calibri"/>
          <w:color w:val="000000"/>
          <w:sz w:val="24"/>
          <w:szCs w:val="24"/>
          <w:lang w:val="es-ES" w:eastAsia="es-ES_tradnl"/>
        </w:rPr>
        <w:t xml:space="preserve"> </w:t>
      </w:r>
      <w:proofErr w:type="spellStart"/>
      <w:r w:rsidRPr="006F2612">
        <w:rPr>
          <w:rFonts w:ascii="Calibri" w:hAnsi="Calibri"/>
          <w:color w:val="000000"/>
          <w:sz w:val="24"/>
          <w:szCs w:val="24"/>
          <w:lang w:val="es-ES" w:eastAsia="es-ES_tradnl"/>
        </w:rPr>
        <w:t>Arts</w:t>
      </w:r>
      <w:proofErr w:type="spellEnd"/>
      <w:r w:rsidRPr="006F2612">
        <w:rPr>
          <w:rFonts w:ascii="Calibri" w:hAnsi="Calibri"/>
          <w:color w:val="000000"/>
          <w:sz w:val="24"/>
          <w:szCs w:val="24"/>
          <w:lang w:val="es-ES" w:eastAsia="es-ES_tradnl"/>
        </w:rPr>
        <w:t xml:space="preserve"> </w:t>
      </w:r>
      <w:proofErr w:type="spellStart"/>
      <w:r w:rsidRPr="006F2612">
        <w:rPr>
          <w:rFonts w:ascii="Calibri" w:hAnsi="Calibri"/>
          <w:color w:val="000000"/>
          <w:sz w:val="24"/>
          <w:szCs w:val="24"/>
          <w:lang w:val="es-ES" w:eastAsia="es-ES_tradnl"/>
        </w:rPr>
        <w:t>Market</w:t>
      </w:r>
      <w:proofErr w:type="spellEnd"/>
      <w:r w:rsidRPr="006F2612">
        <w:rPr>
          <w:rFonts w:ascii="Calibri" w:hAnsi="Calibri"/>
          <w:color w:val="000000"/>
          <w:sz w:val="24"/>
          <w:szCs w:val="24"/>
          <w:lang w:val="es-ES" w:eastAsia="es-ES_tradnl"/>
        </w:rPr>
        <w:t xml:space="preserve">”, </w:t>
      </w:r>
      <w:proofErr w:type="spellStart"/>
      <w:r w:rsidRPr="006F2612">
        <w:rPr>
          <w:rFonts w:ascii="Calibri" w:hAnsi="Calibri"/>
          <w:i/>
          <w:color w:val="000000"/>
          <w:sz w:val="24"/>
          <w:szCs w:val="24"/>
          <w:lang w:val="es-ES" w:eastAsia="es-ES_tradnl"/>
        </w:rPr>
        <w:t>Journal</w:t>
      </w:r>
      <w:proofErr w:type="spellEnd"/>
      <w:r w:rsidRPr="006F2612">
        <w:rPr>
          <w:rFonts w:ascii="Calibri" w:hAnsi="Calibri"/>
          <w:i/>
          <w:color w:val="000000"/>
          <w:sz w:val="24"/>
          <w:szCs w:val="24"/>
          <w:lang w:val="es-ES" w:eastAsia="es-ES_tradnl"/>
        </w:rPr>
        <w:t xml:space="preserve"> of </w:t>
      </w:r>
      <w:proofErr w:type="spellStart"/>
      <w:r w:rsidRPr="006F2612">
        <w:rPr>
          <w:rFonts w:ascii="Calibri" w:hAnsi="Calibri"/>
          <w:i/>
          <w:color w:val="000000"/>
          <w:sz w:val="24"/>
          <w:szCs w:val="24"/>
          <w:lang w:val="es-ES" w:eastAsia="es-ES_tradnl"/>
        </w:rPr>
        <w:t>Euromarketing</w:t>
      </w:r>
      <w:proofErr w:type="spellEnd"/>
      <w:r w:rsidRPr="006F2612">
        <w:rPr>
          <w:rFonts w:ascii="Calibri" w:hAnsi="Calibri"/>
          <w:color w:val="000000"/>
          <w:sz w:val="24"/>
          <w:szCs w:val="24"/>
          <w:lang w:val="es-ES" w:eastAsia="es-ES_tradnl"/>
        </w:rPr>
        <w:t xml:space="preserve">, Vol. 17 (1), pp.69-76. </w:t>
      </w:r>
    </w:p>
    <w:p w:rsidR="007F03FA" w:rsidRPr="00807CAB" w:rsidRDefault="00F13AFD" w:rsidP="007362DD">
      <w:pPr>
        <w:widowControl w:val="0"/>
        <w:autoSpaceDE w:val="0"/>
        <w:autoSpaceDN w:val="0"/>
        <w:adjustRightInd w:val="0"/>
        <w:spacing w:after="0" w:line="360" w:lineRule="auto"/>
        <w:contextualSpacing/>
        <w:jc w:val="both"/>
        <w:rPr>
          <w:color w:val="000000"/>
          <w:sz w:val="24"/>
          <w:szCs w:val="24"/>
          <w:lang w:val="es-ES"/>
        </w:rPr>
      </w:pPr>
      <w:r w:rsidRPr="00807CAB">
        <w:rPr>
          <w:color w:val="000000"/>
          <w:sz w:val="24"/>
          <w:szCs w:val="24"/>
          <w:lang w:val="es-ES"/>
        </w:rPr>
        <w:t>-</w:t>
      </w:r>
      <w:r w:rsidR="007F03FA" w:rsidRPr="00807CAB">
        <w:rPr>
          <w:color w:val="000000"/>
          <w:sz w:val="24"/>
          <w:szCs w:val="24"/>
          <w:lang w:val="es-ES"/>
        </w:rPr>
        <w:t xml:space="preserve">Ejemplo para referenciar contenidos </w:t>
      </w:r>
      <w:r w:rsidR="00524255" w:rsidRPr="00807CAB">
        <w:rPr>
          <w:color w:val="000000"/>
          <w:sz w:val="24"/>
          <w:szCs w:val="24"/>
          <w:lang w:val="es-ES"/>
        </w:rPr>
        <w:t>electrónicos</w:t>
      </w:r>
      <w:r w:rsidR="007F03FA" w:rsidRPr="00807CAB">
        <w:rPr>
          <w:color w:val="000000"/>
          <w:sz w:val="24"/>
          <w:szCs w:val="24"/>
          <w:lang w:val="es-ES"/>
        </w:rPr>
        <w:t xml:space="preserve">: </w:t>
      </w:r>
    </w:p>
    <w:p w:rsidR="007F03FA" w:rsidRDefault="007F03FA" w:rsidP="007362DD">
      <w:pPr>
        <w:pStyle w:val="Textoindependiente"/>
        <w:spacing w:line="360" w:lineRule="auto"/>
        <w:contextualSpacing/>
        <w:rPr>
          <w:rFonts w:ascii="Calibri" w:hAnsi="Calibri"/>
          <w:color w:val="000000"/>
          <w:sz w:val="24"/>
          <w:szCs w:val="24"/>
          <w:lang w:val="es-ES" w:eastAsia="es-ES_tradnl"/>
        </w:rPr>
      </w:pPr>
      <w:r w:rsidRPr="00755A20">
        <w:rPr>
          <w:rFonts w:ascii="Calibri" w:hAnsi="Calibri"/>
          <w:color w:val="000000"/>
          <w:sz w:val="24"/>
          <w:szCs w:val="24"/>
          <w:lang w:val="es-ES" w:eastAsia="es-ES_tradnl"/>
        </w:rPr>
        <w:t xml:space="preserve">Instituto Nacional de Estadística. </w:t>
      </w:r>
      <w:r w:rsidRPr="00755A20">
        <w:rPr>
          <w:rFonts w:ascii="Calibri" w:hAnsi="Calibri"/>
          <w:i/>
          <w:color w:val="000000"/>
          <w:sz w:val="24"/>
          <w:szCs w:val="24"/>
          <w:lang w:val="es-ES" w:eastAsia="es-ES_tradnl"/>
        </w:rPr>
        <w:t>Índice de precios al consumo</w:t>
      </w:r>
      <w:r w:rsidRPr="00755A20">
        <w:rPr>
          <w:rFonts w:ascii="Calibri" w:hAnsi="Calibri"/>
          <w:color w:val="000000"/>
          <w:sz w:val="24"/>
          <w:szCs w:val="24"/>
          <w:lang w:val="es-ES" w:eastAsia="es-ES_tradnl"/>
        </w:rPr>
        <w:t xml:space="preserve">; </w:t>
      </w:r>
      <w:hyperlink r:id="rId18" w:history="1">
        <w:r w:rsidRPr="006F2612">
          <w:rPr>
            <w:rFonts w:ascii="Calibri" w:hAnsi="Calibri"/>
            <w:color w:val="000000"/>
            <w:sz w:val="24"/>
            <w:szCs w:val="24"/>
            <w:lang w:eastAsia="es-ES_tradnl"/>
          </w:rPr>
          <w:t>http://www.ine.es</w:t>
        </w:r>
      </w:hyperlink>
      <w:r w:rsidR="00F13AFD" w:rsidRPr="00755A20">
        <w:rPr>
          <w:rFonts w:ascii="Calibri" w:hAnsi="Calibri"/>
          <w:color w:val="000000"/>
          <w:sz w:val="24"/>
          <w:szCs w:val="24"/>
          <w:lang w:val="es-ES" w:eastAsia="es-ES_tradnl"/>
        </w:rPr>
        <w:t xml:space="preserve"> consultado el 22 de </w:t>
      </w:r>
      <w:r w:rsidR="009A273E">
        <w:rPr>
          <w:rFonts w:ascii="Calibri" w:hAnsi="Calibri"/>
          <w:color w:val="000000"/>
          <w:sz w:val="24"/>
          <w:szCs w:val="24"/>
          <w:lang w:val="es-ES" w:eastAsia="es-ES_tradnl"/>
        </w:rPr>
        <w:t>Noviembre de 2015</w:t>
      </w:r>
      <w:r w:rsidRPr="006F2612">
        <w:rPr>
          <w:rFonts w:ascii="Calibri" w:hAnsi="Calibri"/>
          <w:color w:val="000000"/>
          <w:sz w:val="24"/>
          <w:szCs w:val="24"/>
          <w:lang w:val="es-ES" w:eastAsia="es-ES_tradnl"/>
        </w:rPr>
        <w:t>.</w:t>
      </w:r>
    </w:p>
    <w:p w:rsidR="008E7630" w:rsidRDefault="008E7630" w:rsidP="007362DD">
      <w:pPr>
        <w:pStyle w:val="Textoindependiente"/>
        <w:spacing w:line="360" w:lineRule="auto"/>
        <w:contextualSpacing/>
        <w:rPr>
          <w:rFonts w:ascii="Calibri" w:hAnsi="Calibri"/>
          <w:color w:val="000000"/>
          <w:sz w:val="24"/>
          <w:szCs w:val="24"/>
          <w:lang w:val="es-ES" w:eastAsia="es-ES_tradnl"/>
        </w:rPr>
      </w:pPr>
    </w:p>
    <w:p w:rsidR="00365CE2" w:rsidRPr="003270D4" w:rsidRDefault="00365CE2" w:rsidP="003270D4">
      <w:pPr>
        <w:pStyle w:val="Textoindependiente"/>
        <w:shd w:val="clear" w:color="auto" w:fill="D9D9D9" w:themeFill="background1" w:themeFillShade="D9"/>
        <w:spacing w:line="360" w:lineRule="auto"/>
        <w:contextualSpacing/>
        <w:rPr>
          <w:rFonts w:ascii="Calibri" w:hAnsi="Calibri"/>
          <w:b/>
          <w:color w:val="000000"/>
          <w:sz w:val="24"/>
          <w:szCs w:val="24"/>
          <w:lang w:val="es-ES" w:eastAsia="es-ES_tradnl"/>
        </w:rPr>
      </w:pPr>
      <w:r w:rsidRPr="003270D4">
        <w:rPr>
          <w:rFonts w:ascii="Calibri" w:hAnsi="Calibri"/>
          <w:b/>
          <w:color w:val="000000"/>
          <w:sz w:val="24"/>
          <w:szCs w:val="24"/>
          <w:highlight w:val="lightGray"/>
          <w:lang w:val="es-ES" w:eastAsia="es-ES_tradnl"/>
        </w:rPr>
        <w:t>2 – Valoración personal del grado</w:t>
      </w:r>
    </w:p>
    <w:p w:rsidR="00365CE2" w:rsidRPr="006F2612" w:rsidRDefault="00365CE2" w:rsidP="007362DD">
      <w:pPr>
        <w:pStyle w:val="Textoindependiente"/>
        <w:spacing w:line="360" w:lineRule="auto"/>
        <w:contextualSpacing/>
        <w:rPr>
          <w:rFonts w:ascii="Calibri" w:hAnsi="Calibri"/>
          <w:color w:val="000000"/>
          <w:sz w:val="24"/>
          <w:szCs w:val="24"/>
          <w:lang w:val="es-ES" w:eastAsia="es-ES_tradnl"/>
        </w:rPr>
      </w:pPr>
      <w:r>
        <w:rPr>
          <w:rFonts w:ascii="Calibri" w:hAnsi="Calibri"/>
          <w:color w:val="000000"/>
          <w:sz w:val="24"/>
          <w:szCs w:val="24"/>
          <w:lang w:val="es-ES" w:eastAsia="es-ES_tradnl"/>
        </w:rPr>
        <w:t>El</w:t>
      </w:r>
      <w:r w:rsidR="0009382C">
        <w:rPr>
          <w:rFonts w:ascii="Calibri" w:hAnsi="Calibri"/>
          <w:color w:val="000000"/>
          <w:sz w:val="24"/>
          <w:szCs w:val="24"/>
          <w:lang w:val="es-ES" w:eastAsia="es-ES_tradnl"/>
        </w:rPr>
        <w:t>/la</w:t>
      </w:r>
      <w:r>
        <w:rPr>
          <w:rFonts w:ascii="Calibri" w:hAnsi="Calibri"/>
          <w:color w:val="000000"/>
          <w:sz w:val="24"/>
          <w:szCs w:val="24"/>
          <w:lang w:val="es-ES" w:eastAsia="es-ES_tradnl"/>
        </w:rPr>
        <w:t xml:space="preserve"> estudiante deberá hacer una valoración </w:t>
      </w:r>
      <w:r w:rsidRPr="007D69AE">
        <w:rPr>
          <w:rFonts w:ascii="Calibri" w:hAnsi="Calibri"/>
          <w:color w:val="000000" w:themeColor="text1"/>
          <w:sz w:val="24"/>
          <w:szCs w:val="24"/>
          <w:lang w:val="es-ES" w:eastAsia="es-ES_tradnl"/>
        </w:rPr>
        <w:t>de</w:t>
      </w:r>
      <w:r w:rsidR="00957267" w:rsidRPr="007D69AE">
        <w:rPr>
          <w:rFonts w:ascii="Calibri" w:hAnsi="Calibri"/>
          <w:color w:val="000000" w:themeColor="text1"/>
          <w:sz w:val="24"/>
          <w:szCs w:val="24"/>
          <w:lang w:val="es-ES" w:eastAsia="es-ES_tradnl"/>
        </w:rPr>
        <w:t>l</w:t>
      </w:r>
      <w:r>
        <w:rPr>
          <w:rFonts w:ascii="Calibri" w:hAnsi="Calibri"/>
          <w:color w:val="000000"/>
          <w:sz w:val="24"/>
          <w:szCs w:val="24"/>
          <w:lang w:val="es-ES" w:eastAsia="es-ES_tradnl"/>
        </w:rPr>
        <w:t xml:space="preserve"> Grado</w:t>
      </w:r>
      <w:r w:rsidR="00957267" w:rsidRPr="00D62223">
        <w:rPr>
          <w:rFonts w:ascii="Calibri" w:hAnsi="Calibri"/>
          <w:color w:val="000000" w:themeColor="text1"/>
          <w:sz w:val="24"/>
          <w:szCs w:val="24"/>
          <w:lang w:val="es-ES" w:eastAsia="es-ES_tradnl"/>
        </w:rPr>
        <w:t>:</w:t>
      </w:r>
      <w:r>
        <w:rPr>
          <w:rFonts w:ascii="Calibri" w:hAnsi="Calibri"/>
          <w:color w:val="000000"/>
          <w:sz w:val="24"/>
          <w:szCs w:val="24"/>
          <w:lang w:val="es-ES" w:eastAsia="es-ES_tradnl"/>
        </w:rPr>
        <w:t xml:space="preserve"> Lo que ha supuesto para él</w:t>
      </w:r>
      <w:r w:rsidR="0009382C">
        <w:rPr>
          <w:rFonts w:ascii="Calibri" w:hAnsi="Calibri"/>
          <w:color w:val="000000"/>
          <w:sz w:val="24"/>
          <w:szCs w:val="24"/>
          <w:lang w:val="es-ES" w:eastAsia="es-ES_tradnl"/>
        </w:rPr>
        <w:t>/ella</w:t>
      </w:r>
      <w:r>
        <w:rPr>
          <w:rFonts w:ascii="Calibri" w:hAnsi="Calibri"/>
          <w:color w:val="000000"/>
          <w:sz w:val="24"/>
          <w:szCs w:val="24"/>
          <w:lang w:val="es-ES" w:eastAsia="es-ES_tradnl"/>
        </w:rPr>
        <w:t xml:space="preserve"> a nivel formativo, los aspectos mejorables y los aspectos positivos. Dicha valoración deberá hacerse con ánimo constructivo y no se admitirá un lenguaje inadecuado ni peyorativo. </w:t>
      </w:r>
    </w:p>
    <w:p w:rsidR="00350EF1" w:rsidRDefault="00957267" w:rsidP="007362DD">
      <w:pPr>
        <w:widowControl w:val="0"/>
        <w:autoSpaceDE w:val="0"/>
        <w:autoSpaceDN w:val="0"/>
        <w:adjustRightInd w:val="0"/>
        <w:spacing w:after="0" w:line="360" w:lineRule="auto"/>
        <w:contextualSpacing/>
        <w:jc w:val="both"/>
        <w:rPr>
          <w:color w:val="000000"/>
          <w:sz w:val="24"/>
          <w:szCs w:val="24"/>
        </w:rPr>
      </w:pPr>
      <w:r>
        <w:rPr>
          <w:color w:val="000000"/>
          <w:sz w:val="24"/>
          <w:szCs w:val="24"/>
        </w:rPr>
        <w:t xml:space="preserve">La extensión máxima </w:t>
      </w:r>
      <w:r w:rsidRPr="007D69AE">
        <w:rPr>
          <w:color w:val="000000" w:themeColor="text1"/>
          <w:sz w:val="24"/>
          <w:szCs w:val="24"/>
        </w:rPr>
        <w:t>será de</w:t>
      </w:r>
      <w:r w:rsidR="007A4E6E" w:rsidRPr="007D69AE">
        <w:rPr>
          <w:color w:val="000000" w:themeColor="text1"/>
          <w:sz w:val="24"/>
          <w:szCs w:val="24"/>
        </w:rPr>
        <w:t xml:space="preserve"> </w:t>
      </w:r>
      <w:r w:rsidR="007A4E6E">
        <w:rPr>
          <w:color w:val="000000"/>
          <w:sz w:val="24"/>
          <w:szCs w:val="24"/>
        </w:rPr>
        <w:t>400 palabras.</w:t>
      </w:r>
    </w:p>
    <w:p w:rsidR="008E7630" w:rsidRDefault="008E7630" w:rsidP="007362DD">
      <w:pPr>
        <w:widowControl w:val="0"/>
        <w:autoSpaceDE w:val="0"/>
        <w:autoSpaceDN w:val="0"/>
        <w:adjustRightInd w:val="0"/>
        <w:spacing w:after="0" w:line="360" w:lineRule="auto"/>
        <w:contextualSpacing/>
        <w:jc w:val="both"/>
        <w:rPr>
          <w:color w:val="000000"/>
          <w:sz w:val="24"/>
          <w:szCs w:val="24"/>
        </w:rPr>
      </w:pPr>
    </w:p>
    <w:p w:rsidR="00365CE2" w:rsidRPr="003270D4" w:rsidRDefault="00365CE2" w:rsidP="003270D4">
      <w:pPr>
        <w:widowControl w:val="0"/>
        <w:shd w:val="clear" w:color="auto" w:fill="D9D9D9" w:themeFill="background1" w:themeFillShade="D9"/>
        <w:tabs>
          <w:tab w:val="left" w:pos="6826"/>
        </w:tabs>
        <w:autoSpaceDE w:val="0"/>
        <w:autoSpaceDN w:val="0"/>
        <w:adjustRightInd w:val="0"/>
        <w:spacing w:after="0" w:line="360" w:lineRule="auto"/>
        <w:contextualSpacing/>
        <w:jc w:val="both"/>
        <w:rPr>
          <w:b/>
          <w:color w:val="000000"/>
          <w:sz w:val="24"/>
          <w:szCs w:val="24"/>
        </w:rPr>
      </w:pPr>
      <w:r w:rsidRPr="003270D4">
        <w:rPr>
          <w:b/>
          <w:color w:val="000000"/>
          <w:sz w:val="24"/>
          <w:szCs w:val="24"/>
          <w:highlight w:val="lightGray"/>
        </w:rPr>
        <w:t xml:space="preserve">3 – </w:t>
      </w:r>
      <w:proofErr w:type="spellStart"/>
      <w:r w:rsidRPr="003270D4">
        <w:rPr>
          <w:b/>
          <w:color w:val="000000"/>
          <w:sz w:val="24"/>
          <w:szCs w:val="24"/>
          <w:highlight w:val="lightGray"/>
        </w:rPr>
        <w:t>Curriculum</w:t>
      </w:r>
      <w:proofErr w:type="spellEnd"/>
      <w:r w:rsidRPr="003270D4">
        <w:rPr>
          <w:b/>
          <w:color w:val="000000"/>
          <w:sz w:val="24"/>
          <w:szCs w:val="24"/>
          <w:highlight w:val="lightGray"/>
        </w:rPr>
        <w:t xml:space="preserve"> </w:t>
      </w:r>
      <w:r w:rsidR="007A4E6E" w:rsidRPr="003270D4">
        <w:rPr>
          <w:b/>
          <w:color w:val="000000"/>
          <w:sz w:val="24"/>
          <w:szCs w:val="24"/>
          <w:highlight w:val="lightGray"/>
        </w:rPr>
        <w:t>Vitae</w:t>
      </w:r>
    </w:p>
    <w:p w:rsidR="007A4E6E" w:rsidRDefault="007A4E6E" w:rsidP="007A4E6E">
      <w:pPr>
        <w:widowControl w:val="0"/>
        <w:tabs>
          <w:tab w:val="left" w:pos="6826"/>
        </w:tabs>
        <w:autoSpaceDE w:val="0"/>
        <w:autoSpaceDN w:val="0"/>
        <w:adjustRightInd w:val="0"/>
        <w:spacing w:after="0" w:line="360" w:lineRule="auto"/>
        <w:contextualSpacing/>
        <w:jc w:val="both"/>
        <w:rPr>
          <w:color w:val="000000" w:themeColor="text1"/>
          <w:sz w:val="24"/>
          <w:szCs w:val="24"/>
        </w:rPr>
      </w:pPr>
      <w:r>
        <w:rPr>
          <w:color w:val="000000"/>
          <w:sz w:val="24"/>
          <w:szCs w:val="24"/>
        </w:rPr>
        <w:t>Breve CV en el que se especifique la calificación media de los créditos superados, el nivel de idiomas acreditados, las estancias académicas en el extranjero y la ex</w:t>
      </w:r>
      <w:r w:rsidR="00957267">
        <w:rPr>
          <w:color w:val="000000"/>
          <w:sz w:val="24"/>
          <w:szCs w:val="24"/>
        </w:rPr>
        <w:t xml:space="preserve">periencia </w:t>
      </w:r>
      <w:r w:rsidR="00957267" w:rsidRPr="007D69AE">
        <w:rPr>
          <w:color w:val="000000" w:themeColor="text1"/>
          <w:sz w:val="24"/>
          <w:szCs w:val="24"/>
        </w:rPr>
        <w:t>p</w:t>
      </w:r>
      <w:r w:rsidRPr="007D69AE">
        <w:rPr>
          <w:color w:val="000000" w:themeColor="text1"/>
          <w:sz w:val="24"/>
          <w:szCs w:val="24"/>
        </w:rPr>
        <w:t>r</w:t>
      </w:r>
      <w:r w:rsidR="00957267" w:rsidRPr="007D69AE">
        <w:rPr>
          <w:color w:val="000000" w:themeColor="text1"/>
          <w:sz w:val="24"/>
          <w:szCs w:val="24"/>
        </w:rPr>
        <w:t>o</w:t>
      </w:r>
      <w:r w:rsidRPr="007D69AE">
        <w:rPr>
          <w:color w:val="000000" w:themeColor="text1"/>
          <w:sz w:val="24"/>
          <w:szCs w:val="24"/>
        </w:rPr>
        <w:t>fesional.</w:t>
      </w:r>
    </w:p>
    <w:p w:rsidR="008E7630" w:rsidRPr="007A4E6E" w:rsidRDefault="008E7630" w:rsidP="007A4E6E">
      <w:pPr>
        <w:widowControl w:val="0"/>
        <w:tabs>
          <w:tab w:val="left" w:pos="6826"/>
        </w:tabs>
        <w:autoSpaceDE w:val="0"/>
        <w:autoSpaceDN w:val="0"/>
        <w:adjustRightInd w:val="0"/>
        <w:spacing w:after="0" w:line="360" w:lineRule="auto"/>
        <w:contextualSpacing/>
        <w:jc w:val="both"/>
        <w:rPr>
          <w:color w:val="000000"/>
          <w:sz w:val="24"/>
          <w:szCs w:val="24"/>
        </w:rPr>
      </w:pPr>
    </w:p>
    <w:p w:rsidR="007A3407" w:rsidRDefault="000B600D" w:rsidP="003270D4">
      <w:pPr>
        <w:widowControl w:val="0"/>
        <w:shd w:val="clear" w:color="auto" w:fill="D9D9D9" w:themeFill="background1" w:themeFillShade="D9"/>
        <w:autoSpaceDE w:val="0"/>
        <w:autoSpaceDN w:val="0"/>
        <w:adjustRightInd w:val="0"/>
        <w:spacing w:after="0" w:line="360" w:lineRule="auto"/>
        <w:contextualSpacing/>
        <w:jc w:val="both"/>
        <w:rPr>
          <w:color w:val="000000"/>
          <w:sz w:val="24"/>
          <w:szCs w:val="24"/>
          <w:lang w:val="es-ES"/>
        </w:rPr>
      </w:pPr>
      <w:r w:rsidRPr="000B600D">
        <w:rPr>
          <w:b/>
          <w:color w:val="000000"/>
          <w:sz w:val="24"/>
          <w:szCs w:val="24"/>
          <w:lang w:val="es-ES"/>
        </w:rPr>
        <w:t>C</w:t>
      </w:r>
      <w:r>
        <w:rPr>
          <w:b/>
          <w:color w:val="000000"/>
          <w:sz w:val="24"/>
          <w:szCs w:val="24"/>
          <w:lang w:val="es-ES"/>
        </w:rPr>
        <w:t xml:space="preserve">olaboración y </w:t>
      </w:r>
      <w:r w:rsidR="007A3407" w:rsidRPr="000B600D">
        <w:rPr>
          <w:b/>
          <w:color w:val="000000"/>
          <w:sz w:val="24"/>
          <w:szCs w:val="24"/>
          <w:lang w:val="es-ES"/>
        </w:rPr>
        <w:t>confidencialidad</w:t>
      </w:r>
    </w:p>
    <w:p w:rsidR="008D062A" w:rsidRDefault="000B600D" w:rsidP="008D062A">
      <w:pPr>
        <w:widowControl w:val="0"/>
        <w:pBdr>
          <w:bottom w:val="single" w:sz="12" w:space="1" w:color="auto"/>
        </w:pBdr>
        <w:autoSpaceDE w:val="0"/>
        <w:autoSpaceDN w:val="0"/>
        <w:adjustRightInd w:val="0"/>
        <w:spacing w:after="0" w:line="360" w:lineRule="auto"/>
        <w:contextualSpacing/>
        <w:jc w:val="both"/>
        <w:rPr>
          <w:color w:val="000000"/>
          <w:sz w:val="24"/>
          <w:szCs w:val="24"/>
          <w:lang w:val="es-ES"/>
        </w:rPr>
      </w:pPr>
      <w:r>
        <w:rPr>
          <w:color w:val="000000"/>
          <w:sz w:val="24"/>
          <w:szCs w:val="24"/>
          <w:lang w:val="es-ES"/>
        </w:rPr>
        <w:t>Tal como recoge el reglamento de</w:t>
      </w:r>
      <w:r w:rsidR="008A0AB4">
        <w:rPr>
          <w:color w:val="000000"/>
          <w:sz w:val="24"/>
          <w:szCs w:val="24"/>
          <w:lang w:val="es-ES"/>
        </w:rPr>
        <w:t>l Trabajo de Fin de Grado</w:t>
      </w:r>
      <w:r>
        <w:rPr>
          <w:color w:val="000000"/>
          <w:sz w:val="24"/>
          <w:szCs w:val="24"/>
          <w:lang w:val="es-ES"/>
        </w:rPr>
        <w:t xml:space="preserve"> la Universidad de Valencia (artículo 4, puntos 4 y 5</w:t>
      </w:r>
      <w:r w:rsidR="008A0AB4">
        <w:rPr>
          <w:color w:val="000000"/>
          <w:sz w:val="24"/>
          <w:szCs w:val="24"/>
          <w:lang w:val="es-ES"/>
        </w:rPr>
        <w:t>, ACGUV 299/2011</w:t>
      </w:r>
      <w:r>
        <w:rPr>
          <w:color w:val="000000"/>
          <w:sz w:val="24"/>
          <w:szCs w:val="24"/>
          <w:lang w:val="es-ES"/>
        </w:rPr>
        <w:t xml:space="preserve">), el TFG puede realizarse en colaboración con otras instituciones, organismos o empresas diferentes de la Universidad de Valencia, con la que exista un convenio. En este caso cabe especificar, con carácter previo, si hubiera restricciones que, por razones de confidencialidad, pudieran impedir la publicación de algunos resultados del trabajo realizado.  </w:t>
      </w:r>
    </w:p>
    <w:p w:rsidR="008D062A" w:rsidRDefault="008D062A" w:rsidP="008D062A">
      <w:pPr>
        <w:widowControl w:val="0"/>
        <w:autoSpaceDE w:val="0"/>
        <w:autoSpaceDN w:val="0"/>
        <w:adjustRightInd w:val="0"/>
        <w:spacing w:after="0" w:line="360" w:lineRule="auto"/>
        <w:contextualSpacing/>
        <w:jc w:val="both"/>
        <w:rPr>
          <w:color w:val="000000"/>
          <w:sz w:val="24"/>
          <w:szCs w:val="24"/>
          <w:lang w:val="es-ES"/>
        </w:rPr>
      </w:pPr>
    </w:p>
    <w:p w:rsidR="00687FBE" w:rsidRPr="00DF13D5" w:rsidRDefault="00687FBE" w:rsidP="00687FBE">
      <w:pPr>
        <w:rPr>
          <w:sz w:val="36"/>
          <w:szCs w:val="36"/>
        </w:rPr>
      </w:pPr>
      <w:r>
        <w:rPr>
          <w:b/>
          <w:color w:val="FFFFFF" w:themeColor="background1"/>
          <w:sz w:val="24"/>
          <w:szCs w:val="24"/>
          <w:shd w:val="clear" w:color="auto" w:fill="262626" w:themeFill="text1" w:themeFillTint="D9"/>
        </w:rPr>
        <w:t xml:space="preserve">VOLUMEN DE TRABAJO                               </w:t>
      </w:r>
      <w:r w:rsidRPr="00D4104D">
        <w:rPr>
          <w:b/>
          <w:color w:val="FFFFFF" w:themeColor="background1"/>
          <w:sz w:val="36"/>
          <w:szCs w:val="36"/>
          <w:shd w:val="clear" w:color="auto" w:fill="262626" w:themeFill="text1" w:themeFillTint="D9"/>
        </w:rPr>
        <w:t xml:space="preserve"> </w:t>
      </w:r>
      <w:r w:rsidRPr="00D4104D">
        <w:rPr>
          <w:color w:val="FFFFFF" w:themeColor="background1"/>
          <w:sz w:val="36"/>
          <w:szCs w:val="36"/>
          <w:shd w:val="clear" w:color="auto" w:fill="262626" w:themeFill="text1" w:themeFillTint="D9"/>
        </w:rPr>
        <w:t xml:space="preserve">     </w:t>
      </w:r>
      <w:r w:rsidRPr="00D4104D">
        <w:rPr>
          <w:sz w:val="36"/>
          <w:szCs w:val="36"/>
          <w:shd w:val="clear" w:color="auto" w:fill="262626" w:themeFill="text1" w:themeFillTint="D9"/>
        </w:rPr>
        <w:t xml:space="preserve">                                                            </w:t>
      </w:r>
      <w:r>
        <w:rPr>
          <w:sz w:val="36"/>
          <w:szCs w:val="36"/>
        </w:rPr>
        <w:t xml:space="preserve">       </w:t>
      </w:r>
      <w:r w:rsidRPr="00DF13D5">
        <w:rPr>
          <w:sz w:val="36"/>
          <w:szCs w:val="36"/>
        </w:rPr>
        <w:t xml:space="preserve">            </w:t>
      </w:r>
    </w:p>
    <w:p w:rsidR="008D062A" w:rsidRDefault="00C80556" w:rsidP="008D062A">
      <w:pPr>
        <w:widowControl w:val="0"/>
        <w:pBdr>
          <w:bottom w:val="single" w:sz="12" w:space="1" w:color="auto"/>
        </w:pBdr>
        <w:autoSpaceDE w:val="0"/>
        <w:autoSpaceDN w:val="0"/>
        <w:adjustRightInd w:val="0"/>
        <w:spacing w:after="0" w:line="360" w:lineRule="auto"/>
        <w:contextualSpacing/>
        <w:jc w:val="both"/>
        <w:rPr>
          <w:color w:val="000000"/>
          <w:sz w:val="24"/>
          <w:szCs w:val="24"/>
          <w:lang w:val="es-ES"/>
        </w:rPr>
      </w:pPr>
      <w:r>
        <w:rPr>
          <w:color w:val="000000"/>
          <w:sz w:val="24"/>
          <w:szCs w:val="24"/>
          <w:lang w:val="es-ES"/>
        </w:rPr>
        <w:t>El volumen de trabajo del TFG varía según el Grado por lo que se remite a la guía docente de TFG de cada grado</w:t>
      </w:r>
    </w:p>
    <w:p w:rsidR="008D062A" w:rsidRDefault="008D062A" w:rsidP="008D062A">
      <w:pPr>
        <w:widowControl w:val="0"/>
        <w:autoSpaceDE w:val="0"/>
        <w:autoSpaceDN w:val="0"/>
        <w:adjustRightInd w:val="0"/>
        <w:spacing w:after="0" w:line="360" w:lineRule="auto"/>
        <w:contextualSpacing/>
        <w:jc w:val="both"/>
        <w:rPr>
          <w:color w:val="000000"/>
          <w:sz w:val="24"/>
          <w:szCs w:val="24"/>
          <w:lang w:val="es-ES"/>
        </w:rPr>
      </w:pPr>
    </w:p>
    <w:p w:rsidR="00687FBE" w:rsidRPr="00DF13D5" w:rsidRDefault="00687FBE" w:rsidP="00687FBE">
      <w:pPr>
        <w:rPr>
          <w:sz w:val="36"/>
          <w:szCs w:val="36"/>
        </w:rPr>
      </w:pPr>
      <w:r>
        <w:rPr>
          <w:b/>
          <w:color w:val="FFFFFF" w:themeColor="background1"/>
          <w:sz w:val="24"/>
          <w:szCs w:val="24"/>
          <w:shd w:val="clear" w:color="auto" w:fill="262626" w:themeFill="text1" w:themeFillTint="D9"/>
        </w:rPr>
        <w:lastRenderedPageBreak/>
        <w:t xml:space="preserve">METODOLOGÍA DOCENTE                          </w:t>
      </w:r>
      <w:r w:rsidRPr="00D4104D">
        <w:rPr>
          <w:b/>
          <w:color w:val="FFFFFF" w:themeColor="background1"/>
          <w:sz w:val="36"/>
          <w:szCs w:val="36"/>
          <w:shd w:val="clear" w:color="auto" w:fill="262626" w:themeFill="text1" w:themeFillTint="D9"/>
        </w:rPr>
        <w:t xml:space="preserve"> </w:t>
      </w:r>
      <w:r w:rsidRPr="00D4104D">
        <w:rPr>
          <w:color w:val="FFFFFF" w:themeColor="background1"/>
          <w:sz w:val="36"/>
          <w:szCs w:val="36"/>
          <w:shd w:val="clear" w:color="auto" w:fill="262626" w:themeFill="text1" w:themeFillTint="D9"/>
        </w:rPr>
        <w:t xml:space="preserve">     </w:t>
      </w:r>
      <w:r w:rsidRPr="00D4104D">
        <w:rPr>
          <w:sz w:val="36"/>
          <w:szCs w:val="36"/>
          <w:shd w:val="clear" w:color="auto" w:fill="262626" w:themeFill="text1" w:themeFillTint="D9"/>
        </w:rPr>
        <w:t xml:space="preserve">                                                            </w:t>
      </w:r>
      <w:r>
        <w:rPr>
          <w:sz w:val="36"/>
          <w:szCs w:val="36"/>
        </w:rPr>
        <w:t xml:space="preserve">       </w:t>
      </w:r>
      <w:r w:rsidRPr="00DF13D5">
        <w:rPr>
          <w:sz w:val="36"/>
          <w:szCs w:val="36"/>
        </w:rPr>
        <w:t xml:space="preserve">            </w:t>
      </w:r>
    </w:p>
    <w:p w:rsidR="008976A6" w:rsidRPr="00687FBE" w:rsidRDefault="008976A6" w:rsidP="003270D4">
      <w:pPr>
        <w:widowControl w:val="0"/>
        <w:shd w:val="clear" w:color="auto" w:fill="D9D9D9" w:themeFill="background1" w:themeFillShade="D9"/>
        <w:autoSpaceDE w:val="0"/>
        <w:autoSpaceDN w:val="0"/>
        <w:adjustRightInd w:val="0"/>
        <w:spacing w:after="0" w:line="360" w:lineRule="auto"/>
        <w:contextualSpacing/>
        <w:jc w:val="both"/>
        <w:rPr>
          <w:b/>
          <w:color w:val="000000"/>
          <w:sz w:val="24"/>
          <w:szCs w:val="24"/>
          <w:lang w:val="es-ES"/>
        </w:rPr>
      </w:pPr>
      <w:r w:rsidRPr="00687FBE">
        <w:rPr>
          <w:b/>
          <w:color w:val="000000"/>
          <w:sz w:val="24"/>
          <w:szCs w:val="24"/>
          <w:highlight w:val="lightGray"/>
          <w:lang w:val="es-ES"/>
        </w:rPr>
        <w:t>Funciones del tutor/a</w:t>
      </w:r>
    </w:p>
    <w:p w:rsidR="00975DB6" w:rsidRPr="00975DB6" w:rsidRDefault="00975DB6" w:rsidP="00975DB6">
      <w:pPr>
        <w:spacing w:line="360" w:lineRule="auto"/>
        <w:jc w:val="both"/>
        <w:rPr>
          <w:rFonts w:asciiTheme="minorHAnsi" w:hAnsiTheme="minorHAnsi"/>
          <w:sz w:val="24"/>
          <w:szCs w:val="24"/>
        </w:rPr>
      </w:pPr>
      <w:r w:rsidRPr="00975DB6">
        <w:rPr>
          <w:rFonts w:asciiTheme="minorHAnsi" w:hAnsiTheme="minorHAnsi" w:cs="Times"/>
          <w:color w:val="000000"/>
          <w:sz w:val="24"/>
          <w:szCs w:val="24"/>
        </w:rPr>
        <w:t xml:space="preserve">Los/las tutores/as ejercen esta función en el TFG y en las Prácticas Externas </w:t>
      </w:r>
      <w:r w:rsidRPr="00975DB6">
        <w:rPr>
          <w:rFonts w:asciiTheme="minorHAnsi" w:hAnsiTheme="minorHAnsi" w:cs="Times"/>
          <w:sz w:val="24"/>
          <w:szCs w:val="24"/>
        </w:rPr>
        <w:t xml:space="preserve">cuando ambos estén vinculados. </w:t>
      </w:r>
      <w:r w:rsidRPr="00975DB6">
        <w:rPr>
          <w:rFonts w:asciiTheme="minorHAnsi" w:hAnsiTheme="minorHAnsi" w:cs="Times"/>
          <w:color w:val="000000"/>
          <w:sz w:val="24"/>
          <w:szCs w:val="24"/>
        </w:rPr>
        <w:t xml:space="preserve">Por lo que se refiere al TFG, son responsables de explicar a los/as estudiantes las características del mismo, guiar su elaboración, velar por el cumplimiento de los objetivos previstos en la guía académica y proceder a su evaluación. </w:t>
      </w:r>
    </w:p>
    <w:p w:rsidR="00975DB6" w:rsidRPr="00975DB6" w:rsidRDefault="00975DB6" w:rsidP="00975DB6">
      <w:pPr>
        <w:spacing w:line="360" w:lineRule="auto"/>
        <w:jc w:val="both"/>
        <w:rPr>
          <w:rFonts w:asciiTheme="minorHAnsi" w:hAnsiTheme="minorHAnsi"/>
          <w:sz w:val="24"/>
          <w:szCs w:val="24"/>
        </w:rPr>
      </w:pPr>
      <w:r w:rsidRPr="00975DB6">
        <w:rPr>
          <w:rFonts w:asciiTheme="minorHAnsi" w:hAnsiTheme="minorHAnsi" w:cs="Times"/>
          <w:sz w:val="24"/>
          <w:szCs w:val="24"/>
        </w:rPr>
        <w:t>El/la tutor/a deberá orientar al estudiante en la realización de un esquema/guion/índice del trabajo y una planificación o cronograma de las distintas fases de desarrollo del mismo. Dará la conformidad para que comience el proceso de elaboración del trabajo.</w:t>
      </w:r>
    </w:p>
    <w:p w:rsidR="00975DB6" w:rsidRDefault="00975DB6" w:rsidP="002228F8">
      <w:pPr>
        <w:spacing w:after="0" w:line="360" w:lineRule="auto"/>
        <w:jc w:val="both"/>
        <w:rPr>
          <w:rFonts w:asciiTheme="minorHAnsi" w:hAnsiTheme="minorHAnsi" w:cs="Times"/>
          <w:sz w:val="24"/>
          <w:szCs w:val="24"/>
        </w:rPr>
      </w:pPr>
      <w:r w:rsidRPr="00975DB6">
        <w:rPr>
          <w:rFonts w:asciiTheme="minorHAnsi" w:hAnsiTheme="minorHAnsi" w:cs="Times"/>
          <w:sz w:val="24"/>
          <w:szCs w:val="24"/>
        </w:rPr>
        <w:t>Durante todo el proceso se realizarán un número suficiente de tutorías con los/las estudiantes, con un mínimo de tres, tal que la primera se realizará previo al inicio de las prácticas y/o TFG. Estas tutorías podrán hacerse de forma colectiva con varios estudiantes o de forma individualizada. El objeto de las mismas es proporcionar al estudiante indicaciones generales sobre contenidos, estructura, objetivos y método de evaluación de un TFG, realizar un seguimiento y resolver dudas y problemas.</w:t>
      </w:r>
    </w:p>
    <w:p w:rsidR="00975DB6" w:rsidRPr="00687FBE" w:rsidRDefault="00975DB6" w:rsidP="003270D4">
      <w:pPr>
        <w:shd w:val="clear" w:color="auto" w:fill="D9D9D9" w:themeFill="background1" w:themeFillShade="D9"/>
        <w:spacing w:line="360" w:lineRule="auto"/>
        <w:jc w:val="both"/>
        <w:rPr>
          <w:rFonts w:asciiTheme="minorHAnsi" w:hAnsiTheme="minorHAnsi"/>
          <w:b/>
          <w:color w:val="000000" w:themeColor="text1"/>
          <w:sz w:val="24"/>
          <w:szCs w:val="24"/>
        </w:rPr>
      </w:pPr>
      <w:r w:rsidRPr="00687FBE">
        <w:rPr>
          <w:rFonts w:asciiTheme="minorHAnsi" w:hAnsiTheme="minorHAnsi" w:cs="Times"/>
          <w:b/>
          <w:color w:val="000000" w:themeColor="text1"/>
          <w:sz w:val="24"/>
          <w:szCs w:val="24"/>
          <w:highlight w:val="lightGray"/>
        </w:rPr>
        <w:t>Actividades del/de la estudiante</w:t>
      </w:r>
    </w:p>
    <w:p w:rsidR="00975DB6" w:rsidRPr="00975DB6" w:rsidRDefault="00975DB6" w:rsidP="00975DB6">
      <w:pPr>
        <w:spacing w:line="360" w:lineRule="auto"/>
        <w:jc w:val="both"/>
        <w:rPr>
          <w:rFonts w:asciiTheme="minorHAnsi" w:hAnsiTheme="minorHAnsi"/>
          <w:sz w:val="24"/>
          <w:szCs w:val="24"/>
        </w:rPr>
      </w:pPr>
      <w:r w:rsidRPr="00975DB6">
        <w:rPr>
          <w:rFonts w:asciiTheme="minorHAnsi" w:hAnsiTheme="minorHAnsi" w:cs="Times"/>
          <w:color w:val="000000"/>
          <w:sz w:val="24"/>
          <w:szCs w:val="24"/>
        </w:rPr>
        <w:t xml:space="preserve">El/la estudiante ha de elegir un área temática de su interés para la realización de TFG, relacionado con las prácticas realizadas, siempre que sea posible. Deberá presentar a su tutor/a un esquema/guion/índice del trabajo a realizar y una planificación del trabajo o cronograma de las distintas fases de desarrollo del mismo. Tras la conformidad del tutor/a al mismo, se entenderá de </w:t>
      </w:r>
      <w:r w:rsidRPr="00975DB6">
        <w:rPr>
          <w:rFonts w:asciiTheme="minorHAnsi" w:hAnsiTheme="minorHAnsi" w:cs="Times"/>
          <w:i/>
          <w:color w:val="000000"/>
          <w:sz w:val="24"/>
          <w:szCs w:val="24"/>
        </w:rPr>
        <w:t xml:space="preserve">facto </w:t>
      </w:r>
      <w:r w:rsidRPr="00975DB6">
        <w:rPr>
          <w:rFonts w:asciiTheme="minorHAnsi" w:hAnsiTheme="minorHAnsi" w:cs="Times"/>
          <w:color w:val="000000"/>
          <w:sz w:val="24"/>
          <w:szCs w:val="24"/>
        </w:rPr>
        <w:t>comenzado el proceso de elaboración del trabajo.</w:t>
      </w:r>
    </w:p>
    <w:p w:rsidR="00975DB6" w:rsidRPr="002228F8" w:rsidRDefault="00975DB6" w:rsidP="002228F8">
      <w:pPr>
        <w:spacing w:after="0" w:line="360" w:lineRule="auto"/>
        <w:jc w:val="both"/>
        <w:rPr>
          <w:rFonts w:asciiTheme="minorHAnsi" w:hAnsiTheme="minorHAnsi" w:cs="Times"/>
          <w:color w:val="000000"/>
          <w:sz w:val="24"/>
          <w:szCs w:val="24"/>
        </w:rPr>
      </w:pPr>
      <w:r w:rsidRPr="002228F8">
        <w:rPr>
          <w:rFonts w:asciiTheme="minorHAnsi" w:hAnsiTheme="minorHAnsi" w:cs="Times"/>
          <w:color w:val="000000"/>
          <w:sz w:val="24"/>
          <w:szCs w:val="24"/>
        </w:rPr>
        <w:t xml:space="preserve">El/la estudiante deberá acudir a las tutorías que establezca el/la tutor/a del trabajo. </w:t>
      </w:r>
      <w:r w:rsidRPr="002228F8">
        <w:rPr>
          <w:rFonts w:asciiTheme="minorHAnsi" w:hAnsiTheme="minorHAnsi" w:cs="Times"/>
          <w:sz w:val="24"/>
          <w:szCs w:val="24"/>
        </w:rPr>
        <w:t>En los casos en los que el/la estudiante esté realizando una estancia de int</w:t>
      </w:r>
      <w:r w:rsidR="008F6CAA">
        <w:rPr>
          <w:rFonts w:asciiTheme="minorHAnsi" w:hAnsiTheme="minorHAnsi" w:cs="Times"/>
          <w:sz w:val="24"/>
          <w:szCs w:val="24"/>
        </w:rPr>
        <w:t>ercambio, el/la tutor/a y el/</w:t>
      </w:r>
      <w:proofErr w:type="gramStart"/>
      <w:r w:rsidR="008F6CAA">
        <w:rPr>
          <w:rFonts w:asciiTheme="minorHAnsi" w:hAnsiTheme="minorHAnsi" w:cs="Times"/>
          <w:sz w:val="24"/>
          <w:szCs w:val="24"/>
        </w:rPr>
        <w:t xml:space="preserve">la </w:t>
      </w:r>
      <w:r w:rsidRPr="002228F8">
        <w:rPr>
          <w:rFonts w:asciiTheme="minorHAnsi" w:hAnsiTheme="minorHAnsi" w:cs="Times"/>
          <w:sz w:val="24"/>
          <w:szCs w:val="24"/>
        </w:rPr>
        <w:t>estudiante consensuarán</w:t>
      </w:r>
      <w:proofErr w:type="gramEnd"/>
      <w:r w:rsidRPr="002228F8">
        <w:rPr>
          <w:rFonts w:asciiTheme="minorHAnsi" w:hAnsiTheme="minorHAnsi" w:cs="Times"/>
          <w:sz w:val="24"/>
          <w:szCs w:val="24"/>
        </w:rPr>
        <w:t xml:space="preserve"> el calendario y la forma de la relación tutorial a distancia.</w:t>
      </w:r>
      <w:r w:rsidRPr="002228F8">
        <w:rPr>
          <w:rFonts w:asciiTheme="minorHAnsi" w:hAnsiTheme="minorHAnsi" w:cs="Times"/>
          <w:color w:val="000000"/>
          <w:sz w:val="24"/>
          <w:szCs w:val="24"/>
        </w:rPr>
        <w:t xml:space="preserve"> El/la estudiante ha de seguir las instrucciones del tutor/a en la elaboración del TFG</w:t>
      </w:r>
      <w:r w:rsidRPr="007A3407">
        <w:rPr>
          <w:rFonts w:asciiTheme="minorHAnsi" w:hAnsiTheme="minorHAnsi" w:cs="Times"/>
          <w:color w:val="000000" w:themeColor="text1"/>
          <w:sz w:val="24"/>
          <w:szCs w:val="24"/>
        </w:rPr>
        <w:t>.</w:t>
      </w:r>
      <w:r w:rsidR="002228F8" w:rsidRPr="007A3407">
        <w:rPr>
          <w:rFonts w:asciiTheme="minorHAnsi" w:hAnsiTheme="minorHAnsi" w:cs="Times"/>
          <w:color w:val="000000" w:themeColor="text1"/>
          <w:sz w:val="24"/>
          <w:szCs w:val="24"/>
        </w:rPr>
        <w:t xml:space="preserve"> </w:t>
      </w:r>
      <w:r w:rsidR="002228F8" w:rsidRPr="007A3407">
        <w:rPr>
          <w:rFonts w:asciiTheme="minorHAnsi" w:hAnsiTheme="minorHAnsi" w:cs="Arial"/>
          <w:color w:val="000000" w:themeColor="text1"/>
          <w:sz w:val="24"/>
          <w:szCs w:val="24"/>
          <w:lang w:val="es-ES" w:eastAsia="es-ES"/>
        </w:rPr>
        <w:t xml:space="preserve">Para obtener el visto bueno del tutor/a y ser evaluado del TFG es imprescindible haber acudido como mínimo a tres tutorías sobre la planificación, elaboración y redacción del TFG y haber entregado un 70% del texto </w:t>
      </w:r>
      <w:r w:rsidR="00A67230" w:rsidRPr="007A3407">
        <w:rPr>
          <w:rFonts w:asciiTheme="minorHAnsi" w:hAnsiTheme="minorHAnsi" w:cs="Arial"/>
          <w:color w:val="000000" w:themeColor="text1"/>
          <w:sz w:val="24"/>
          <w:szCs w:val="24"/>
          <w:lang w:val="es-ES" w:eastAsia="es-ES"/>
        </w:rPr>
        <w:t>cuatro semanas antes del plazo límite de depósito del TFG en cada convocatoria. Además, a</w:t>
      </w:r>
      <w:r w:rsidR="00F028A4" w:rsidRPr="007A3407">
        <w:rPr>
          <w:rFonts w:asciiTheme="minorHAnsi" w:hAnsiTheme="minorHAnsi" w:cs="Times"/>
          <w:color w:val="000000" w:themeColor="text1"/>
          <w:sz w:val="24"/>
          <w:szCs w:val="24"/>
        </w:rPr>
        <w:t xml:space="preserve">l menos </w:t>
      </w:r>
      <w:r w:rsidR="00A67230" w:rsidRPr="007A3407">
        <w:rPr>
          <w:rFonts w:asciiTheme="minorHAnsi" w:hAnsiTheme="minorHAnsi" w:cs="Times"/>
          <w:color w:val="000000" w:themeColor="text1"/>
          <w:sz w:val="24"/>
          <w:szCs w:val="24"/>
        </w:rPr>
        <w:t>una semana a</w:t>
      </w:r>
      <w:proofErr w:type="spellStart"/>
      <w:r w:rsidR="00F028A4" w:rsidRPr="007A3407">
        <w:rPr>
          <w:rFonts w:asciiTheme="minorHAnsi" w:hAnsiTheme="minorHAnsi" w:cs="Arial"/>
          <w:color w:val="000000" w:themeColor="text1"/>
          <w:sz w:val="24"/>
          <w:szCs w:val="24"/>
          <w:lang w:val="es-ES" w:eastAsia="es-ES"/>
        </w:rPr>
        <w:t>ntes</w:t>
      </w:r>
      <w:proofErr w:type="spellEnd"/>
      <w:r w:rsidR="00F028A4" w:rsidRPr="007A3407">
        <w:rPr>
          <w:rFonts w:asciiTheme="minorHAnsi" w:hAnsiTheme="minorHAnsi" w:cs="Arial"/>
          <w:color w:val="000000" w:themeColor="text1"/>
          <w:sz w:val="24"/>
          <w:szCs w:val="24"/>
          <w:lang w:val="es-ES" w:eastAsia="es-ES"/>
        </w:rPr>
        <w:t xml:space="preserve"> de</w:t>
      </w:r>
      <w:r w:rsidR="00A67230" w:rsidRPr="007A3407">
        <w:rPr>
          <w:rFonts w:asciiTheme="minorHAnsi" w:hAnsiTheme="minorHAnsi" w:cs="Arial"/>
          <w:color w:val="000000" w:themeColor="text1"/>
          <w:sz w:val="24"/>
          <w:szCs w:val="24"/>
          <w:lang w:val="es-ES" w:eastAsia="es-ES"/>
        </w:rPr>
        <w:t xml:space="preserve">l </w:t>
      </w:r>
      <w:r w:rsidR="00F028A4" w:rsidRPr="007A3407">
        <w:rPr>
          <w:rFonts w:asciiTheme="minorHAnsi" w:hAnsiTheme="minorHAnsi" w:cs="Arial"/>
          <w:color w:val="000000" w:themeColor="text1"/>
          <w:sz w:val="24"/>
          <w:szCs w:val="24"/>
          <w:lang w:val="es-ES" w:eastAsia="es-ES"/>
        </w:rPr>
        <w:t>plazo oficial</w:t>
      </w:r>
      <w:r w:rsidR="00A67230" w:rsidRPr="007A3407">
        <w:rPr>
          <w:rFonts w:asciiTheme="minorHAnsi" w:hAnsiTheme="minorHAnsi" w:cs="Arial"/>
          <w:color w:val="000000" w:themeColor="text1"/>
          <w:sz w:val="24"/>
          <w:szCs w:val="24"/>
          <w:lang w:val="es-ES" w:eastAsia="es-ES"/>
        </w:rPr>
        <w:t xml:space="preserve"> </w:t>
      </w:r>
      <w:r w:rsidR="00F028A4" w:rsidRPr="007A3407">
        <w:rPr>
          <w:rFonts w:asciiTheme="minorHAnsi" w:hAnsiTheme="minorHAnsi" w:cs="Arial"/>
          <w:color w:val="000000" w:themeColor="text1"/>
          <w:sz w:val="24"/>
          <w:szCs w:val="24"/>
          <w:lang w:val="es-ES" w:eastAsia="es-ES"/>
        </w:rPr>
        <w:t xml:space="preserve">de depósito del TFG, el/la estudiante </w:t>
      </w:r>
      <w:r w:rsidR="00F028A4" w:rsidRPr="007A3407">
        <w:rPr>
          <w:rFonts w:asciiTheme="minorHAnsi" w:hAnsiTheme="minorHAnsi" w:cs="Arial"/>
          <w:color w:val="000000" w:themeColor="text1"/>
          <w:sz w:val="24"/>
          <w:szCs w:val="24"/>
          <w:lang w:val="es-ES" w:eastAsia="es-ES"/>
        </w:rPr>
        <w:lastRenderedPageBreak/>
        <w:t xml:space="preserve">entregará personalmente o por correo un borrador completo de su TFG a su tutor/a. </w:t>
      </w:r>
      <w:r w:rsidRPr="000D571C">
        <w:rPr>
          <w:rFonts w:asciiTheme="minorHAnsi" w:hAnsiTheme="minorHAnsi" w:cs="Times"/>
          <w:color w:val="000000" w:themeColor="text1"/>
          <w:sz w:val="24"/>
          <w:szCs w:val="24"/>
        </w:rPr>
        <w:t>T</w:t>
      </w:r>
      <w:r w:rsidRPr="002228F8">
        <w:rPr>
          <w:rFonts w:asciiTheme="minorHAnsi" w:hAnsiTheme="minorHAnsi" w:cs="Times"/>
          <w:color w:val="000000"/>
          <w:sz w:val="24"/>
          <w:szCs w:val="24"/>
        </w:rPr>
        <w:t xml:space="preserve">ras la conformidad del tutor/a, el/la estudiante ha de depositar el TFG en la aplicación dispuesta para tal fin en la Sede Electrónica de la </w:t>
      </w:r>
      <w:proofErr w:type="spellStart"/>
      <w:r w:rsidRPr="002228F8">
        <w:rPr>
          <w:rFonts w:asciiTheme="minorHAnsi" w:hAnsiTheme="minorHAnsi" w:cs="Times"/>
          <w:color w:val="000000"/>
          <w:sz w:val="24"/>
          <w:szCs w:val="24"/>
        </w:rPr>
        <w:t>Universitat</w:t>
      </w:r>
      <w:proofErr w:type="spellEnd"/>
      <w:r w:rsidRPr="002228F8">
        <w:rPr>
          <w:rFonts w:asciiTheme="minorHAnsi" w:hAnsiTheme="minorHAnsi" w:cs="Times"/>
          <w:color w:val="000000"/>
          <w:sz w:val="24"/>
          <w:szCs w:val="24"/>
        </w:rPr>
        <w:t xml:space="preserve"> de </w:t>
      </w:r>
      <w:proofErr w:type="spellStart"/>
      <w:r w:rsidRPr="002228F8">
        <w:rPr>
          <w:rFonts w:asciiTheme="minorHAnsi" w:hAnsiTheme="minorHAnsi" w:cs="Times"/>
          <w:color w:val="000000"/>
          <w:sz w:val="24"/>
          <w:szCs w:val="24"/>
        </w:rPr>
        <w:t>València</w:t>
      </w:r>
      <w:proofErr w:type="spellEnd"/>
      <w:r w:rsidRPr="002228F8">
        <w:rPr>
          <w:rFonts w:asciiTheme="minorHAnsi" w:hAnsiTheme="minorHAnsi" w:cs="Times"/>
          <w:color w:val="000000"/>
          <w:sz w:val="24"/>
          <w:szCs w:val="24"/>
        </w:rPr>
        <w:t xml:space="preserve"> (entreu.uv.es).</w:t>
      </w:r>
    </w:p>
    <w:p w:rsidR="008D062A" w:rsidRDefault="009A273E" w:rsidP="008D062A">
      <w:pPr>
        <w:widowControl w:val="0"/>
        <w:pBdr>
          <w:bottom w:val="single" w:sz="12" w:space="1" w:color="auto"/>
        </w:pBdr>
        <w:autoSpaceDE w:val="0"/>
        <w:autoSpaceDN w:val="0"/>
        <w:adjustRightInd w:val="0"/>
        <w:spacing w:after="0" w:line="360" w:lineRule="auto"/>
        <w:contextualSpacing/>
        <w:jc w:val="both"/>
        <w:rPr>
          <w:color w:val="000000"/>
          <w:sz w:val="24"/>
          <w:szCs w:val="24"/>
          <w:lang w:val="es-ES"/>
        </w:rPr>
      </w:pPr>
      <w:r w:rsidRPr="005D7814">
        <w:rPr>
          <w:color w:val="000000"/>
          <w:sz w:val="24"/>
          <w:szCs w:val="24"/>
          <w:lang w:val="es-ES"/>
        </w:rPr>
        <w:t>Al comienzo del semestre y, no antes, es obligación del alumno poner</w:t>
      </w:r>
      <w:r w:rsidR="007F6949" w:rsidRPr="005D7814">
        <w:rPr>
          <w:color w:val="000000"/>
          <w:sz w:val="24"/>
          <w:szCs w:val="24"/>
          <w:lang w:val="es-ES"/>
        </w:rPr>
        <w:t>se</w:t>
      </w:r>
      <w:r w:rsidRPr="005D7814">
        <w:rPr>
          <w:color w:val="000000"/>
          <w:sz w:val="24"/>
          <w:szCs w:val="24"/>
          <w:lang w:val="es-ES"/>
        </w:rPr>
        <w:t xml:space="preserve"> en contacto con su profesor tutor, si éste no lo ha hecho con anterioridad.</w:t>
      </w:r>
      <w:r w:rsidR="008D062A" w:rsidRPr="008D062A">
        <w:rPr>
          <w:color w:val="000000"/>
          <w:sz w:val="24"/>
          <w:szCs w:val="24"/>
          <w:lang w:val="es-ES"/>
        </w:rPr>
        <w:t xml:space="preserve"> </w:t>
      </w:r>
    </w:p>
    <w:p w:rsidR="008D062A" w:rsidRDefault="008D062A" w:rsidP="008D062A">
      <w:pPr>
        <w:widowControl w:val="0"/>
        <w:autoSpaceDE w:val="0"/>
        <w:autoSpaceDN w:val="0"/>
        <w:adjustRightInd w:val="0"/>
        <w:spacing w:after="0" w:line="360" w:lineRule="auto"/>
        <w:contextualSpacing/>
        <w:jc w:val="both"/>
        <w:rPr>
          <w:color w:val="000000"/>
          <w:sz w:val="24"/>
          <w:szCs w:val="24"/>
          <w:lang w:val="es-ES"/>
        </w:rPr>
      </w:pPr>
    </w:p>
    <w:p w:rsidR="00687FBE" w:rsidRPr="00DF13D5" w:rsidRDefault="00687FBE" w:rsidP="00687FBE">
      <w:pPr>
        <w:rPr>
          <w:sz w:val="36"/>
          <w:szCs w:val="36"/>
        </w:rPr>
      </w:pPr>
      <w:r>
        <w:rPr>
          <w:b/>
          <w:color w:val="FFFFFF" w:themeColor="background1"/>
          <w:sz w:val="24"/>
          <w:szCs w:val="24"/>
          <w:shd w:val="clear" w:color="auto" w:fill="262626" w:themeFill="text1" w:themeFillTint="D9"/>
        </w:rPr>
        <w:t xml:space="preserve">EVALUACIÓN                                               </w:t>
      </w:r>
      <w:r w:rsidRPr="00D4104D">
        <w:rPr>
          <w:b/>
          <w:color w:val="FFFFFF" w:themeColor="background1"/>
          <w:sz w:val="36"/>
          <w:szCs w:val="36"/>
          <w:shd w:val="clear" w:color="auto" w:fill="262626" w:themeFill="text1" w:themeFillTint="D9"/>
        </w:rPr>
        <w:t xml:space="preserve"> </w:t>
      </w:r>
      <w:r w:rsidRPr="00D4104D">
        <w:rPr>
          <w:color w:val="FFFFFF" w:themeColor="background1"/>
          <w:sz w:val="36"/>
          <w:szCs w:val="36"/>
          <w:shd w:val="clear" w:color="auto" w:fill="262626" w:themeFill="text1" w:themeFillTint="D9"/>
        </w:rPr>
        <w:t xml:space="preserve">     </w:t>
      </w:r>
      <w:r w:rsidRPr="00D4104D">
        <w:rPr>
          <w:sz w:val="36"/>
          <w:szCs w:val="36"/>
          <w:shd w:val="clear" w:color="auto" w:fill="262626" w:themeFill="text1" w:themeFillTint="D9"/>
        </w:rPr>
        <w:t xml:space="preserve">                                                            </w:t>
      </w:r>
      <w:r>
        <w:rPr>
          <w:sz w:val="36"/>
          <w:szCs w:val="36"/>
        </w:rPr>
        <w:t xml:space="preserve">       </w:t>
      </w:r>
      <w:r w:rsidRPr="00DF13D5">
        <w:rPr>
          <w:sz w:val="36"/>
          <w:szCs w:val="36"/>
        </w:rPr>
        <w:t xml:space="preserve">            </w:t>
      </w:r>
    </w:p>
    <w:p w:rsidR="000E069F" w:rsidRPr="003270D4" w:rsidRDefault="009C44BA" w:rsidP="003270D4">
      <w:pPr>
        <w:shd w:val="clear" w:color="auto" w:fill="D9D9D9" w:themeFill="background1" w:themeFillShade="D9"/>
        <w:autoSpaceDE w:val="0"/>
        <w:autoSpaceDN w:val="0"/>
        <w:adjustRightInd w:val="0"/>
        <w:spacing w:after="0" w:line="360" w:lineRule="auto"/>
        <w:contextualSpacing/>
        <w:jc w:val="both"/>
        <w:rPr>
          <w:color w:val="000000"/>
          <w:sz w:val="24"/>
          <w:szCs w:val="24"/>
          <w:lang w:val="es-ES"/>
        </w:rPr>
      </w:pPr>
      <w:r w:rsidRPr="003270D4">
        <w:rPr>
          <w:b/>
          <w:color w:val="000000"/>
          <w:sz w:val="24"/>
          <w:szCs w:val="24"/>
          <w:highlight w:val="lightGray"/>
          <w:lang w:val="es-ES"/>
        </w:rPr>
        <w:t xml:space="preserve">1. </w:t>
      </w:r>
      <w:r w:rsidR="003D41F1" w:rsidRPr="003270D4">
        <w:rPr>
          <w:b/>
          <w:color w:val="000000"/>
          <w:sz w:val="24"/>
          <w:szCs w:val="24"/>
          <w:highlight w:val="lightGray"/>
          <w:lang w:val="es-ES"/>
        </w:rPr>
        <w:t>Depósito/Presentación</w:t>
      </w:r>
    </w:p>
    <w:p w:rsidR="008F6CAA" w:rsidRDefault="00DD393C" w:rsidP="008F6CAA">
      <w:pPr>
        <w:spacing w:after="0" w:line="240" w:lineRule="auto"/>
        <w:rPr>
          <w:color w:val="000000"/>
          <w:sz w:val="24"/>
          <w:szCs w:val="24"/>
          <w:lang w:val="es-ES"/>
        </w:rPr>
      </w:pPr>
      <w:r>
        <w:rPr>
          <w:color w:val="000000"/>
          <w:sz w:val="24"/>
          <w:szCs w:val="24"/>
          <w:lang w:val="es-ES"/>
        </w:rPr>
        <w:t>Para consultar las fe</w:t>
      </w:r>
      <w:r w:rsidR="00BD493B">
        <w:rPr>
          <w:color w:val="000000"/>
          <w:sz w:val="24"/>
          <w:szCs w:val="24"/>
          <w:lang w:val="es-ES"/>
        </w:rPr>
        <w:t>cha</w:t>
      </w:r>
      <w:r>
        <w:rPr>
          <w:color w:val="000000"/>
          <w:sz w:val="24"/>
          <w:szCs w:val="24"/>
          <w:lang w:val="es-ES"/>
        </w:rPr>
        <w:t xml:space="preserve">s de depósito </w:t>
      </w:r>
      <w:r w:rsidR="005D7814">
        <w:rPr>
          <w:color w:val="000000"/>
          <w:sz w:val="24"/>
          <w:szCs w:val="24"/>
          <w:lang w:val="es-ES"/>
        </w:rPr>
        <w:t xml:space="preserve">del TFG ver: </w:t>
      </w:r>
    </w:p>
    <w:p w:rsidR="00A24A54" w:rsidRPr="00A24A54" w:rsidRDefault="008E7630" w:rsidP="00A24A54">
      <w:pPr>
        <w:spacing w:after="0" w:line="240" w:lineRule="auto"/>
        <w:rPr>
          <w:sz w:val="24"/>
          <w:szCs w:val="24"/>
          <w:lang w:val="es-ES" w:eastAsia="es-ES"/>
        </w:rPr>
      </w:pPr>
      <w:hyperlink r:id="rId19" w:history="1">
        <w:r w:rsidR="00A24A54" w:rsidRPr="00A24A54">
          <w:rPr>
            <w:rStyle w:val="Hipervnculo"/>
            <w:sz w:val="24"/>
            <w:szCs w:val="24"/>
          </w:rPr>
          <w:t>http://go.uv.es/UxF0jS4</w:t>
        </w:r>
      </w:hyperlink>
    </w:p>
    <w:p w:rsidR="00E87186" w:rsidRDefault="008F6CAA" w:rsidP="00D62223">
      <w:pPr>
        <w:spacing w:line="360" w:lineRule="auto"/>
        <w:jc w:val="both"/>
        <w:rPr>
          <w:sz w:val="24"/>
          <w:szCs w:val="24"/>
        </w:rPr>
      </w:pPr>
      <w:r>
        <w:rPr>
          <w:rFonts w:asciiTheme="minorHAnsi" w:hAnsiTheme="minorHAnsi" w:cs="Times"/>
          <w:color w:val="000000"/>
          <w:sz w:val="24"/>
        </w:rPr>
        <w:br/>
      </w:r>
      <w:r w:rsidR="00AC741A" w:rsidRPr="00AC741A">
        <w:rPr>
          <w:rFonts w:asciiTheme="minorHAnsi" w:hAnsiTheme="minorHAnsi" w:cs="Times"/>
          <w:color w:val="000000"/>
          <w:sz w:val="24"/>
        </w:rPr>
        <w:t>El</w:t>
      </w:r>
      <w:r w:rsidR="0009382C">
        <w:rPr>
          <w:rFonts w:asciiTheme="minorHAnsi" w:hAnsiTheme="minorHAnsi" w:cs="Times"/>
          <w:color w:val="000000"/>
          <w:sz w:val="24"/>
        </w:rPr>
        <w:t>/la</w:t>
      </w:r>
      <w:r w:rsidR="00AC741A" w:rsidRPr="00AC741A">
        <w:rPr>
          <w:rFonts w:asciiTheme="minorHAnsi" w:hAnsiTheme="minorHAnsi" w:cs="Times"/>
          <w:color w:val="000000"/>
          <w:sz w:val="24"/>
        </w:rPr>
        <w:t xml:space="preserve"> alumno</w:t>
      </w:r>
      <w:r w:rsidR="0009382C">
        <w:rPr>
          <w:rFonts w:asciiTheme="minorHAnsi" w:hAnsiTheme="minorHAnsi" w:cs="Times"/>
          <w:color w:val="000000"/>
          <w:sz w:val="24"/>
        </w:rPr>
        <w:t>/a</w:t>
      </w:r>
      <w:r w:rsidR="00AC741A" w:rsidRPr="00AC741A">
        <w:rPr>
          <w:rFonts w:asciiTheme="minorHAnsi" w:hAnsiTheme="minorHAnsi" w:cs="Times"/>
          <w:color w:val="000000"/>
          <w:sz w:val="24"/>
        </w:rPr>
        <w:t xml:space="preserve"> tiene derecho a </w:t>
      </w:r>
      <w:r w:rsidR="00AC741A" w:rsidRPr="009A273E">
        <w:rPr>
          <w:rFonts w:asciiTheme="minorHAnsi" w:hAnsiTheme="minorHAnsi" w:cs="Times"/>
          <w:b/>
          <w:color w:val="000000"/>
          <w:sz w:val="24"/>
        </w:rPr>
        <w:t>dos convocatorias</w:t>
      </w:r>
      <w:r w:rsidR="00AC741A" w:rsidRPr="00AC741A">
        <w:rPr>
          <w:rFonts w:asciiTheme="minorHAnsi" w:hAnsiTheme="minorHAnsi" w:cs="Times"/>
          <w:color w:val="000000"/>
          <w:sz w:val="24"/>
        </w:rPr>
        <w:t xml:space="preserve">. </w:t>
      </w:r>
      <w:r w:rsidR="00AC741A" w:rsidRPr="00AC741A">
        <w:rPr>
          <w:sz w:val="24"/>
          <w:szCs w:val="24"/>
        </w:rPr>
        <w:t xml:space="preserve">Para poder presentar </w:t>
      </w:r>
      <w:r w:rsidR="00AC741A">
        <w:rPr>
          <w:sz w:val="24"/>
          <w:szCs w:val="24"/>
        </w:rPr>
        <w:t xml:space="preserve">el TFG para su evaluación, el/la estudiante deberá contar con la </w:t>
      </w:r>
      <w:r w:rsidR="00AC741A" w:rsidRPr="009A273E">
        <w:rPr>
          <w:b/>
          <w:sz w:val="24"/>
          <w:szCs w:val="24"/>
        </w:rPr>
        <w:t>conformidad de su tutor/a</w:t>
      </w:r>
      <w:r w:rsidR="00AC741A">
        <w:rPr>
          <w:sz w:val="24"/>
          <w:szCs w:val="24"/>
        </w:rPr>
        <w:t xml:space="preserve">. </w:t>
      </w:r>
    </w:p>
    <w:p w:rsidR="00AC741A" w:rsidRPr="00AC741A" w:rsidRDefault="00AC741A" w:rsidP="00D62223">
      <w:pPr>
        <w:spacing w:line="360" w:lineRule="auto"/>
        <w:jc w:val="both"/>
        <w:rPr>
          <w:sz w:val="24"/>
          <w:szCs w:val="24"/>
        </w:rPr>
      </w:pPr>
      <w:r>
        <w:rPr>
          <w:sz w:val="24"/>
          <w:szCs w:val="24"/>
        </w:rPr>
        <w:t>En c</w:t>
      </w:r>
      <w:r w:rsidRPr="00AC741A">
        <w:rPr>
          <w:rFonts w:asciiTheme="minorHAnsi" w:hAnsiTheme="minorHAnsi" w:cs="Times"/>
          <w:color w:val="000000"/>
          <w:sz w:val="24"/>
        </w:rPr>
        <w:t>aso de desacuerdo del/la estudiante con la evaluación, el/la estudiante podrá dirigirse de manera razonada a la Comisión del TFG que resolverá definitivamente sobre el conflicto.</w:t>
      </w:r>
    </w:p>
    <w:p w:rsidR="00AC741A" w:rsidRDefault="00AC741A" w:rsidP="00AC741A">
      <w:pPr>
        <w:jc w:val="both"/>
        <w:rPr>
          <w:rFonts w:asciiTheme="minorHAnsi" w:hAnsiTheme="minorHAnsi" w:cs="Times"/>
          <w:color w:val="000000"/>
          <w:sz w:val="24"/>
        </w:rPr>
      </w:pPr>
      <w:r w:rsidRPr="00AC741A">
        <w:rPr>
          <w:rFonts w:asciiTheme="minorHAnsi" w:hAnsiTheme="minorHAnsi" w:cs="Times"/>
          <w:color w:val="000000"/>
          <w:sz w:val="24"/>
        </w:rPr>
        <w:t>El/la estudiante presentará una copia en papel a su tutor/a y una copia en formato electrónico (</w:t>
      </w:r>
      <w:proofErr w:type="spellStart"/>
      <w:r w:rsidRPr="00AC741A">
        <w:rPr>
          <w:rFonts w:asciiTheme="minorHAnsi" w:hAnsiTheme="minorHAnsi" w:cs="Times"/>
          <w:color w:val="000000"/>
          <w:sz w:val="24"/>
        </w:rPr>
        <w:t>Pdf</w:t>
      </w:r>
      <w:proofErr w:type="spellEnd"/>
      <w:r w:rsidRPr="00AC741A">
        <w:rPr>
          <w:rFonts w:asciiTheme="minorHAnsi" w:hAnsiTheme="minorHAnsi" w:cs="Times"/>
          <w:color w:val="000000"/>
          <w:sz w:val="24"/>
        </w:rPr>
        <w:t xml:space="preserve">) que depositará a través de la Sede Electrónica de la UV (entreu.uv.es). </w:t>
      </w:r>
    </w:p>
    <w:p w:rsidR="0082407E" w:rsidRPr="00DE440D" w:rsidRDefault="007F03FA" w:rsidP="00C2798B">
      <w:pPr>
        <w:autoSpaceDE w:val="0"/>
        <w:autoSpaceDN w:val="0"/>
        <w:adjustRightInd w:val="0"/>
        <w:spacing w:after="0" w:line="360" w:lineRule="auto"/>
        <w:contextualSpacing/>
        <w:jc w:val="both"/>
        <w:rPr>
          <w:color w:val="000000"/>
          <w:sz w:val="24"/>
          <w:szCs w:val="24"/>
          <w:lang w:val="es-ES"/>
        </w:rPr>
      </w:pPr>
      <w:r w:rsidRPr="00807CAB">
        <w:rPr>
          <w:color w:val="000000"/>
          <w:sz w:val="24"/>
          <w:szCs w:val="24"/>
          <w:lang w:val="es-ES"/>
        </w:rPr>
        <w:t xml:space="preserve">El depósito se </w:t>
      </w:r>
      <w:r w:rsidR="00C2798B" w:rsidRPr="00DE440D">
        <w:rPr>
          <w:color w:val="000000"/>
          <w:sz w:val="24"/>
          <w:szCs w:val="24"/>
          <w:lang w:val="es-ES"/>
        </w:rPr>
        <w:t>realiza una vez fin</w:t>
      </w:r>
      <w:r w:rsidR="0082407E">
        <w:rPr>
          <w:color w:val="000000"/>
          <w:sz w:val="24"/>
          <w:szCs w:val="24"/>
          <w:lang w:val="es-ES"/>
        </w:rPr>
        <w:t>alizado el trabajo fin de Grado</w:t>
      </w:r>
      <w:r w:rsidR="00C2798B">
        <w:rPr>
          <w:color w:val="000000"/>
          <w:sz w:val="24"/>
          <w:szCs w:val="24"/>
          <w:lang w:val="es-ES"/>
        </w:rPr>
        <w:t>, cuando el</w:t>
      </w:r>
      <w:r w:rsidR="0009382C">
        <w:rPr>
          <w:color w:val="000000"/>
          <w:sz w:val="24"/>
          <w:szCs w:val="24"/>
          <w:lang w:val="es-ES"/>
        </w:rPr>
        <w:t>/la</w:t>
      </w:r>
      <w:r w:rsidR="00C2798B">
        <w:rPr>
          <w:color w:val="000000"/>
          <w:sz w:val="24"/>
          <w:szCs w:val="24"/>
          <w:lang w:val="es-ES"/>
        </w:rPr>
        <w:t xml:space="preserve"> </w:t>
      </w:r>
      <w:r w:rsidR="00C2798B" w:rsidRPr="00DE440D">
        <w:rPr>
          <w:color w:val="000000"/>
          <w:sz w:val="24"/>
          <w:szCs w:val="24"/>
          <w:lang w:val="es-ES"/>
        </w:rPr>
        <w:t>estudiante ya dispone de</w:t>
      </w:r>
      <w:r w:rsidR="000159B3">
        <w:rPr>
          <w:color w:val="000000"/>
          <w:sz w:val="24"/>
          <w:szCs w:val="24"/>
          <w:lang w:val="es-ES"/>
        </w:rPr>
        <w:t xml:space="preserve"> su proyecto </w:t>
      </w:r>
      <w:r w:rsidR="00C2798B" w:rsidRPr="00DE440D">
        <w:rPr>
          <w:color w:val="000000"/>
          <w:sz w:val="24"/>
          <w:szCs w:val="24"/>
          <w:lang w:val="es-ES"/>
        </w:rPr>
        <w:t>final</w:t>
      </w:r>
      <w:r w:rsidR="00C2798B">
        <w:rPr>
          <w:color w:val="000000"/>
          <w:sz w:val="24"/>
          <w:szCs w:val="24"/>
          <w:lang w:val="es-ES"/>
        </w:rPr>
        <w:t xml:space="preserve">. Este proceso lo </w:t>
      </w:r>
      <w:r w:rsidR="00C2798B" w:rsidRPr="00DE440D">
        <w:rPr>
          <w:color w:val="000000"/>
          <w:sz w:val="24"/>
          <w:szCs w:val="24"/>
          <w:lang w:val="es-ES"/>
        </w:rPr>
        <w:t>tiene que hacer TODOS los</w:t>
      </w:r>
      <w:r w:rsidR="0009382C">
        <w:rPr>
          <w:color w:val="000000"/>
          <w:sz w:val="24"/>
          <w:szCs w:val="24"/>
          <w:lang w:val="es-ES"/>
        </w:rPr>
        <w:t>/as</w:t>
      </w:r>
      <w:r w:rsidR="00C2798B" w:rsidRPr="00DE440D">
        <w:rPr>
          <w:color w:val="000000"/>
          <w:sz w:val="24"/>
          <w:szCs w:val="24"/>
          <w:lang w:val="es-ES"/>
        </w:rPr>
        <w:t xml:space="preserve"> estudiantes que presenten su TFG. </w:t>
      </w:r>
    </w:p>
    <w:p w:rsidR="000E069F" w:rsidRDefault="00DE440D" w:rsidP="00D62223">
      <w:pPr>
        <w:autoSpaceDE w:val="0"/>
        <w:autoSpaceDN w:val="0"/>
        <w:adjustRightInd w:val="0"/>
        <w:spacing w:after="0" w:line="360" w:lineRule="auto"/>
        <w:contextualSpacing/>
        <w:jc w:val="both"/>
        <w:rPr>
          <w:rFonts w:asciiTheme="minorHAnsi" w:hAnsiTheme="minorHAnsi"/>
          <w:color w:val="000000"/>
          <w:sz w:val="24"/>
          <w:szCs w:val="24"/>
        </w:rPr>
      </w:pPr>
      <w:r w:rsidRPr="00DE440D">
        <w:rPr>
          <w:color w:val="000000"/>
          <w:sz w:val="24"/>
          <w:szCs w:val="24"/>
          <w:lang w:val="es-ES"/>
        </w:rPr>
        <w:t>El trámite se inicia desde La Sede Electrónica de la</w:t>
      </w:r>
      <w:r w:rsidR="00C2798B">
        <w:rPr>
          <w:color w:val="000000"/>
          <w:sz w:val="24"/>
          <w:szCs w:val="24"/>
          <w:lang w:val="es-ES"/>
        </w:rPr>
        <w:t xml:space="preserve"> Universidad (entreu.uv.es), a </w:t>
      </w:r>
      <w:r w:rsidRPr="00DE440D">
        <w:rPr>
          <w:color w:val="000000"/>
          <w:sz w:val="24"/>
          <w:szCs w:val="24"/>
          <w:lang w:val="es-ES"/>
        </w:rPr>
        <w:t>instancia del estudiante, y tiene l</w:t>
      </w:r>
      <w:r w:rsidR="00C2798B">
        <w:rPr>
          <w:color w:val="000000"/>
          <w:sz w:val="24"/>
          <w:szCs w:val="24"/>
          <w:lang w:val="es-ES"/>
        </w:rPr>
        <w:t xml:space="preserve">as siguientes características: </w:t>
      </w:r>
    </w:p>
    <w:p w:rsidR="00DD393C" w:rsidRPr="00DD393C" w:rsidRDefault="00DD393C" w:rsidP="00D62223">
      <w:pPr>
        <w:autoSpaceDE w:val="0"/>
        <w:autoSpaceDN w:val="0"/>
        <w:adjustRightInd w:val="0"/>
        <w:spacing w:after="0" w:line="360" w:lineRule="auto"/>
        <w:jc w:val="both"/>
        <w:rPr>
          <w:rFonts w:asciiTheme="minorHAnsi" w:hAnsiTheme="minorHAnsi"/>
          <w:color w:val="000000"/>
          <w:sz w:val="24"/>
          <w:szCs w:val="24"/>
        </w:rPr>
      </w:pPr>
      <w:r w:rsidRPr="00DD393C">
        <w:rPr>
          <w:rFonts w:asciiTheme="minorHAnsi" w:hAnsiTheme="minorHAnsi"/>
          <w:color w:val="000000"/>
          <w:sz w:val="24"/>
          <w:szCs w:val="24"/>
        </w:rPr>
        <w:t xml:space="preserve">1. El/la estudiante se identificará con el usuario y contraseña de la </w:t>
      </w:r>
      <w:proofErr w:type="spellStart"/>
      <w:r w:rsidRPr="00DD393C">
        <w:rPr>
          <w:rFonts w:asciiTheme="minorHAnsi" w:hAnsiTheme="minorHAnsi"/>
          <w:color w:val="000000"/>
          <w:sz w:val="24"/>
          <w:szCs w:val="24"/>
        </w:rPr>
        <w:t>Universitat</w:t>
      </w:r>
      <w:proofErr w:type="spellEnd"/>
      <w:r w:rsidRPr="00DD393C">
        <w:rPr>
          <w:rFonts w:asciiTheme="minorHAnsi" w:hAnsiTheme="minorHAnsi"/>
          <w:color w:val="000000"/>
          <w:sz w:val="24"/>
          <w:szCs w:val="24"/>
        </w:rPr>
        <w:t xml:space="preserve"> de </w:t>
      </w:r>
      <w:proofErr w:type="spellStart"/>
      <w:r w:rsidRPr="00DD393C">
        <w:rPr>
          <w:rFonts w:asciiTheme="minorHAnsi" w:hAnsiTheme="minorHAnsi"/>
          <w:color w:val="000000"/>
          <w:sz w:val="24"/>
          <w:szCs w:val="24"/>
        </w:rPr>
        <w:t>València</w:t>
      </w:r>
      <w:proofErr w:type="spellEnd"/>
      <w:r w:rsidRPr="00DD393C">
        <w:rPr>
          <w:rFonts w:asciiTheme="minorHAnsi" w:hAnsiTheme="minorHAnsi"/>
          <w:color w:val="000000"/>
          <w:sz w:val="24"/>
          <w:szCs w:val="24"/>
        </w:rPr>
        <w:t>.</w:t>
      </w:r>
    </w:p>
    <w:p w:rsidR="00DD393C" w:rsidRPr="00DD393C" w:rsidRDefault="00DD393C" w:rsidP="00D62223">
      <w:pPr>
        <w:autoSpaceDE w:val="0"/>
        <w:autoSpaceDN w:val="0"/>
        <w:adjustRightInd w:val="0"/>
        <w:spacing w:after="0" w:line="360" w:lineRule="auto"/>
        <w:jc w:val="both"/>
        <w:rPr>
          <w:rFonts w:asciiTheme="minorHAnsi" w:hAnsiTheme="minorHAnsi"/>
          <w:color w:val="000000"/>
          <w:sz w:val="24"/>
          <w:szCs w:val="24"/>
        </w:rPr>
      </w:pPr>
      <w:r w:rsidRPr="00DD393C">
        <w:rPr>
          <w:rFonts w:asciiTheme="minorHAnsi" w:hAnsiTheme="minorHAnsi"/>
          <w:color w:val="000000"/>
          <w:sz w:val="24"/>
          <w:szCs w:val="24"/>
        </w:rPr>
        <w:t>2. Es requisito previo que el/la estudiante esté matriculado/a de la asignatura correspondiente al TFG.</w:t>
      </w:r>
    </w:p>
    <w:p w:rsidR="00DD393C" w:rsidRPr="00DD393C" w:rsidRDefault="00DD393C" w:rsidP="00E87186">
      <w:pPr>
        <w:autoSpaceDE w:val="0"/>
        <w:autoSpaceDN w:val="0"/>
        <w:adjustRightInd w:val="0"/>
        <w:spacing w:after="0" w:line="360" w:lineRule="auto"/>
        <w:jc w:val="both"/>
        <w:rPr>
          <w:rFonts w:asciiTheme="minorHAnsi" w:hAnsiTheme="minorHAnsi"/>
          <w:color w:val="000000"/>
          <w:sz w:val="24"/>
          <w:szCs w:val="24"/>
        </w:rPr>
      </w:pPr>
      <w:r w:rsidRPr="00DD393C">
        <w:rPr>
          <w:rFonts w:asciiTheme="minorHAnsi" w:hAnsiTheme="minorHAnsi"/>
          <w:color w:val="000000"/>
          <w:sz w:val="24"/>
          <w:szCs w:val="24"/>
        </w:rPr>
        <w:t>3. El/la estudiante indicará en la solicitud los datos del tutor/es.</w:t>
      </w:r>
    </w:p>
    <w:p w:rsidR="00DD393C" w:rsidRPr="00DD393C" w:rsidRDefault="00DD393C" w:rsidP="00E87186">
      <w:pPr>
        <w:autoSpaceDE w:val="0"/>
        <w:autoSpaceDN w:val="0"/>
        <w:adjustRightInd w:val="0"/>
        <w:spacing w:after="0" w:line="360" w:lineRule="auto"/>
        <w:jc w:val="both"/>
        <w:rPr>
          <w:rFonts w:asciiTheme="minorHAnsi" w:hAnsiTheme="minorHAnsi"/>
          <w:color w:val="000000"/>
          <w:sz w:val="24"/>
          <w:szCs w:val="24"/>
        </w:rPr>
      </w:pPr>
      <w:r w:rsidRPr="00DD393C">
        <w:rPr>
          <w:rFonts w:asciiTheme="minorHAnsi" w:hAnsiTheme="minorHAnsi"/>
          <w:color w:val="000000"/>
          <w:sz w:val="24"/>
          <w:szCs w:val="24"/>
        </w:rPr>
        <w:t>4. El/la estudiante adjuntará a su solicitud un documento con</w:t>
      </w:r>
      <w:r w:rsidR="000159B3">
        <w:rPr>
          <w:rFonts w:asciiTheme="minorHAnsi" w:hAnsiTheme="minorHAnsi"/>
          <w:color w:val="000000"/>
          <w:sz w:val="24"/>
          <w:szCs w:val="24"/>
        </w:rPr>
        <w:t xml:space="preserve"> el proyecto completo </w:t>
      </w:r>
      <w:r w:rsidRPr="00DD393C">
        <w:rPr>
          <w:rFonts w:asciiTheme="minorHAnsi" w:hAnsiTheme="minorHAnsi"/>
          <w:color w:val="000000"/>
          <w:sz w:val="24"/>
          <w:szCs w:val="24"/>
        </w:rPr>
        <w:t>del</w:t>
      </w:r>
      <w:r w:rsidR="0009382C">
        <w:rPr>
          <w:rFonts w:asciiTheme="minorHAnsi" w:hAnsiTheme="minorHAnsi"/>
          <w:color w:val="000000"/>
          <w:sz w:val="24"/>
          <w:szCs w:val="24"/>
        </w:rPr>
        <w:t xml:space="preserve"> </w:t>
      </w:r>
      <w:r w:rsidRPr="00DD393C">
        <w:rPr>
          <w:rFonts w:asciiTheme="minorHAnsi" w:hAnsiTheme="minorHAnsi"/>
          <w:color w:val="000000"/>
          <w:sz w:val="24"/>
          <w:szCs w:val="24"/>
        </w:rPr>
        <w:t>TFG. El tamaño máximo del archivo es limitado, aunque es suficientemente grande (100MB). Este documento es obligatorio, ya que es un requisito para su evaluación, o en su caso, su defensa, y la solicitud no será efectiva sin este documento.</w:t>
      </w:r>
    </w:p>
    <w:p w:rsidR="00DD393C" w:rsidRPr="00DD393C" w:rsidRDefault="00DD393C" w:rsidP="00D62223">
      <w:pPr>
        <w:autoSpaceDE w:val="0"/>
        <w:autoSpaceDN w:val="0"/>
        <w:adjustRightInd w:val="0"/>
        <w:spacing w:after="0" w:line="360" w:lineRule="auto"/>
        <w:jc w:val="both"/>
        <w:rPr>
          <w:rFonts w:asciiTheme="minorHAnsi" w:hAnsiTheme="minorHAnsi"/>
          <w:color w:val="000000"/>
          <w:sz w:val="24"/>
          <w:szCs w:val="24"/>
        </w:rPr>
      </w:pPr>
      <w:r w:rsidRPr="00DD393C">
        <w:rPr>
          <w:rFonts w:asciiTheme="minorHAnsi" w:hAnsiTheme="minorHAnsi"/>
          <w:color w:val="000000"/>
          <w:sz w:val="24"/>
          <w:szCs w:val="24"/>
        </w:rPr>
        <w:lastRenderedPageBreak/>
        <w:t>5. Finalizada la solicitud el/la estudiante recibe un documento justificativo del depósito.</w:t>
      </w:r>
    </w:p>
    <w:p w:rsidR="003C7DAB" w:rsidRDefault="003C7DAB" w:rsidP="003270D4">
      <w:pPr>
        <w:shd w:val="clear" w:color="auto" w:fill="D9D9D9" w:themeFill="background1" w:themeFillShade="D9"/>
        <w:spacing w:after="120"/>
        <w:jc w:val="both"/>
        <w:rPr>
          <w:rFonts w:asciiTheme="minorHAnsi" w:hAnsiTheme="minorHAnsi"/>
          <w:sz w:val="24"/>
          <w:szCs w:val="24"/>
        </w:rPr>
      </w:pPr>
      <w:r>
        <w:rPr>
          <w:rFonts w:asciiTheme="minorHAnsi" w:hAnsiTheme="minorHAnsi"/>
          <w:b/>
          <w:color w:val="000000"/>
          <w:sz w:val="24"/>
          <w:szCs w:val="24"/>
        </w:rPr>
        <w:t>Convocatoria adelantada</w:t>
      </w:r>
    </w:p>
    <w:p w:rsidR="00877945" w:rsidRPr="004F4E10" w:rsidRDefault="00877945" w:rsidP="00393A7C">
      <w:pPr>
        <w:spacing w:after="120" w:line="360" w:lineRule="auto"/>
        <w:jc w:val="both"/>
        <w:rPr>
          <w:rFonts w:asciiTheme="minorHAnsi" w:hAnsiTheme="minorHAnsi"/>
          <w:sz w:val="24"/>
          <w:szCs w:val="24"/>
        </w:rPr>
      </w:pPr>
      <w:r w:rsidRPr="004F4E10">
        <w:rPr>
          <w:rFonts w:asciiTheme="minorHAnsi" w:hAnsiTheme="minorHAnsi"/>
          <w:sz w:val="24"/>
          <w:szCs w:val="24"/>
        </w:rPr>
        <w:t xml:space="preserve">Aquellos estudiantes que, para finalizar sus estudios de grado, les quede por aprobar un máximo de dos asignaturas, además del TFG </w:t>
      </w:r>
      <w:r w:rsidR="00201616" w:rsidRPr="004F4E10">
        <w:rPr>
          <w:rFonts w:asciiTheme="minorHAnsi" w:hAnsiTheme="minorHAnsi"/>
          <w:sz w:val="24"/>
          <w:szCs w:val="24"/>
        </w:rPr>
        <w:t>y</w:t>
      </w:r>
      <w:r w:rsidRPr="004F4E10">
        <w:rPr>
          <w:rFonts w:asciiTheme="minorHAnsi" w:hAnsiTheme="minorHAnsi"/>
          <w:sz w:val="24"/>
          <w:szCs w:val="24"/>
        </w:rPr>
        <w:t xml:space="preserve"> de las PE</w:t>
      </w:r>
      <w:r w:rsidR="001C6677" w:rsidRPr="004F4E10">
        <w:rPr>
          <w:rFonts w:asciiTheme="minorHAnsi" w:hAnsiTheme="minorHAnsi"/>
          <w:sz w:val="24"/>
          <w:szCs w:val="24"/>
        </w:rPr>
        <w:t>,</w:t>
      </w:r>
      <w:r w:rsidRPr="004F4E10">
        <w:rPr>
          <w:rFonts w:asciiTheme="minorHAnsi" w:hAnsiTheme="minorHAnsi"/>
          <w:sz w:val="24"/>
          <w:szCs w:val="24"/>
        </w:rPr>
        <w:t xml:space="preserve"> podrán optar a la convocatoria adelantada en el caso</w:t>
      </w:r>
      <w:r w:rsidR="00201616" w:rsidRPr="004F4E10">
        <w:rPr>
          <w:rFonts w:asciiTheme="minorHAnsi" w:hAnsiTheme="minorHAnsi"/>
          <w:sz w:val="24"/>
          <w:szCs w:val="24"/>
        </w:rPr>
        <w:t xml:space="preserve"> de que </w:t>
      </w:r>
      <w:r w:rsidRPr="004F4E10">
        <w:rPr>
          <w:rFonts w:asciiTheme="minorHAnsi" w:hAnsiTheme="minorHAnsi"/>
          <w:sz w:val="24"/>
          <w:szCs w:val="24"/>
        </w:rPr>
        <w:t>ya hubieran estado matriculados previamente de todas las asignaturas</w:t>
      </w:r>
      <w:r w:rsidR="00201616" w:rsidRPr="004F4E10">
        <w:rPr>
          <w:rFonts w:asciiTheme="minorHAnsi" w:hAnsiTheme="minorHAnsi"/>
          <w:sz w:val="24"/>
          <w:szCs w:val="24"/>
        </w:rPr>
        <w:t xml:space="preserve">. Asimismo, </w:t>
      </w:r>
      <w:r w:rsidR="001C6677" w:rsidRPr="004F4E10">
        <w:rPr>
          <w:rFonts w:asciiTheme="minorHAnsi" w:hAnsiTheme="minorHAnsi"/>
          <w:sz w:val="24"/>
          <w:szCs w:val="24"/>
        </w:rPr>
        <w:t xml:space="preserve">la </w:t>
      </w:r>
      <w:r w:rsidR="000D5B59" w:rsidRPr="004F4E10">
        <w:rPr>
          <w:rFonts w:asciiTheme="minorHAnsi" w:hAnsiTheme="minorHAnsi"/>
          <w:sz w:val="24"/>
          <w:szCs w:val="24"/>
        </w:rPr>
        <w:t xml:space="preserve">petición de </w:t>
      </w:r>
      <w:r w:rsidR="001C6677" w:rsidRPr="004F4E10">
        <w:rPr>
          <w:rFonts w:asciiTheme="minorHAnsi" w:hAnsiTheme="minorHAnsi"/>
          <w:sz w:val="24"/>
          <w:szCs w:val="24"/>
        </w:rPr>
        <w:t xml:space="preserve">convocatoria adelantada implica </w:t>
      </w:r>
      <w:r w:rsidR="000D5B59" w:rsidRPr="004F4E10">
        <w:rPr>
          <w:rFonts w:asciiTheme="minorHAnsi" w:hAnsiTheme="minorHAnsi"/>
          <w:sz w:val="24"/>
          <w:szCs w:val="24"/>
        </w:rPr>
        <w:t>el adelanto de</w:t>
      </w:r>
      <w:r w:rsidR="001C6677" w:rsidRPr="004F4E10">
        <w:rPr>
          <w:rFonts w:asciiTheme="minorHAnsi" w:hAnsiTheme="minorHAnsi"/>
          <w:sz w:val="24"/>
          <w:szCs w:val="24"/>
        </w:rPr>
        <w:t xml:space="preserve"> la totalidad de las asignaturas que resten para finalizar la titulación, incluido el TFG</w:t>
      </w:r>
      <w:r w:rsidR="00201616" w:rsidRPr="004F4E10">
        <w:rPr>
          <w:rFonts w:asciiTheme="minorHAnsi" w:hAnsiTheme="minorHAnsi"/>
          <w:sz w:val="24"/>
          <w:szCs w:val="24"/>
        </w:rPr>
        <w:t xml:space="preserve"> y</w:t>
      </w:r>
      <w:r w:rsidR="001C6677" w:rsidRPr="004F4E10">
        <w:rPr>
          <w:rFonts w:asciiTheme="minorHAnsi" w:hAnsiTheme="minorHAnsi"/>
          <w:sz w:val="24"/>
          <w:szCs w:val="24"/>
        </w:rPr>
        <w:t xml:space="preserve"> las PE. </w:t>
      </w:r>
      <w:r w:rsidRPr="004F4E10">
        <w:rPr>
          <w:rFonts w:asciiTheme="minorHAnsi" w:hAnsiTheme="minorHAnsi"/>
          <w:sz w:val="24"/>
          <w:szCs w:val="24"/>
        </w:rPr>
        <w:t>En este caso, el/la estudiante tendrá que elegir una de las siguientes opciones:</w:t>
      </w:r>
    </w:p>
    <w:p w:rsidR="00877945" w:rsidRPr="004F4E10" w:rsidRDefault="00877945" w:rsidP="00877945">
      <w:pPr>
        <w:pStyle w:val="Prrafodelista"/>
        <w:numPr>
          <w:ilvl w:val="0"/>
          <w:numId w:val="16"/>
        </w:numPr>
        <w:spacing w:after="120" w:line="360" w:lineRule="auto"/>
        <w:jc w:val="both"/>
        <w:rPr>
          <w:rFonts w:asciiTheme="minorHAnsi" w:hAnsiTheme="minorHAnsi"/>
          <w:sz w:val="24"/>
          <w:szCs w:val="24"/>
        </w:rPr>
      </w:pPr>
      <w:r w:rsidRPr="004F4E10">
        <w:rPr>
          <w:rFonts w:asciiTheme="minorHAnsi" w:hAnsiTheme="minorHAnsi"/>
          <w:sz w:val="24"/>
          <w:szCs w:val="24"/>
        </w:rPr>
        <w:t xml:space="preserve">Si el TFG ya ha sido realizado previamente y no pudo depositarse, el/la estudiante mantendrá el/la tutor/a </w:t>
      </w:r>
      <w:r w:rsidR="00201616" w:rsidRPr="004F4E10">
        <w:rPr>
          <w:rFonts w:asciiTheme="minorHAnsi" w:hAnsiTheme="minorHAnsi"/>
          <w:sz w:val="24"/>
          <w:szCs w:val="24"/>
        </w:rPr>
        <w:t>y</w:t>
      </w:r>
      <w:r w:rsidRPr="004F4E10">
        <w:rPr>
          <w:rFonts w:asciiTheme="minorHAnsi" w:hAnsiTheme="minorHAnsi"/>
          <w:sz w:val="24"/>
          <w:szCs w:val="24"/>
        </w:rPr>
        <w:t xml:space="preserve"> el plazo de presentación será </w:t>
      </w:r>
      <w:r w:rsidR="000D5B59" w:rsidRPr="004F4E10">
        <w:rPr>
          <w:rFonts w:asciiTheme="minorHAnsi" w:hAnsiTheme="minorHAnsi"/>
          <w:sz w:val="24"/>
          <w:szCs w:val="24"/>
        </w:rPr>
        <w:t xml:space="preserve">hasta </w:t>
      </w:r>
      <w:r w:rsidRPr="004F4E10">
        <w:rPr>
          <w:rFonts w:asciiTheme="minorHAnsi" w:hAnsiTheme="minorHAnsi"/>
          <w:sz w:val="24"/>
          <w:szCs w:val="24"/>
        </w:rPr>
        <w:t xml:space="preserve">el último día lectivo del mes de octubre. </w:t>
      </w:r>
      <w:r w:rsidR="00B65993" w:rsidRPr="004F4E10">
        <w:rPr>
          <w:rFonts w:asciiTheme="minorHAnsi" w:hAnsiTheme="minorHAnsi"/>
          <w:sz w:val="24"/>
          <w:szCs w:val="24"/>
        </w:rPr>
        <w:t xml:space="preserve">En el caso en el que el tutor/a no esté en activo durante este curso académico, el departamento asignará otro/a tutor/a, quien se encargará de su evaluación. </w:t>
      </w:r>
    </w:p>
    <w:p w:rsidR="00877945" w:rsidRPr="004F4E10" w:rsidRDefault="00877945" w:rsidP="00877945">
      <w:pPr>
        <w:pStyle w:val="Prrafodelista"/>
        <w:numPr>
          <w:ilvl w:val="0"/>
          <w:numId w:val="16"/>
        </w:numPr>
        <w:spacing w:after="120" w:line="360" w:lineRule="auto"/>
        <w:jc w:val="both"/>
        <w:rPr>
          <w:rFonts w:asciiTheme="minorHAnsi" w:hAnsiTheme="minorHAnsi"/>
          <w:sz w:val="24"/>
          <w:szCs w:val="24"/>
        </w:rPr>
      </w:pPr>
      <w:r w:rsidRPr="004F4E10">
        <w:rPr>
          <w:rFonts w:asciiTheme="minorHAnsi" w:hAnsiTheme="minorHAnsi"/>
          <w:sz w:val="24"/>
          <w:szCs w:val="24"/>
        </w:rPr>
        <w:t xml:space="preserve">Si el TFG no hubiera sido realizado previamente, el/la estudiante será asignado </w:t>
      </w:r>
      <w:r w:rsidR="00B65993" w:rsidRPr="004F4E10">
        <w:rPr>
          <w:rFonts w:asciiTheme="minorHAnsi" w:hAnsiTheme="minorHAnsi"/>
          <w:sz w:val="24"/>
          <w:szCs w:val="24"/>
        </w:rPr>
        <w:t xml:space="preserve">de nuevo entre los </w:t>
      </w:r>
      <w:r w:rsidRPr="004F4E10">
        <w:rPr>
          <w:rFonts w:asciiTheme="minorHAnsi" w:hAnsiTheme="minorHAnsi"/>
          <w:sz w:val="24"/>
          <w:szCs w:val="24"/>
        </w:rPr>
        <w:t>departamento</w:t>
      </w:r>
      <w:r w:rsidR="00B65993" w:rsidRPr="004F4E10">
        <w:rPr>
          <w:rFonts w:asciiTheme="minorHAnsi" w:hAnsiTheme="minorHAnsi"/>
          <w:sz w:val="24"/>
          <w:szCs w:val="24"/>
        </w:rPr>
        <w:t xml:space="preserve">s, siguiendo el procedimiento habitual. </w:t>
      </w:r>
      <w:r w:rsidRPr="004F4E10">
        <w:rPr>
          <w:rFonts w:asciiTheme="minorHAnsi" w:hAnsiTheme="minorHAnsi"/>
          <w:sz w:val="24"/>
          <w:szCs w:val="24"/>
        </w:rPr>
        <w:t>El plazo de presentación del TFG será el mismo que la p</w:t>
      </w:r>
      <w:r w:rsidR="00B65993" w:rsidRPr="004F4E10">
        <w:rPr>
          <w:rFonts w:asciiTheme="minorHAnsi" w:hAnsiTheme="minorHAnsi"/>
          <w:sz w:val="24"/>
          <w:szCs w:val="24"/>
        </w:rPr>
        <w:t xml:space="preserve">rimera convocatoria ordinaria de los TFG de primer semestre. </w:t>
      </w:r>
    </w:p>
    <w:p w:rsidR="00B65993" w:rsidRPr="004F4E10" w:rsidRDefault="00B65993" w:rsidP="00B65993">
      <w:pPr>
        <w:spacing w:after="120" w:line="360" w:lineRule="auto"/>
        <w:jc w:val="both"/>
        <w:rPr>
          <w:rFonts w:asciiTheme="minorHAnsi" w:hAnsiTheme="minorHAnsi"/>
          <w:sz w:val="24"/>
          <w:szCs w:val="24"/>
        </w:rPr>
      </w:pPr>
      <w:r w:rsidRPr="004F4E10">
        <w:rPr>
          <w:rFonts w:asciiTheme="minorHAnsi" w:hAnsiTheme="minorHAnsi"/>
          <w:sz w:val="24"/>
          <w:szCs w:val="24"/>
        </w:rPr>
        <w:t>En el caso de no presentación o no superación, del TFG, el/la estudiante solo dispondrá de otra convocatoria en el mismo curso académico, que será la</w:t>
      </w:r>
      <w:r w:rsidR="00201616" w:rsidRPr="004F4E10">
        <w:rPr>
          <w:rFonts w:asciiTheme="minorHAnsi" w:hAnsiTheme="minorHAnsi"/>
          <w:sz w:val="24"/>
          <w:szCs w:val="24"/>
        </w:rPr>
        <w:t xml:space="preserve"> siguiente</w:t>
      </w:r>
      <w:r w:rsidRPr="004F4E10">
        <w:rPr>
          <w:rFonts w:asciiTheme="minorHAnsi" w:hAnsiTheme="minorHAnsi"/>
          <w:sz w:val="24"/>
          <w:szCs w:val="24"/>
        </w:rPr>
        <w:t xml:space="preserve"> convocatoria ordinaria de evaluación</w:t>
      </w:r>
      <w:r w:rsidR="00201616" w:rsidRPr="004F4E10">
        <w:rPr>
          <w:rFonts w:asciiTheme="minorHAnsi" w:hAnsiTheme="minorHAnsi"/>
          <w:sz w:val="24"/>
          <w:szCs w:val="24"/>
        </w:rPr>
        <w:t xml:space="preserve">, </w:t>
      </w:r>
      <w:r w:rsidRPr="004F4E10">
        <w:rPr>
          <w:rFonts w:asciiTheme="minorHAnsi" w:hAnsiTheme="minorHAnsi"/>
          <w:sz w:val="24"/>
          <w:szCs w:val="24"/>
        </w:rPr>
        <w:t>fijada en cada titulación.</w:t>
      </w:r>
    </w:p>
    <w:p w:rsidR="003C7DAB" w:rsidRPr="003270D4" w:rsidRDefault="009C44BA" w:rsidP="003270D4">
      <w:pPr>
        <w:shd w:val="clear" w:color="auto" w:fill="D9D9D9" w:themeFill="background1" w:themeFillShade="D9"/>
        <w:autoSpaceDE w:val="0"/>
        <w:autoSpaceDN w:val="0"/>
        <w:adjustRightInd w:val="0"/>
        <w:spacing w:after="0" w:line="360" w:lineRule="auto"/>
        <w:contextualSpacing/>
        <w:jc w:val="both"/>
        <w:rPr>
          <w:rFonts w:asciiTheme="minorHAnsi" w:hAnsiTheme="minorHAnsi"/>
          <w:color w:val="000000"/>
          <w:sz w:val="24"/>
          <w:szCs w:val="24"/>
        </w:rPr>
      </w:pPr>
      <w:r w:rsidRPr="003270D4">
        <w:rPr>
          <w:b/>
          <w:color w:val="000000"/>
          <w:sz w:val="24"/>
          <w:szCs w:val="24"/>
          <w:highlight w:val="lightGray"/>
          <w:lang w:val="es-ES"/>
        </w:rPr>
        <w:t>2.</w:t>
      </w:r>
      <w:r w:rsidR="003D41F1" w:rsidRPr="003270D4">
        <w:rPr>
          <w:b/>
          <w:color w:val="000000"/>
          <w:sz w:val="24"/>
          <w:szCs w:val="24"/>
          <w:highlight w:val="lightGray"/>
          <w:lang w:val="es-ES"/>
        </w:rPr>
        <w:t xml:space="preserve"> Evaluación</w:t>
      </w:r>
      <w:r w:rsidRPr="003270D4">
        <w:rPr>
          <w:b/>
          <w:color w:val="000000"/>
          <w:sz w:val="24"/>
          <w:szCs w:val="24"/>
          <w:highlight w:val="lightGray"/>
          <w:lang w:val="es-ES"/>
        </w:rPr>
        <w:t xml:space="preserve"> </w:t>
      </w:r>
      <w:r w:rsidRPr="003270D4">
        <w:rPr>
          <w:b/>
          <w:color w:val="000000"/>
          <w:sz w:val="24"/>
          <w:szCs w:val="24"/>
          <w:lang w:val="es-ES"/>
        </w:rPr>
        <w:t xml:space="preserve"> </w:t>
      </w:r>
    </w:p>
    <w:p w:rsidR="003C7DAB" w:rsidRDefault="003C7DAB" w:rsidP="002128A9">
      <w:pPr>
        <w:spacing w:after="120" w:line="360" w:lineRule="auto"/>
        <w:jc w:val="both"/>
        <w:rPr>
          <w:rFonts w:asciiTheme="minorHAnsi" w:hAnsiTheme="minorHAnsi" w:cs="Times"/>
          <w:color w:val="000000" w:themeColor="text1"/>
          <w:sz w:val="24"/>
        </w:rPr>
      </w:pPr>
      <w:r w:rsidRPr="005D7814">
        <w:rPr>
          <w:rFonts w:asciiTheme="minorHAnsi" w:hAnsiTheme="minorHAnsi"/>
          <w:color w:val="000000"/>
          <w:sz w:val="24"/>
          <w:szCs w:val="24"/>
        </w:rPr>
        <w:t>El depósito del TFG a través del ENTREU no garantiza la evaluación del TFG. Para que el TFG pueda ser evaluado, el</w:t>
      </w:r>
      <w:r>
        <w:rPr>
          <w:rFonts w:asciiTheme="minorHAnsi" w:hAnsiTheme="minorHAnsi"/>
          <w:color w:val="000000"/>
          <w:sz w:val="24"/>
          <w:szCs w:val="24"/>
        </w:rPr>
        <w:t>/la</w:t>
      </w:r>
      <w:r w:rsidRPr="005D7814">
        <w:rPr>
          <w:rFonts w:asciiTheme="minorHAnsi" w:hAnsiTheme="minorHAnsi"/>
          <w:color w:val="000000"/>
          <w:sz w:val="24"/>
          <w:szCs w:val="24"/>
        </w:rPr>
        <w:t xml:space="preserve"> alumno</w:t>
      </w:r>
      <w:r>
        <w:rPr>
          <w:rFonts w:asciiTheme="minorHAnsi" w:hAnsiTheme="minorHAnsi"/>
          <w:color w:val="000000"/>
          <w:sz w:val="24"/>
          <w:szCs w:val="24"/>
        </w:rPr>
        <w:t>/a</w:t>
      </w:r>
      <w:r w:rsidRPr="005D7814">
        <w:rPr>
          <w:rFonts w:asciiTheme="minorHAnsi" w:hAnsiTheme="minorHAnsi"/>
          <w:color w:val="000000"/>
          <w:sz w:val="24"/>
          <w:szCs w:val="24"/>
        </w:rPr>
        <w:t xml:space="preserve"> debe haber superado los créditos necesarios</w:t>
      </w:r>
      <w:r w:rsidRPr="005D7814">
        <w:rPr>
          <w:rFonts w:asciiTheme="minorHAnsi" w:hAnsiTheme="minorHAnsi"/>
          <w:color w:val="000000" w:themeColor="text1"/>
          <w:sz w:val="24"/>
          <w:szCs w:val="24"/>
        </w:rPr>
        <w:t xml:space="preserve">. La Secretaría de la Facultat </w:t>
      </w:r>
      <w:proofErr w:type="spellStart"/>
      <w:r w:rsidRPr="005D7814">
        <w:rPr>
          <w:rFonts w:asciiTheme="minorHAnsi" w:hAnsiTheme="minorHAnsi"/>
          <w:color w:val="000000" w:themeColor="text1"/>
          <w:sz w:val="24"/>
          <w:szCs w:val="24"/>
        </w:rPr>
        <w:t>d’Economia</w:t>
      </w:r>
      <w:proofErr w:type="spellEnd"/>
      <w:r w:rsidRPr="005D7814">
        <w:rPr>
          <w:rFonts w:asciiTheme="minorHAnsi" w:hAnsiTheme="minorHAnsi"/>
          <w:color w:val="000000" w:themeColor="text1"/>
          <w:sz w:val="24"/>
          <w:szCs w:val="24"/>
        </w:rPr>
        <w:t xml:space="preserve"> comprobará si se cumple o no este requisito respecto a los créditos superados. </w:t>
      </w:r>
      <w:r w:rsidRPr="005D7814">
        <w:rPr>
          <w:rFonts w:asciiTheme="minorHAnsi" w:hAnsiTheme="minorHAnsi"/>
          <w:color w:val="000000"/>
          <w:sz w:val="24"/>
          <w:szCs w:val="24"/>
        </w:rPr>
        <w:t>Hasta que esta circunstancia no se cumpla, el TFG no podrá ser evaluado. Si, finalmente, no se cumplen los requisitos, el TFG se considerará no presentado y así lo hará constar en acta el</w:t>
      </w:r>
      <w:r>
        <w:rPr>
          <w:rFonts w:asciiTheme="minorHAnsi" w:hAnsiTheme="minorHAnsi"/>
          <w:color w:val="000000"/>
          <w:sz w:val="24"/>
          <w:szCs w:val="24"/>
        </w:rPr>
        <w:t>/la</w:t>
      </w:r>
      <w:r w:rsidRPr="005D7814">
        <w:rPr>
          <w:rFonts w:asciiTheme="minorHAnsi" w:hAnsiTheme="minorHAnsi"/>
          <w:color w:val="000000"/>
          <w:sz w:val="24"/>
          <w:szCs w:val="24"/>
        </w:rPr>
        <w:t xml:space="preserve"> profesor</w:t>
      </w:r>
      <w:r>
        <w:rPr>
          <w:rFonts w:asciiTheme="minorHAnsi" w:hAnsiTheme="minorHAnsi"/>
          <w:color w:val="000000"/>
          <w:sz w:val="24"/>
          <w:szCs w:val="24"/>
        </w:rPr>
        <w:t>/a</w:t>
      </w:r>
      <w:r w:rsidRPr="005D7814">
        <w:rPr>
          <w:rFonts w:asciiTheme="minorHAnsi" w:hAnsiTheme="minorHAnsi"/>
          <w:color w:val="000000"/>
          <w:sz w:val="24"/>
          <w:szCs w:val="24"/>
        </w:rPr>
        <w:t xml:space="preserve"> tutor</w:t>
      </w:r>
      <w:r>
        <w:rPr>
          <w:rFonts w:asciiTheme="minorHAnsi" w:hAnsiTheme="minorHAnsi"/>
          <w:color w:val="000000"/>
          <w:sz w:val="24"/>
          <w:szCs w:val="24"/>
        </w:rPr>
        <w:t>/a</w:t>
      </w:r>
      <w:r w:rsidRPr="005D7814">
        <w:rPr>
          <w:rFonts w:asciiTheme="minorHAnsi" w:hAnsiTheme="minorHAnsi"/>
          <w:color w:val="000000"/>
          <w:sz w:val="24"/>
          <w:szCs w:val="24"/>
        </w:rPr>
        <w:t>.</w:t>
      </w:r>
    </w:p>
    <w:p w:rsidR="003C7DAB" w:rsidRPr="008D1BAA" w:rsidRDefault="003C7DAB" w:rsidP="003C7DAB">
      <w:pPr>
        <w:pStyle w:val="Textosinformato"/>
        <w:spacing w:line="360" w:lineRule="auto"/>
        <w:rPr>
          <w:rFonts w:asciiTheme="minorHAnsi" w:hAnsiTheme="minorHAnsi" w:cs="Times"/>
          <w:color w:val="000000" w:themeColor="text1"/>
          <w:sz w:val="24"/>
          <w:szCs w:val="24"/>
        </w:rPr>
      </w:pPr>
      <w:r w:rsidRPr="005D7814">
        <w:rPr>
          <w:rFonts w:asciiTheme="minorHAnsi" w:hAnsiTheme="minorHAnsi" w:cs="Times"/>
          <w:color w:val="000000" w:themeColor="text1"/>
          <w:sz w:val="24"/>
        </w:rPr>
        <w:t>Los requisitos</w:t>
      </w:r>
      <w:r>
        <w:rPr>
          <w:rFonts w:asciiTheme="minorHAnsi" w:hAnsiTheme="minorHAnsi" w:cs="Times"/>
          <w:color w:val="000000" w:themeColor="text1"/>
          <w:sz w:val="24"/>
        </w:rPr>
        <w:t>,</w:t>
      </w:r>
      <w:r w:rsidRPr="005D7814">
        <w:rPr>
          <w:rFonts w:asciiTheme="minorHAnsi" w:hAnsiTheme="minorHAnsi" w:cs="Times"/>
          <w:color w:val="000000" w:themeColor="text1"/>
          <w:sz w:val="24"/>
        </w:rPr>
        <w:t xml:space="preserve"> en cuanto a los créditos que deben haberse superado para que el TFG pueda ser evaluado</w:t>
      </w:r>
      <w:r>
        <w:rPr>
          <w:rFonts w:asciiTheme="minorHAnsi" w:hAnsiTheme="minorHAnsi" w:cs="Times"/>
          <w:color w:val="000000" w:themeColor="text1"/>
          <w:sz w:val="24"/>
        </w:rPr>
        <w:t>,</w:t>
      </w:r>
      <w:r w:rsidRPr="005D7814">
        <w:rPr>
          <w:rFonts w:asciiTheme="minorHAnsi" w:hAnsiTheme="minorHAnsi" w:cs="Times"/>
          <w:color w:val="000000" w:themeColor="text1"/>
          <w:sz w:val="24"/>
        </w:rPr>
        <w:t xml:space="preserve"> se pueden </w:t>
      </w:r>
      <w:r>
        <w:rPr>
          <w:rFonts w:asciiTheme="minorHAnsi" w:hAnsiTheme="minorHAnsi" w:cs="Times"/>
          <w:color w:val="000000" w:themeColor="text1"/>
          <w:sz w:val="24"/>
        </w:rPr>
        <w:t>consultar</w:t>
      </w:r>
      <w:r w:rsidRPr="005D7814">
        <w:rPr>
          <w:rFonts w:asciiTheme="minorHAnsi" w:hAnsiTheme="minorHAnsi" w:cs="Times"/>
          <w:color w:val="000000" w:themeColor="text1"/>
          <w:sz w:val="24"/>
        </w:rPr>
        <w:t xml:space="preserve"> en:</w:t>
      </w:r>
      <w:r w:rsidR="008F6CAA">
        <w:rPr>
          <w:color w:val="000000"/>
          <w:sz w:val="24"/>
          <w:szCs w:val="24"/>
        </w:rPr>
        <w:t xml:space="preserve">  </w:t>
      </w:r>
      <w:hyperlink r:id="rId20" w:history="1">
        <w:r w:rsidR="00A24A54" w:rsidRPr="008D1BAA">
          <w:rPr>
            <w:rStyle w:val="Hipervnculo"/>
            <w:sz w:val="24"/>
            <w:szCs w:val="24"/>
          </w:rPr>
          <w:t>http://go.uv.es/iGQ8MP3</w:t>
        </w:r>
      </w:hyperlink>
    </w:p>
    <w:p w:rsidR="003C7DAB" w:rsidRDefault="003C7DAB" w:rsidP="003C7DAB">
      <w:pPr>
        <w:spacing w:after="120" w:line="360" w:lineRule="auto"/>
        <w:jc w:val="both"/>
        <w:rPr>
          <w:rFonts w:asciiTheme="minorHAnsi" w:hAnsiTheme="minorHAnsi"/>
          <w:color w:val="000000"/>
          <w:sz w:val="24"/>
          <w:szCs w:val="24"/>
        </w:rPr>
      </w:pPr>
    </w:p>
    <w:p w:rsidR="003C7DAB" w:rsidRDefault="003C7DAB" w:rsidP="003C7DAB">
      <w:pPr>
        <w:spacing w:line="360" w:lineRule="auto"/>
        <w:jc w:val="both"/>
        <w:rPr>
          <w:rFonts w:asciiTheme="minorHAnsi" w:hAnsiTheme="minorHAnsi" w:cs="Times"/>
          <w:sz w:val="24"/>
        </w:rPr>
      </w:pPr>
      <w:r w:rsidRPr="00AC741A">
        <w:rPr>
          <w:rFonts w:asciiTheme="minorHAnsi" w:hAnsiTheme="minorHAnsi" w:cs="Times"/>
          <w:sz w:val="24"/>
        </w:rPr>
        <w:lastRenderedPageBreak/>
        <w:t xml:space="preserve">Efectuado el depósito del TFG en el aula virtual, el/la tutor/a procederá a la evaluación del mismo en el plazo máximo de 15 días. </w:t>
      </w:r>
      <w:r>
        <w:rPr>
          <w:rFonts w:asciiTheme="minorHAnsi" w:hAnsiTheme="minorHAnsi" w:cs="Times"/>
          <w:sz w:val="24"/>
        </w:rPr>
        <w:t>Se recomienda que e</w:t>
      </w:r>
      <w:r w:rsidRPr="00AC741A">
        <w:rPr>
          <w:rFonts w:asciiTheme="minorHAnsi" w:hAnsiTheme="minorHAnsi" w:cs="Times"/>
          <w:sz w:val="24"/>
        </w:rPr>
        <w:t>sta evaluación</w:t>
      </w:r>
      <w:r>
        <w:rPr>
          <w:rFonts w:asciiTheme="minorHAnsi" w:hAnsiTheme="minorHAnsi" w:cs="Times"/>
          <w:sz w:val="24"/>
        </w:rPr>
        <w:t xml:space="preserve"> </w:t>
      </w:r>
      <w:r w:rsidRPr="00AC741A">
        <w:rPr>
          <w:rFonts w:asciiTheme="minorHAnsi" w:hAnsiTheme="minorHAnsi" w:cs="Times"/>
          <w:sz w:val="24"/>
        </w:rPr>
        <w:t>se con</w:t>
      </w:r>
      <w:r>
        <w:rPr>
          <w:rFonts w:asciiTheme="minorHAnsi" w:hAnsiTheme="minorHAnsi" w:cs="Times"/>
          <w:sz w:val="24"/>
        </w:rPr>
        <w:t xml:space="preserve">crete </w:t>
      </w:r>
      <w:r w:rsidRPr="00AC741A">
        <w:rPr>
          <w:rFonts w:asciiTheme="minorHAnsi" w:hAnsiTheme="minorHAnsi" w:cs="Times"/>
          <w:sz w:val="24"/>
        </w:rPr>
        <w:t>en la elaboración de un informe o ficha de evaluación</w:t>
      </w:r>
      <w:r>
        <w:rPr>
          <w:rFonts w:asciiTheme="minorHAnsi" w:hAnsiTheme="minorHAnsi" w:cs="Times"/>
          <w:sz w:val="24"/>
        </w:rPr>
        <w:t>, lo que da lugar a la</w:t>
      </w:r>
      <w:r w:rsidRPr="00AC741A">
        <w:rPr>
          <w:rFonts w:asciiTheme="minorHAnsi" w:hAnsiTheme="minorHAnsi" w:cs="Times"/>
          <w:sz w:val="24"/>
        </w:rPr>
        <w:t xml:space="preserve"> nota numérica que cada profesor/tutor trasladará al Acta Oficial. La calificación máxima que puede otorgar el/la tutor/a al TFG será sobresaliente.</w:t>
      </w:r>
    </w:p>
    <w:p w:rsidR="005F45B8" w:rsidRPr="005F45B8" w:rsidRDefault="005F45B8" w:rsidP="005F45B8">
      <w:pPr>
        <w:pStyle w:val="Textosinformato"/>
        <w:rPr>
          <w:rFonts w:asciiTheme="minorHAnsi" w:hAnsiTheme="minorHAnsi"/>
        </w:rPr>
      </w:pPr>
    </w:p>
    <w:p w:rsidR="00AF1208" w:rsidRDefault="00E81CB1" w:rsidP="00891587">
      <w:pPr>
        <w:spacing w:after="120"/>
        <w:jc w:val="both"/>
        <w:rPr>
          <w:rFonts w:cs="Arial"/>
          <w:sz w:val="24"/>
          <w:szCs w:val="24"/>
        </w:rPr>
      </w:pPr>
      <w:r w:rsidRPr="007C1A0E">
        <w:rPr>
          <w:rFonts w:cs="Arial"/>
          <w:sz w:val="24"/>
          <w:szCs w:val="24"/>
        </w:rPr>
        <w:t>En la evaluación del TFG se tendrá en cuenta:</w:t>
      </w:r>
    </w:p>
    <w:p w:rsidR="008A0AB4" w:rsidRDefault="008A0AB4" w:rsidP="00AF1208">
      <w:pPr>
        <w:autoSpaceDE w:val="0"/>
        <w:autoSpaceDN w:val="0"/>
        <w:adjustRightInd w:val="0"/>
        <w:spacing w:after="0" w:line="360" w:lineRule="auto"/>
        <w:contextualSpacing/>
        <w:jc w:val="both"/>
        <w:rPr>
          <w:color w:val="000000"/>
          <w:sz w:val="24"/>
          <w:szCs w:val="24"/>
        </w:rPr>
      </w:pPr>
    </w:p>
    <w:p w:rsidR="00AF1208" w:rsidRPr="00AF1208" w:rsidRDefault="00AF1208" w:rsidP="00AF1208">
      <w:pPr>
        <w:autoSpaceDE w:val="0"/>
        <w:autoSpaceDN w:val="0"/>
        <w:adjustRightInd w:val="0"/>
        <w:spacing w:after="0" w:line="360" w:lineRule="auto"/>
        <w:contextualSpacing/>
        <w:jc w:val="both"/>
        <w:rPr>
          <w:color w:val="000000"/>
          <w:sz w:val="24"/>
          <w:szCs w:val="24"/>
        </w:rPr>
      </w:pPr>
      <w:r w:rsidRPr="00AF1208">
        <w:rPr>
          <w:color w:val="000000"/>
          <w:sz w:val="24"/>
          <w:szCs w:val="24"/>
        </w:rPr>
        <w:t>BLOQUE 1. PLANIFICACION Y E</w:t>
      </w:r>
      <w:r w:rsidR="00061ED9">
        <w:rPr>
          <w:color w:val="000000"/>
          <w:sz w:val="24"/>
          <w:szCs w:val="24"/>
        </w:rPr>
        <w:t>JECUCION. Peso 20</w:t>
      </w:r>
      <w:proofErr w:type="gramStart"/>
      <w:r w:rsidR="00061ED9">
        <w:rPr>
          <w:color w:val="000000"/>
          <w:sz w:val="24"/>
          <w:szCs w:val="24"/>
        </w:rPr>
        <w:t xml:space="preserve">% </w:t>
      </w:r>
      <w:r>
        <w:rPr>
          <w:color w:val="000000"/>
          <w:sz w:val="24"/>
          <w:szCs w:val="24"/>
        </w:rPr>
        <w:t>.</w:t>
      </w:r>
      <w:proofErr w:type="gramEnd"/>
      <w:r w:rsidR="00061ED9">
        <w:rPr>
          <w:color w:val="000000"/>
          <w:sz w:val="24"/>
          <w:szCs w:val="24"/>
        </w:rPr>
        <w:t xml:space="preserve"> </w:t>
      </w:r>
      <w:r w:rsidRPr="00AF1208">
        <w:rPr>
          <w:color w:val="000000"/>
          <w:sz w:val="24"/>
          <w:szCs w:val="24"/>
        </w:rPr>
        <w:t>Cronograma, Contenido, Planificación</w:t>
      </w:r>
    </w:p>
    <w:p w:rsidR="00AF1208" w:rsidRPr="00AF1208" w:rsidRDefault="00AF1208" w:rsidP="00AF1208">
      <w:pPr>
        <w:numPr>
          <w:ilvl w:val="0"/>
          <w:numId w:val="12"/>
        </w:numPr>
        <w:autoSpaceDE w:val="0"/>
        <w:autoSpaceDN w:val="0"/>
        <w:adjustRightInd w:val="0"/>
        <w:spacing w:after="0" w:line="360" w:lineRule="auto"/>
        <w:contextualSpacing/>
        <w:jc w:val="both"/>
        <w:rPr>
          <w:color w:val="000000"/>
          <w:sz w:val="24"/>
          <w:szCs w:val="24"/>
        </w:rPr>
      </w:pPr>
      <w:r w:rsidRPr="00AF1208">
        <w:rPr>
          <w:color w:val="000000"/>
          <w:sz w:val="24"/>
          <w:szCs w:val="24"/>
        </w:rPr>
        <w:t xml:space="preserve">Se ha cumplido con los plazos mínimos de entrega estipulados en la </w:t>
      </w:r>
      <w:proofErr w:type="spellStart"/>
      <w:r w:rsidRPr="00AF1208">
        <w:rPr>
          <w:color w:val="000000"/>
          <w:sz w:val="24"/>
          <w:szCs w:val="24"/>
        </w:rPr>
        <w:t>guia</w:t>
      </w:r>
      <w:proofErr w:type="spellEnd"/>
      <w:r w:rsidRPr="00AF1208">
        <w:rPr>
          <w:color w:val="000000"/>
          <w:sz w:val="24"/>
          <w:szCs w:val="24"/>
        </w:rPr>
        <w:t xml:space="preserve"> docente. </w:t>
      </w:r>
    </w:p>
    <w:p w:rsidR="00AF1208" w:rsidRPr="00AF1208" w:rsidRDefault="00AF1208" w:rsidP="00AF1208">
      <w:pPr>
        <w:numPr>
          <w:ilvl w:val="0"/>
          <w:numId w:val="12"/>
        </w:numPr>
        <w:autoSpaceDE w:val="0"/>
        <w:autoSpaceDN w:val="0"/>
        <w:adjustRightInd w:val="0"/>
        <w:spacing w:after="0" w:line="360" w:lineRule="auto"/>
        <w:contextualSpacing/>
        <w:jc w:val="both"/>
        <w:rPr>
          <w:color w:val="000000"/>
          <w:sz w:val="24"/>
          <w:szCs w:val="24"/>
        </w:rPr>
      </w:pPr>
      <w:r w:rsidRPr="00AF1208">
        <w:rPr>
          <w:color w:val="000000"/>
          <w:sz w:val="24"/>
          <w:szCs w:val="24"/>
        </w:rPr>
        <w:t>Se ha seguido la planificación del cronograma pactado con el tutor del TFG</w:t>
      </w:r>
    </w:p>
    <w:p w:rsidR="00AF1208" w:rsidRPr="00AF1208" w:rsidRDefault="00AF1208" w:rsidP="00AF1208">
      <w:pPr>
        <w:numPr>
          <w:ilvl w:val="0"/>
          <w:numId w:val="12"/>
        </w:numPr>
        <w:autoSpaceDE w:val="0"/>
        <w:autoSpaceDN w:val="0"/>
        <w:adjustRightInd w:val="0"/>
        <w:spacing w:after="0" w:line="360" w:lineRule="auto"/>
        <w:contextualSpacing/>
        <w:jc w:val="both"/>
        <w:rPr>
          <w:color w:val="000000"/>
          <w:sz w:val="24"/>
          <w:szCs w:val="24"/>
        </w:rPr>
      </w:pPr>
      <w:r w:rsidRPr="00AF1208">
        <w:rPr>
          <w:color w:val="000000"/>
          <w:sz w:val="24"/>
          <w:szCs w:val="24"/>
        </w:rPr>
        <w:t>Los contenidos entregados para cada uno de los plazos se atienen a lo estipulado y pactado con el tutor o lo estipulado en la guía docente del TFG.</w:t>
      </w:r>
    </w:p>
    <w:p w:rsidR="00AF1208" w:rsidRPr="00AF1208" w:rsidRDefault="00AF1208" w:rsidP="00AF1208">
      <w:pPr>
        <w:autoSpaceDE w:val="0"/>
        <w:autoSpaceDN w:val="0"/>
        <w:adjustRightInd w:val="0"/>
        <w:spacing w:after="0" w:line="360" w:lineRule="auto"/>
        <w:contextualSpacing/>
        <w:jc w:val="both"/>
        <w:rPr>
          <w:color w:val="000000"/>
          <w:sz w:val="24"/>
          <w:szCs w:val="24"/>
        </w:rPr>
      </w:pPr>
    </w:p>
    <w:p w:rsidR="00AF1208" w:rsidRPr="00AF1208" w:rsidRDefault="00AF1208" w:rsidP="00AF1208">
      <w:pPr>
        <w:autoSpaceDE w:val="0"/>
        <w:autoSpaceDN w:val="0"/>
        <w:adjustRightInd w:val="0"/>
        <w:spacing w:after="0" w:line="360" w:lineRule="auto"/>
        <w:contextualSpacing/>
        <w:jc w:val="both"/>
        <w:rPr>
          <w:color w:val="000000"/>
          <w:sz w:val="24"/>
          <w:szCs w:val="24"/>
        </w:rPr>
      </w:pPr>
      <w:r w:rsidRPr="00AF1208">
        <w:rPr>
          <w:color w:val="000000"/>
          <w:sz w:val="24"/>
          <w:szCs w:val="24"/>
        </w:rPr>
        <w:t>BLOQUE 2. ASPECTO</w:t>
      </w:r>
      <w:r w:rsidR="00061ED9">
        <w:rPr>
          <w:color w:val="000000"/>
          <w:sz w:val="24"/>
          <w:szCs w:val="24"/>
        </w:rPr>
        <w:t>S FORMALES. Peso 20%</w:t>
      </w:r>
      <w:r>
        <w:rPr>
          <w:color w:val="000000"/>
          <w:sz w:val="24"/>
          <w:szCs w:val="24"/>
        </w:rPr>
        <w:t xml:space="preserve">. </w:t>
      </w:r>
      <w:r w:rsidRPr="00AF1208">
        <w:rPr>
          <w:color w:val="000000"/>
          <w:sz w:val="24"/>
          <w:szCs w:val="24"/>
        </w:rPr>
        <w:t>Estructura, Formatos, Interés</w:t>
      </w:r>
    </w:p>
    <w:p w:rsidR="00AF1208" w:rsidRPr="00AF1208" w:rsidRDefault="00AF1208" w:rsidP="00AF1208">
      <w:pPr>
        <w:numPr>
          <w:ilvl w:val="0"/>
          <w:numId w:val="13"/>
        </w:numPr>
        <w:autoSpaceDE w:val="0"/>
        <w:autoSpaceDN w:val="0"/>
        <w:adjustRightInd w:val="0"/>
        <w:spacing w:after="0" w:line="360" w:lineRule="auto"/>
        <w:contextualSpacing/>
        <w:jc w:val="both"/>
        <w:rPr>
          <w:color w:val="000000"/>
          <w:sz w:val="24"/>
          <w:szCs w:val="24"/>
        </w:rPr>
      </w:pPr>
      <w:r w:rsidRPr="00AF1208">
        <w:rPr>
          <w:color w:val="000000"/>
          <w:sz w:val="24"/>
          <w:szCs w:val="24"/>
        </w:rPr>
        <w:t xml:space="preserve">Se han utilizado correctamente los aspectos de formato en la redacción y composición del trabajo (portada, tipo y tamaños de letra; índice, márgenes, numeración de páginas y apartados, extensión del trabajo; títulos y fuentes de tablas, </w:t>
      </w:r>
      <w:bookmarkStart w:id="0" w:name="_GoBack"/>
      <w:bookmarkEnd w:id="0"/>
      <w:r w:rsidRPr="00AF1208">
        <w:rPr>
          <w:color w:val="000000"/>
          <w:sz w:val="24"/>
          <w:szCs w:val="24"/>
        </w:rPr>
        <w:t>gráficos y figuras; anexos).</w:t>
      </w:r>
    </w:p>
    <w:p w:rsidR="00AF1208" w:rsidRPr="00AF1208" w:rsidRDefault="00AF1208" w:rsidP="00AF1208">
      <w:pPr>
        <w:numPr>
          <w:ilvl w:val="0"/>
          <w:numId w:val="13"/>
        </w:numPr>
        <w:autoSpaceDE w:val="0"/>
        <w:autoSpaceDN w:val="0"/>
        <w:adjustRightInd w:val="0"/>
        <w:spacing w:after="0" w:line="360" w:lineRule="auto"/>
        <w:contextualSpacing/>
        <w:jc w:val="both"/>
        <w:rPr>
          <w:color w:val="000000"/>
          <w:sz w:val="24"/>
          <w:szCs w:val="24"/>
        </w:rPr>
      </w:pPr>
      <w:r w:rsidRPr="00AF1208">
        <w:rPr>
          <w:color w:val="000000"/>
          <w:sz w:val="24"/>
          <w:szCs w:val="24"/>
        </w:rPr>
        <w:t>Las referencias bibliográficas reseñadas se han expresado y citado correctamente.</w:t>
      </w:r>
    </w:p>
    <w:p w:rsidR="00AF1208" w:rsidRPr="00AF1208" w:rsidRDefault="00AF1208" w:rsidP="00AF1208">
      <w:pPr>
        <w:numPr>
          <w:ilvl w:val="0"/>
          <w:numId w:val="13"/>
        </w:numPr>
        <w:autoSpaceDE w:val="0"/>
        <w:autoSpaceDN w:val="0"/>
        <w:adjustRightInd w:val="0"/>
        <w:spacing w:after="0" w:line="360" w:lineRule="auto"/>
        <w:contextualSpacing/>
        <w:jc w:val="both"/>
        <w:rPr>
          <w:color w:val="000000"/>
          <w:sz w:val="24"/>
          <w:szCs w:val="24"/>
        </w:rPr>
      </w:pPr>
      <w:r w:rsidRPr="00AF1208">
        <w:rPr>
          <w:color w:val="000000"/>
          <w:sz w:val="24"/>
          <w:szCs w:val="24"/>
        </w:rPr>
        <w:t>El aspecto general y presentación del trabajo da una imagen de proyecto elaborado.</w:t>
      </w:r>
    </w:p>
    <w:p w:rsidR="00AF1208" w:rsidRPr="00AF1208" w:rsidRDefault="00AF1208" w:rsidP="00AF1208">
      <w:pPr>
        <w:numPr>
          <w:ilvl w:val="0"/>
          <w:numId w:val="13"/>
        </w:numPr>
        <w:autoSpaceDE w:val="0"/>
        <w:autoSpaceDN w:val="0"/>
        <w:adjustRightInd w:val="0"/>
        <w:spacing w:after="0" w:line="360" w:lineRule="auto"/>
        <w:contextualSpacing/>
        <w:jc w:val="both"/>
        <w:rPr>
          <w:color w:val="000000"/>
          <w:sz w:val="24"/>
          <w:szCs w:val="24"/>
        </w:rPr>
      </w:pPr>
      <w:r w:rsidRPr="00AF1208">
        <w:rPr>
          <w:color w:val="000000"/>
          <w:sz w:val="24"/>
          <w:szCs w:val="24"/>
        </w:rPr>
        <w:t>El proyecto tiene una estructura de trabajo formal (Introducción y justificación, objetivo, revisión de la literatura, hipótesis, metodología, conclusiones, bibliografía).</w:t>
      </w:r>
    </w:p>
    <w:p w:rsidR="00891587" w:rsidRDefault="00891587" w:rsidP="00AF1208">
      <w:pPr>
        <w:autoSpaceDE w:val="0"/>
        <w:autoSpaceDN w:val="0"/>
        <w:adjustRightInd w:val="0"/>
        <w:spacing w:after="0" w:line="360" w:lineRule="auto"/>
        <w:contextualSpacing/>
        <w:jc w:val="both"/>
        <w:rPr>
          <w:color w:val="000000"/>
          <w:sz w:val="24"/>
          <w:szCs w:val="24"/>
        </w:rPr>
      </w:pPr>
    </w:p>
    <w:p w:rsidR="008A0AB4" w:rsidRDefault="008A0AB4" w:rsidP="00AF1208">
      <w:pPr>
        <w:autoSpaceDE w:val="0"/>
        <w:autoSpaceDN w:val="0"/>
        <w:adjustRightInd w:val="0"/>
        <w:spacing w:after="0" w:line="360" w:lineRule="auto"/>
        <w:contextualSpacing/>
        <w:jc w:val="both"/>
        <w:rPr>
          <w:color w:val="000000"/>
          <w:sz w:val="24"/>
          <w:szCs w:val="24"/>
        </w:rPr>
      </w:pPr>
    </w:p>
    <w:p w:rsidR="00AF1208" w:rsidRPr="00AF1208" w:rsidRDefault="00AF1208" w:rsidP="00AF1208">
      <w:pPr>
        <w:autoSpaceDE w:val="0"/>
        <w:autoSpaceDN w:val="0"/>
        <w:adjustRightInd w:val="0"/>
        <w:spacing w:after="0" w:line="360" w:lineRule="auto"/>
        <w:contextualSpacing/>
        <w:jc w:val="both"/>
        <w:rPr>
          <w:color w:val="000000"/>
          <w:sz w:val="24"/>
          <w:szCs w:val="24"/>
        </w:rPr>
      </w:pPr>
      <w:r w:rsidRPr="00AF1208">
        <w:rPr>
          <w:color w:val="000000"/>
          <w:sz w:val="24"/>
          <w:szCs w:val="24"/>
        </w:rPr>
        <w:t>BL</w:t>
      </w:r>
      <w:r w:rsidR="00061ED9">
        <w:rPr>
          <w:color w:val="000000"/>
          <w:sz w:val="24"/>
          <w:szCs w:val="24"/>
        </w:rPr>
        <w:t>OQUE 3. COMPETENCIAS ADQUIRIDAS</w:t>
      </w:r>
      <w:r w:rsidRPr="00AF1208">
        <w:rPr>
          <w:color w:val="000000"/>
          <w:sz w:val="24"/>
          <w:szCs w:val="24"/>
        </w:rPr>
        <w:t>. Peso 30%</w:t>
      </w:r>
    </w:p>
    <w:p w:rsidR="00AF1208" w:rsidRPr="00AF1208" w:rsidRDefault="00AF1208" w:rsidP="00AF1208">
      <w:pPr>
        <w:numPr>
          <w:ilvl w:val="0"/>
          <w:numId w:val="14"/>
        </w:numPr>
        <w:autoSpaceDE w:val="0"/>
        <w:autoSpaceDN w:val="0"/>
        <w:adjustRightInd w:val="0"/>
        <w:spacing w:after="0" w:line="360" w:lineRule="auto"/>
        <w:contextualSpacing/>
        <w:jc w:val="both"/>
        <w:rPr>
          <w:color w:val="000000"/>
          <w:sz w:val="24"/>
          <w:szCs w:val="24"/>
        </w:rPr>
      </w:pPr>
      <w:r w:rsidRPr="00AF1208">
        <w:rPr>
          <w:color w:val="000000"/>
          <w:sz w:val="24"/>
          <w:szCs w:val="24"/>
        </w:rPr>
        <w:t>El/la estudiante demuestra su capacidad de identificación, búsqueda, análisis, uso e interpretación de las fuentes de información necesarias para la realización del TFG.</w:t>
      </w:r>
    </w:p>
    <w:p w:rsidR="00AF1208" w:rsidRPr="00AF1208" w:rsidRDefault="00AF1208" w:rsidP="00AF1208">
      <w:pPr>
        <w:numPr>
          <w:ilvl w:val="0"/>
          <w:numId w:val="14"/>
        </w:numPr>
        <w:autoSpaceDE w:val="0"/>
        <w:autoSpaceDN w:val="0"/>
        <w:adjustRightInd w:val="0"/>
        <w:spacing w:after="0" w:line="360" w:lineRule="auto"/>
        <w:contextualSpacing/>
        <w:jc w:val="both"/>
        <w:rPr>
          <w:color w:val="000000"/>
          <w:sz w:val="24"/>
          <w:szCs w:val="24"/>
        </w:rPr>
      </w:pPr>
      <w:r w:rsidRPr="00AF1208">
        <w:rPr>
          <w:color w:val="000000"/>
          <w:sz w:val="24"/>
          <w:szCs w:val="24"/>
        </w:rPr>
        <w:t xml:space="preserve">El/la estudiante demuestra tener iniciativa, ser emprendedor/a, creativo/a en el diseño en la confección y realización del proyecto. (Propuesta del tema, desarrollo, uso de TIC, </w:t>
      </w:r>
      <w:proofErr w:type="spellStart"/>
      <w:r w:rsidRPr="00AF1208">
        <w:rPr>
          <w:color w:val="000000"/>
          <w:sz w:val="24"/>
          <w:szCs w:val="24"/>
        </w:rPr>
        <w:t>etc</w:t>
      </w:r>
      <w:proofErr w:type="spellEnd"/>
      <w:r w:rsidRPr="00AF1208">
        <w:rPr>
          <w:color w:val="000000"/>
          <w:sz w:val="24"/>
          <w:szCs w:val="24"/>
        </w:rPr>
        <w:t>).</w:t>
      </w:r>
    </w:p>
    <w:p w:rsidR="00AF1208" w:rsidRPr="00AF1208" w:rsidRDefault="00AF1208" w:rsidP="00AF1208">
      <w:pPr>
        <w:numPr>
          <w:ilvl w:val="0"/>
          <w:numId w:val="14"/>
        </w:numPr>
        <w:autoSpaceDE w:val="0"/>
        <w:autoSpaceDN w:val="0"/>
        <w:adjustRightInd w:val="0"/>
        <w:spacing w:after="0" w:line="360" w:lineRule="auto"/>
        <w:contextualSpacing/>
        <w:jc w:val="both"/>
        <w:rPr>
          <w:color w:val="000000"/>
          <w:sz w:val="24"/>
          <w:szCs w:val="24"/>
        </w:rPr>
      </w:pPr>
      <w:r w:rsidRPr="00AF1208">
        <w:rPr>
          <w:color w:val="000000"/>
          <w:sz w:val="24"/>
          <w:szCs w:val="24"/>
        </w:rPr>
        <w:lastRenderedPageBreak/>
        <w:t>El trabajo tiene una redacción clara y lógica con un vocabulario adecuado que muestra la capacidad de comunicación del redactor/a.</w:t>
      </w:r>
    </w:p>
    <w:p w:rsidR="00AF1208" w:rsidRPr="00AF1208" w:rsidRDefault="00AF1208" w:rsidP="00AF1208">
      <w:pPr>
        <w:numPr>
          <w:ilvl w:val="0"/>
          <w:numId w:val="14"/>
        </w:numPr>
        <w:autoSpaceDE w:val="0"/>
        <w:autoSpaceDN w:val="0"/>
        <w:adjustRightInd w:val="0"/>
        <w:spacing w:after="0" w:line="360" w:lineRule="auto"/>
        <w:contextualSpacing/>
        <w:jc w:val="both"/>
        <w:rPr>
          <w:color w:val="000000"/>
          <w:sz w:val="24"/>
          <w:szCs w:val="24"/>
        </w:rPr>
      </w:pPr>
      <w:r w:rsidRPr="00AF1208">
        <w:rPr>
          <w:color w:val="000000"/>
          <w:sz w:val="24"/>
          <w:szCs w:val="24"/>
        </w:rPr>
        <w:t>En el TFG se entrevé la aplicación de los conocimientos adquiridos en las asignaturas cursadas en el grado y se muestra un conocimiento interdisciplinar.</w:t>
      </w:r>
    </w:p>
    <w:p w:rsidR="00AF1208" w:rsidRPr="00AF1208" w:rsidRDefault="00AF1208" w:rsidP="00AF1208">
      <w:pPr>
        <w:autoSpaceDE w:val="0"/>
        <w:autoSpaceDN w:val="0"/>
        <w:adjustRightInd w:val="0"/>
        <w:spacing w:after="0" w:line="360" w:lineRule="auto"/>
        <w:contextualSpacing/>
        <w:jc w:val="both"/>
        <w:rPr>
          <w:color w:val="000000"/>
          <w:sz w:val="24"/>
          <w:szCs w:val="24"/>
        </w:rPr>
      </w:pPr>
    </w:p>
    <w:p w:rsidR="00AF1208" w:rsidRPr="00AF1208" w:rsidRDefault="00AF1208" w:rsidP="00AF1208">
      <w:pPr>
        <w:autoSpaceDE w:val="0"/>
        <w:autoSpaceDN w:val="0"/>
        <w:adjustRightInd w:val="0"/>
        <w:spacing w:after="0" w:line="360" w:lineRule="auto"/>
        <w:contextualSpacing/>
        <w:jc w:val="both"/>
        <w:rPr>
          <w:color w:val="000000"/>
          <w:sz w:val="24"/>
          <w:szCs w:val="24"/>
        </w:rPr>
      </w:pPr>
      <w:r w:rsidRPr="00AF1208">
        <w:rPr>
          <w:color w:val="000000"/>
          <w:sz w:val="24"/>
          <w:szCs w:val="24"/>
        </w:rPr>
        <w:t>BL</w:t>
      </w:r>
      <w:r>
        <w:rPr>
          <w:color w:val="000000"/>
          <w:sz w:val="24"/>
          <w:szCs w:val="24"/>
        </w:rPr>
        <w:t xml:space="preserve">OQUE 4. INDICIOS. Peso 30%. </w:t>
      </w:r>
      <w:r w:rsidRPr="00AF1208">
        <w:rPr>
          <w:color w:val="000000"/>
          <w:sz w:val="24"/>
          <w:szCs w:val="24"/>
        </w:rPr>
        <w:t xml:space="preserve"> Calidad, Estilo, Metodología</w:t>
      </w:r>
    </w:p>
    <w:p w:rsidR="00AF1208" w:rsidRPr="00AF1208" w:rsidRDefault="00AF1208" w:rsidP="00AF1208">
      <w:pPr>
        <w:numPr>
          <w:ilvl w:val="0"/>
          <w:numId w:val="15"/>
        </w:numPr>
        <w:autoSpaceDE w:val="0"/>
        <w:autoSpaceDN w:val="0"/>
        <w:adjustRightInd w:val="0"/>
        <w:spacing w:after="0" w:line="360" w:lineRule="auto"/>
        <w:contextualSpacing/>
        <w:jc w:val="both"/>
        <w:rPr>
          <w:color w:val="000000"/>
          <w:sz w:val="24"/>
          <w:szCs w:val="24"/>
        </w:rPr>
      </w:pPr>
      <w:r w:rsidRPr="00AF1208">
        <w:rPr>
          <w:color w:val="000000"/>
          <w:sz w:val="24"/>
          <w:szCs w:val="24"/>
        </w:rPr>
        <w:t>El contenido refleja el grado de profundidad, rigurosidad y capacidad crítica con el que ha sido tratado el tema objeto de estudio.</w:t>
      </w:r>
    </w:p>
    <w:p w:rsidR="00AF1208" w:rsidRPr="00AF1208" w:rsidRDefault="00AF1208" w:rsidP="00AF1208">
      <w:pPr>
        <w:numPr>
          <w:ilvl w:val="0"/>
          <w:numId w:val="15"/>
        </w:numPr>
        <w:autoSpaceDE w:val="0"/>
        <w:autoSpaceDN w:val="0"/>
        <w:adjustRightInd w:val="0"/>
        <w:spacing w:after="0" w:line="360" w:lineRule="auto"/>
        <w:contextualSpacing/>
        <w:jc w:val="both"/>
        <w:rPr>
          <w:color w:val="000000"/>
          <w:sz w:val="24"/>
          <w:szCs w:val="24"/>
        </w:rPr>
      </w:pPr>
      <w:r w:rsidRPr="00AF1208">
        <w:rPr>
          <w:color w:val="000000"/>
          <w:sz w:val="24"/>
          <w:szCs w:val="24"/>
        </w:rPr>
        <w:t>La metodología implementada es acorde a los objetivos planteados.</w:t>
      </w:r>
    </w:p>
    <w:p w:rsidR="00AF1208" w:rsidRPr="00AF1208" w:rsidRDefault="00AF1208" w:rsidP="00AF1208">
      <w:pPr>
        <w:numPr>
          <w:ilvl w:val="0"/>
          <w:numId w:val="15"/>
        </w:numPr>
        <w:autoSpaceDE w:val="0"/>
        <w:autoSpaceDN w:val="0"/>
        <w:adjustRightInd w:val="0"/>
        <w:spacing w:after="0" w:line="360" w:lineRule="auto"/>
        <w:contextualSpacing/>
        <w:jc w:val="both"/>
        <w:rPr>
          <w:color w:val="000000"/>
          <w:sz w:val="24"/>
          <w:szCs w:val="24"/>
        </w:rPr>
      </w:pPr>
      <w:r w:rsidRPr="00AF1208">
        <w:rPr>
          <w:color w:val="000000"/>
          <w:sz w:val="24"/>
          <w:szCs w:val="24"/>
        </w:rPr>
        <w:t>El trabajo comunica y tiene un discurso claro y efectivo.</w:t>
      </w:r>
    </w:p>
    <w:p w:rsidR="00A0056A" w:rsidRDefault="00AF1208" w:rsidP="00AF1208">
      <w:pPr>
        <w:numPr>
          <w:ilvl w:val="0"/>
          <w:numId w:val="15"/>
        </w:numPr>
        <w:autoSpaceDE w:val="0"/>
        <w:autoSpaceDN w:val="0"/>
        <w:adjustRightInd w:val="0"/>
        <w:spacing w:after="0" w:line="360" w:lineRule="auto"/>
        <w:contextualSpacing/>
        <w:jc w:val="both"/>
        <w:rPr>
          <w:color w:val="000000"/>
          <w:sz w:val="24"/>
          <w:szCs w:val="24"/>
        </w:rPr>
      </w:pPr>
      <w:r w:rsidRPr="00AF1208">
        <w:rPr>
          <w:color w:val="000000"/>
          <w:sz w:val="24"/>
          <w:szCs w:val="24"/>
        </w:rPr>
        <w:t>La lectura del TFG refleja que el proyecto, en su conjunto, tiene todos los elementos necesarios para ser un producto de calidad.</w:t>
      </w:r>
    </w:p>
    <w:p w:rsidR="008A0AB4" w:rsidRDefault="008A0AB4" w:rsidP="008A0AB4">
      <w:pPr>
        <w:autoSpaceDE w:val="0"/>
        <w:autoSpaceDN w:val="0"/>
        <w:adjustRightInd w:val="0"/>
        <w:spacing w:after="0" w:line="360" w:lineRule="auto"/>
        <w:ind w:left="720"/>
        <w:contextualSpacing/>
        <w:jc w:val="both"/>
        <w:rPr>
          <w:color w:val="000000"/>
          <w:sz w:val="24"/>
          <w:szCs w:val="24"/>
        </w:rPr>
      </w:pPr>
    </w:p>
    <w:p w:rsidR="00D62223" w:rsidRPr="003270D4" w:rsidRDefault="009C44BA" w:rsidP="003270D4">
      <w:pPr>
        <w:shd w:val="clear" w:color="auto" w:fill="D9D9D9" w:themeFill="background1" w:themeFillShade="D9"/>
        <w:jc w:val="both"/>
        <w:rPr>
          <w:rFonts w:cs="Times"/>
          <w:color w:val="000000"/>
          <w:sz w:val="24"/>
          <w:szCs w:val="24"/>
        </w:rPr>
      </w:pPr>
      <w:r w:rsidRPr="003270D4">
        <w:rPr>
          <w:b/>
          <w:color w:val="000000"/>
          <w:sz w:val="24"/>
          <w:szCs w:val="24"/>
          <w:highlight w:val="lightGray"/>
          <w:lang w:val="es-ES"/>
        </w:rPr>
        <w:t>3.- S</w:t>
      </w:r>
      <w:r w:rsidR="003D41F1" w:rsidRPr="003270D4">
        <w:rPr>
          <w:b/>
          <w:color w:val="000000"/>
          <w:sz w:val="24"/>
          <w:szCs w:val="24"/>
          <w:highlight w:val="lightGray"/>
          <w:lang w:val="es-ES"/>
        </w:rPr>
        <w:t>olicitud tribunal de evaluación</w:t>
      </w:r>
    </w:p>
    <w:p w:rsidR="0082407E" w:rsidRDefault="0023608C" w:rsidP="00D62223">
      <w:pPr>
        <w:spacing w:line="360" w:lineRule="auto"/>
        <w:jc w:val="both"/>
        <w:rPr>
          <w:rFonts w:cs="Times"/>
          <w:color w:val="000000"/>
          <w:sz w:val="24"/>
          <w:szCs w:val="24"/>
        </w:rPr>
      </w:pPr>
      <w:r>
        <w:rPr>
          <w:rFonts w:cs="Times"/>
          <w:color w:val="000000"/>
          <w:sz w:val="24"/>
          <w:szCs w:val="24"/>
        </w:rPr>
        <w:t xml:space="preserve">Para poder optar a Matrícula de Honor, el/la estudiante debe solicitar a la Comisión del TFG la defensa pública del TFG, ante un Tribunal de </w:t>
      </w:r>
      <w:proofErr w:type="spellStart"/>
      <w:r>
        <w:rPr>
          <w:rFonts w:cs="Times"/>
          <w:color w:val="000000"/>
          <w:sz w:val="24"/>
          <w:szCs w:val="24"/>
        </w:rPr>
        <w:t>Evaluacion</w:t>
      </w:r>
      <w:proofErr w:type="spellEnd"/>
      <w:r>
        <w:rPr>
          <w:rFonts w:cs="Times"/>
          <w:color w:val="000000"/>
          <w:sz w:val="24"/>
          <w:szCs w:val="24"/>
        </w:rPr>
        <w:t xml:space="preserve"> del TFG. </w:t>
      </w:r>
      <w:r w:rsidR="0082407E" w:rsidRPr="0014340E">
        <w:rPr>
          <w:rFonts w:cs="Times"/>
          <w:color w:val="000000"/>
          <w:sz w:val="24"/>
          <w:szCs w:val="24"/>
        </w:rPr>
        <w:t xml:space="preserve">Para </w:t>
      </w:r>
      <w:r>
        <w:rPr>
          <w:rFonts w:cs="Times"/>
          <w:color w:val="000000"/>
          <w:sz w:val="24"/>
          <w:szCs w:val="24"/>
        </w:rPr>
        <w:t xml:space="preserve">ello, </w:t>
      </w:r>
      <w:r w:rsidR="0082407E" w:rsidRPr="0014340E">
        <w:rPr>
          <w:rFonts w:cs="Times"/>
          <w:color w:val="000000"/>
          <w:sz w:val="24"/>
          <w:szCs w:val="24"/>
        </w:rPr>
        <w:t>los/las estudiantes que opten a Tribunal y Defensa Pública del TFG, deberán presentar, además de la copia en formato electrónico en la Sede Electrónica de la UV (entreu.uv.es), tres copias en formato papel para cada uno de los miembros del tribunal, debiendo realizar el depósito de éstas en la Secretaría de la Facultad. Asimismo, adjuntarán, junto a las tres copias, el informe favorable del profesor</w:t>
      </w:r>
      <w:r w:rsidR="0009382C">
        <w:rPr>
          <w:rFonts w:cs="Times"/>
          <w:color w:val="000000"/>
          <w:sz w:val="24"/>
          <w:szCs w:val="24"/>
        </w:rPr>
        <w:t>/a</w:t>
      </w:r>
      <w:r w:rsidR="0082407E" w:rsidRPr="0014340E">
        <w:rPr>
          <w:rFonts w:cs="Times"/>
          <w:color w:val="000000"/>
          <w:sz w:val="24"/>
          <w:szCs w:val="24"/>
        </w:rPr>
        <w:t xml:space="preserve"> tutor</w:t>
      </w:r>
      <w:r w:rsidR="0009382C">
        <w:rPr>
          <w:rFonts w:cs="Times"/>
          <w:color w:val="000000"/>
          <w:sz w:val="24"/>
          <w:szCs w:val="24"/>
        </w:rPr>
        <w:t>/a</w:t>
      </w:r>
      <w:r w:rsidR="0082407E" w:rsidRPr="0014340E">
        <w:rPr>
          <w:rFonts w:cs="Times"/>
          <w:color w:val="000000"/>
          <w:sz w:val="24"/>
          <w:szCs w:val="24"/>
        </w:rPr>
        <w:t xml:space="preserve"> del TFG.</w:t>
      </w:r>
    </w:p>
    <w:p w:rsidR="00AC741A" w:rsidRPr="0014340E" w:rsidRDefault="00AC741A" w:rsidP="00D62223">
      <w:pPr>
        <w:spacing w:line="360" w:lineRule="auto"/>
        <w:jc w:val="both"/>
        <w:rPr>
          <w:sz w:val="24"/>
          <w:szCs w:val="24"/>
        </w:rPr>
      </w:pPr>
      <w:r w:rsidRPr="0014340E">
        <w:rPr>
          <w:rFonts w:cs="Times"/>
          <w:sz w:val="24"/>
          <w:szCs w:val="24"/>
        </w:rPr>
        <w:t>La Comisión del TFG sorteará entre los</w:t>
      </w:r>
      <w:r w:rsidR="0009382C">
        <w:rPr>
          <w:rFonts w:cs="Times"/>
          <w:sz w:val="24"/>
          <w:szCs w:val="24"/>
        </w:rPr>
        <w:t>/as</w:t>
      </w:r>
      <w:r w:rsidRPr="0014340E">
        <w:rPr>
          <w:rFonts w:cs="Times"/>
          <w:sz w:val="24"/>
          <w:szCs w:val="24"/>
        </w:rPr>
        <w:t xml:space="preserve"> profesores</w:t>
      </w:r>
      <w:r w:rsidR="0009382C">
        <w:rPr>
          <w:rFonts w:cs="Times"/>
          <w:sz w:val="24"/>
          <w:szCs w:val="24"/>
        </w:rPr>
        <w:t>/as</w:t>
      </w:r>
      <w:r w:rsidRPr="0014340E">
        <w:rPr>
          <w:rFonts w:cs="Times"/>
          <w:sz w:val="24"/>
          <w:szCs w:val="24"/>
        </w:rPr>
        <w:t xml:space="preserve"> tutores</w:t>
      </w:r>
      <w:r w:rsidR="0009382C">
        <w:rPr>
          <w:rFonts w:cs="Times"/>
          <w:sz w:val="24"/>
          <w:szCs w:val="24"/>
        </w:rPr>
        <w:t>/as</w:t>
      </w:r>
      <w:r w:rsidRPr="0014340E">
        <w:rPr>
          <w:rFonts w:cs="Times"/>
          <w:sz w:val="24"/>
          <w:szCs w:val="24"/>
        </w:rPr>
        <w:t xml:space="preserve"> los miembros de los tribunales del TFG, titulares y suplentes.</w:t>
      </w:r>
      <w:r w:rsidRPr="0014340E">
        <w:rPr>
          <w:rFonts w:cs="Times"/>
          <w:color w:val="E36C0A"/>
          <w:sz w:val="24"/>
          <w:szCs w:val="24"/>
        </w:rPr>
        <w:t xml:space="preserve"> </w:t>
      </w:r>
      <w:r w:rsidRPr="0014340E">
        <w:rPr>
          <w:rFonts w:cs="Times"/>
          <w:color w:val="000000"/>
          <w:sz w:val="24"/>
          <w:szCs w:val="24"/>
        </w:rPr>
        <w:t>El tribunal determinará y anunciará con antelación la fecha, el lugar y otros aspectos que estime relevantes. No obstante, el tribunal podrá denegar la opción de defensa oral si considera que el trabajo no alcanza unos mínimos de calidad.</w:t>
      </w:r>
    </w:p>
    <w:p w:rsidR="0014340E" w:rsidRDefault="001305A7" w:rsidP="00D62223">
      <w:pPr>
        <w:spacing w:line="360" w:lineRule="auto"/>
        <w:jc w:val="both"/>
        <w:rPr>
          <w:sz w:val="24"/>
          <w:szCs w:val="24"/>
        </w:rPr>
      </w:pPr>
      <w:r w:rsidRPr="0014340E">
        <w:rPr>
          <w:color w:val="000000"/>
          <w:sz w:val="24"/>
          <w:szCs w:val="24"/>
        </w:rPr>
        <w:t xml:space="preserve">El/la estudiante deberá efectuar una presentación pública del TFG (mediante presentación con </w:t>
      </w:r>
      <w:r w:rsidR="004B3122" w:rsidRPr="0014340E">
        <w:rPr>
          <w:color w:val="000000"/>
          <w:sz w:val="24"/>
          <w:szCs w:val="24"/>
        </w:rPr>
        <w:t>diapositivas</w:t>
      </w:r>
      <w:r w:rsidRPr="0014340E">
        <w:rPr>
          <w:color w:val="000000"/>
          <w:sz w:val="24"/>
          <w:szCs w:val="24"/>
        </w:rPr>
        <w:t>, poster, etc.) en los términos que decida el Tribunal de Evaluación del TFG.</w:t>
      </w:r>
      <w:r w:rsidR="0014340E" w:rsidRPr="0014340E">
        <w:rPr>
          <w:color w:val="000000"/>
          <w:sz w:val="24"/>
          <w:szCs w:val="24"/>
        </w:rPr>
        <w:t xml:space="preserve"> </w:t>
      </w:r>
      <w:r w:rsidR="00D62223">
        <w:rPr>
          <w:color w:val="000000"/>
          <w:sz w:val="24"/>
          <w:szCs w:val="24"/>
        </w:rPr>
        <w:t xml:space="preserve">No obstante, la Comisión de TFG </w:t>
      </w:r>
      <w:r w:rsidR="0014340E" w:rsidRPr="0014340E">
        <w:rPr>
          <w:color w:val="000000"/>
          <w:sz w:val="24"/>
          <w:szCs w:val="24"/>
        </w:rPr>
        <w:t xml:space="preserve">recomienda que </w:t>
      </w:r>
      <w:r w:rsidR="0014340E" w:rsidRPr="0014340E">
        <w:rPr>
          <w:sz w:val="24"/>
          <w:szCs w:val="24"/>
        </w:rPr>
        <w:t>la duración de la exposición oral, de cada uno de los alumnos, sea entre 10 y 20 minutos.</w:t>
      </w:r>
    </w:p>
    <w:p w:rsidR="00E741B6" w:rsidRPr="00AB16AD" w:rsidRDefault="00E741B6" w:rsidP="00E741B6">
      <w:pPr>
        <w:spacing w:line="360" w:lineRule="auto"/>
        <w:jc w:val="both"/>
        <w:rPr>
          <w:rFonts w:asciiTheme="minorHAnsi" w:hAnsiTheme="minorHAnsi"/>
          <w:color w:val="000000" w:themeColor="text1"/>
        </w:rPr>
      </w:pPr>
      <w:r w:rsidRPr="00AB16AD">
        <w:rPr>
          <w:rFonts w:asciiTheme="minorHAnsi" w:hAnsiTheme="minorHAnsi" w:cs="Times"/>
          <w:b/>
          <w:color w:val="000000" w:themeColor="text1"/>
          <w:sz w:val="24"/>
        </w:rPr>
        <w:lastRenderedPageBreak/>
        <w:t>Importante:</w:t>
      </w:r>
      <w:r w:rsidRPr="00AB16AD">
        <w:rPr>
          <w:rFonts w:asciiTheme="minorHAnsi" w:hAnsiTheme="minorHAnsi" w:cs="Times"/>
          <w:color w:val="000000" w:themeColor="text1"/>
          <w:sz w:val="24"/>
        </w:rPr>
        <w:t xml:space="preserve"> Cuando el trabajo sea evaluado positivamente, se incorporará en el repositorio institucional una copia en formato electrónico. Por esta razón, el/la estudiante que no quiera que la valoración personal del grado y su CV aparezca en el repositorio institucional, </w:t>
      </w:r>
      <w:r w:rsidR="00AB16AD" w:rsidRPr="00AB16AD">
        <w:rPr>
          <w:rFonts w:asciiTheme="minorHAnsi" w:hAnsiTheme="minorHAnsi" w:cs="Times"/>
          <w:color w:val="000000" w:themeColor="text1"/>
          <w:sz w:val="24"/>
        </w:rPr>
        <w:t>no deberá</w:t>
      </w:r>
      <w:r w:rsidRPr="00AB16AD">
        <w:rPr>
          <w:rFonts w:asciiTheme="minorHAnsi" w:hAnsiTheme="minorHAnsi" w:cs="Times"/>
          <w:color w:val="000000" w:themeColor="text1"/>
          <w:sz w:val="24"/>
        </w:rPr>
        <w:t xml:space="preserve"> incluir estas dos partes cuando realice el depósito a través de la Sede Electrónica de la UV (entreu.uv.es). Con i</w:t>
      </w:r>
      <w:r w:rsidR="00AB16AD" w:rsidRPr="00AB16AD">
        <w:rPr>
          <w:rFonts w:asciiTheme="minorHAnsi" w:hAnsiTheme="minorHAnsi" w:cs="Times"/>
          <w:color w:val="000000" w:themeColor="text1"/>
          <w:sz w:val="24"/>
        </w:rPr>
        <w:t>ndependencia de que las incluya</w:t>
      </w:r>
      <w:r w:rsidRPr="00AB16AD">
        <w:rPr>
          <w:rFonts w:asciiTheme="minorHAnsi" w:hAnsiTheme="minorHAnsi" w:cs="Times"/>
          <w:color w:val="000000" w:themeColor="text1"/>
          <w:sz w:val="24"/>
        </w:rPr>
        <w:t xml:space="preserve"> o no, el/la estudiante </w:t>
      </w:r>
      <w:r w:rsidR="00AB16AD" w:rsidRPr="00AB16AD">
        <w:rPr>
          <w:rFonts w:asciiTheme="minorHAnsi" w:hAnsiTheme="minorHAnsi" w:cs="Times"/>
          <w:color w:val="000000" w:themeColor="text1"/>
          <w:sz w:val="24"/>
        </w:rPr>
        <w:t>tendrá</w:t>
      </w:r>
      <w:r w:rsidRPr="00AB16AD">
        <w:rPr>
          <w:rFonts w:asciiTheme="minorHAnsi" w:hAnsiTheme="minorHAnsi" w:cs="Times"/>
          <w:color w:val="000000" w:themeColor="text1"/>
          <w:sz w:val="24"/>
        </w:rPr>
        <w:t xml:space="preserve"> </w:t>
      </w:r>
      <w:r w:rsidR="00AB16AD" w:rsidRPr="00AB16AD">
        <w:rPr>
          <w:rFonts w:asciiTheme="minorHAnsi" w:hAnsiTheme="minorHAnsi" w:cs="Times"/>
          <w:color w:val="000000" w:themeColor="text1"/>
          <w:sz w:val="24"/>
        </w:rPr>
        <w:t xml:space="preserve">que </w:t>
      </w:r>
      <w:r w:rsidRPr="00AB16AD">
        <w:rPr>
          <w:rFonts w:asciiTheme="minorHAnsi" w:hAnsiTheme="minorHAnsi" w:cs="Times"/>
          <w:color w:val="000000" w:themeColor="text1"/>
          <w:sz w:val="24"/>
        </w:rPr>
        <w:t>entregar estas dos partes a su profesor</w:t>
      </w:r>
      <w:r w:rsidR="0009382C">
        <w:rPr>
          <w:rFonts w:asciiTheme="minorHAnsi" w:hAnsiTheme="minorHAnsi" w:cs="Times"/>
          <w:color w:val="000000" w:themeColor="text1"/>
          <w:sz w:val="24"/>
        </w:rPr>
        <w:t>/a</w:t>
      </w:r>
      <w:r w:rsidRPr="00AB16AD">
        <w:rPr>
          <w:rFonts w:asciiTheme="minorHAnsi" w:hAnsiTheme="minorHAnsi" w:cs="Times"/>
          <w:color w:val="000000" w:themeColor="text1"/>
          <w:sz w:val="24"/>
        </w:rPr>
        <w:t xml:space="preserve"> tutor</w:t>
      </w:r>
      <w:r w:rsidR="0009382C">
        <w:rPr>
          <w:rFonts w:asciiTheme="minorHAnsi" w:hAnsiTheme="minorHAnsi" w:cs="Times"/>
          <w:color w:val="000000" w:themeColor="text1"/>
          <w:sz w:val="24"/>
        </w:rPr>
        <w:t>/a</w:t>
      </w:r>
      <w:r w:rsidRPr="00AB16AD">
        <w:rPr>
          <w:rFonts w:asciiTheme="minorHAnsi" w:hAnsiTheme="minorHAnsi" w:cs="Times"/>
          <w:color w:val="000000" w:themeColor="text1"/>
          <w:sz w:val="24"/>
        </w:rPr>
        <w:t xml:space="preserve"> y también </w:t>
      </w:r>
      <w:r w:rsidR="001D5B51" w:rsidRPr="00AB16AD">
        <w:rPr>
          <w:rFonts w:asciiTheme="minorHAnsi" w:hAnsiTheme="minorHAnsi" w:cs="Times"/>
          <w:color w:val="000000" w:themeColor="text1"/>
          <w:sz w:val="24"/>
        </w:rPr>
        <w:t>las incluirá</w:t>
      </w:r>
      <w:r w:rsidRPr="00AB16AD">
        <w:rPr>
          <w:rFonts w:asciiTheme="minorHAnsi" w:hAnsiTheme="minorHAnsi" w:cs="Times"/>
          <w:color w:val="000000" w:themeColor="text1"/>
          <w:sz w:val="24"/>
        </w:rPr>
        <w:t xml:space="preserve"> en las tres copias</w:t>
      </w:r>
      <w:r w:rsidR="001D5B51" w:rsidRPr="00AB16AD">
        <w:rPr>
          <w:rFonts w:asciiTheme="minorHAnsi" w:hAnsiTheme="minorHAnsi" w:cs="Times"/>
          <w:color w:val="000000" w:themeColor="text1"/>
          <w:sz w:val="24"/>
        </w:rPr>
        <w:t>,</w:t>
      </w:r>
      <w:r w:rsidRPr="00AB16AD">
        <w:rPr>
          <w:rFonts w:asciiTheme="minorHAnsi" w:hAnsiTheme="minorHAnsi" w:cs="Times"/>
          <w:color w:val="000000" w:themeColor="text1"/>
          <w:sz w:val="24"/>
        </w:rPr>
        <w:t xml:space="preserve"> en formato papel</w:t>
      </w:r>
      <w:r w:rsidR="001D5B51" w:rsidRPr="00AB16AD">
        <w:rPr>
          <w:rFonts w:asciiTheme="minorHAnsi" w:hAnsiTheme="minorHAnsi" w:cs="Times"/>
          <w:color w:val="000000" w:themeColor="text1"/>
          <w:sz w:val="24"/>
        </w:rPr>
        <w:t>,</w:t>
      </w:r>
      <w:r w:rsidRPr="00AB16AD">
        <w:rPr>
          <w:rFonts w:asciiTheme="minorHAnsi" w:hAnsiTheme="minorHAnsi" w:cs="Times"/>
          <w:color w:val="000000" w:themeColor="text1"/>
          <w:sz w:val="24"/>
        </w:rPr>
        <w:t xml:space="preserve"> para cada uno de los miembros del tribunal, si fuera el caso.</w:t>
      </w:r>
    </w:p>
    <w:p w:rsidR="003D41F1" w:rsidRPr="00C80556" w:rsidRDefault="003D41F1" w:rsidP="003D41F1">
      <w:pPr>
        <w:widowControl w:val="0"/>
        <w:autoSpaceDE w:val="0"/>
        <w:autoSpaceDN w:val="0"/>
        <w:adjustRightInd w:val="0"/>
        <w:spacing w:after="0" w:line="360" w:lineRule="auto"/>
        <w:contextualSpacing/>
        <w:jc w:val="both"/>
        <w:rPr>
          <w:color w:val="000000"/>
          <w:sz w:val="24"/>
          <w:szCs w:val="24"/>
          <w:lang w:val="es-ES"/>
        </w:rPr>
      </w:pPr>
      <w:r>
        <w:rPr>
          <w:color w:val="000000"/>
          <w:sz w:val="24"/>
          <w:szCs w:val="24"/>
          <w:lang w:val="es-ES"/>
        </w:rPr>
        <w:t>____________________________________________________________________________</w:t>
      </w:r>
    </w:p>
    <w:p w:rsidR="00AF1208" w:rsidRDefault="00AF1208" w:rsidP="00AF1208">
      <w:pPr>
        <w:autoSpaceDE w:val="0"/>
        <w:autoSpaceDN w:val="0"/>
        <w:adjustRightInd w:val="0"/>
        <w:spacing w:after="0" w:line="360" w:lineRule="auto"/>
        <w:contextualSpacing/>
        <w:jc w:val="both"/>
        <w:rPr>
          <w:color w:val="000000"/>
          <w:sz w:val="24"/>
          <w:szCs w:val="24"/>
        </w:rPr>
      </w:pPr>
    </w:p>
    <w:sectPr w:rsidR="00AF1208" w:rsidSect="00DC762B">
      <w:headerReference w:type="default" r:id="rId21"/>
      <w:footerReference w:type="default" r:id="rId22"/>
      <w:pgSz w:w="11920" w:h="16840"/>
      <w:pgMar w:top="2268" w:right="1480" w:bottom="278" w:left="1276" w:header="567" w:footer="69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902" w:rsidRDefault="00F65902">
      <w:pPr>
        <w:spacing w:after="0" w:line="240" w:lineRule="auto"/>
      </w:pPr>
      <w:r>
        <w:separator/>
      </w:r>
    </w:p>
  </w:endnote>
  <w:endnote w:type="continuationSeparator" w:id="0">
    <w:p w:rsidR="00F65902" w:rsidRDefault="00F6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3E" w:rsidRDefault="00F028A4">
    <w:pPr>
      <w:widowControl w:val="0"/>
      <w:autoSpaceDE w:val="0"/>
      <w:autoSpaceDN w:val="0"/>
      <w:adjustRightInd w:val="0"/>
      <w:spacing w:after="0" w:line="200" w:lineRule="exact"/>
      <w:rPr>
        <w:rFonts w:ascii="Times New Roman" w:hAnsi="Times New Roman"/>
        <w:sz w:val="20"/>
        <w:szCs w:val="20"/>
      </w:rPr>
    </w:pPr>
    <w:r>
      <w:rPr>
        <w:noProof/>
        <w:lang w:val="es-ES" w:eastAsia="es-ES"/>
      </w:rPr>
      <mc:AlternateContent>
        <mc:Choice Requires="wpg">
          <w:drawing>
            <wp:anchor distT="0" distB="0" distL="114300" distR="114300" simplePos="0" relativeHeight="251658752" behindDoc="1" locked="0" layoutInCell="0" allowOverlap="1">
              <wp:simplePos x="0" y="0"/>
              <wp:positionH relativeFrom="page">
                <wp:posOffset>1014095</wp:posOffset>
              </wp:positionH>
              <wp:positionV relativeFrom="page">
                <wp:posOffset>10124440</wp:posOffset>
              </wp:positionV>
              <wp:extent cx="5531485" cy="267335"/>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1485" cy="267335"/>
                        <a:chOff x="1597" y="15944"/>
                        <a:chExt cx="8711" cy="421"/>
                      </a:xfrm>
                    </wpg:grpSpPr>
                    <wps:wsp>
                      <wps:cNvPr id="3" name="Freeform 5"/>
                      <wps:cNvSpPr>
                        <a:spLocks/>
                      </wps:cNvSpPr>
                      <wps:spPr bwMode="auto">
                        <a:xfrm>
                          <a:off x="1607" y="16129"/>
                          <a:ext cx="8691" cy="0"/>
                        </a:xfrm>
                        <a:custGeom>
                          <a:avLst/>
                          <a:gdLst>
                            <a:gd name="T0" fmla="*/ 0 w 8691"/>
                            <a:gd name="T1" fmla="*/ 8690 w 8691"/>
                          </a:gdLst>
                          <a:ahLst/>
                          <a:cxnLst>
                            <a:cxn ang="0">
                              <a:pos x="T0" y="0"/>
                            </a:cxn>
                            <a:cxn ang="0">
                              <a:pos x="T1" y="0"/>
                            </a:cxn>
                          </a:cxnLst>
                          <a:rect l="0" t="0" r="r" b="b"/>
                          <a:pathLst>
                            <a:path w="8691">
                              <a:moveTo>
                                <a:pt x="0" y="0"/>
                              </a:moveTo>
                              <a:lnTo>
                                <a:pt x="8690" y="0"/>
                              </a:lnTo>
                            </a:path>
                          </a:pathLst>
                        </a:custGeom>
                        <a:noFill/>
                        <a:ln w="12700">
                          <a:solidFill>
                            <a:srgbClr val="80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5583" y="15967"/>
                          <a:ext cx="784" cy="375"/>
                        </a:xfrm>
                        <a:custGeom>
                          <a:avLst/>
                          <a:gdLst>
                            <a:gd name="T0" fmla="*/ 63 w 784"/>
                            <a:gd name="T1" fmla="*/ 0 h 375"/>
                            <a:gd name="T2" fmla="*/ 41 w 784"/>
                            <a:gd name="T3" fmla="*/ 3 h 375"/>
                            <a:gd name="T4" fmla="*/ 22 w 784"/>
                            <a:gd name="T5" fmla="*/ 14 h 375"/>
                            <a:gd name="T6" fmla="*/ 8 w 784"/>
                            <a:gd name="T7" fmla="*/ 31 h 375"/>
                            <a:gd name="T8" fmla="*/ 0 w 784"/>
                            <a:gd name="T9" fmla="*/ 51 h 375"/>
                            <a:gd name="T10" fmla="*/ 0 w 784"/>
                            <a:gd name="T11" fmla="*/ 62 h 375"/>
                            <a:gd name="T12" fmla="*/ 0 w 784"/>
                            <a:gd name="T13" fmla="*/ 313 h 375"/>
                            <a:gd name="T14" fmla="*/ 4 w 784"/>
                            <a:gd name="T15" fmla="*/ 335 h 375"/>
                            <a:gd name="T16" fmla="*/ 15 w 784"/>
                            <a:gd name="T17" fmla="*/ 353 h 375"/>
                            <a:gd name="T18" fmla="*/ 32 w 784"/>
                            <a:gd name="T19" fmla="*/ 367 h 375"/>
                            <a:gd name="T20" fmla="*/ 53 w 784"/>
                            <a:gd name="T21" fmla="*/ 374 h 375"/>
                            <a:gd name="T22" fmla="*/ 63 w 784"/>
                            <a:gd name="T23" fmla="*/ 375 h 375"/>
                            <a:gd name="T24" fmla="*/ 721 w 784"/>
                            <a:gd name="T25" fmla="*/ 375 h 375"/>
                            <a:gd name="T26" fmla="*/ 743 w 784"/>
                            <a:gd name="T27" fmla="*/ 371 h 375"/>
                            <a:gd name="T28" fmla="*/ 761 w 784"/>
                            <a:gd name="T29" fmla="*/ 360 h 375"/>
                            <a:gd name="T30" fmla="*/ 775 w 784"/>
                            <a:gd name="T31" fmla="*/ 343 h 375"/>
                            <a:gd name="T32" fmla="*/ 782 w 784"/>
                            <a:gd name="T33" fmla="*/ 322 h 375"/>
                            <a:gd name="T34" fmla="*/ 783 w 784"/>
                            <a:gd name="T35" fmla="*/ 313 h 375"/>
                            <a:gd name="T36" fmla="*/ 783 w 784"/>
                            <a:gd name="T37" fmla="*/ 62 h 375"/>
                            <a:gd name="T38" fmla="*/ 779 w 784"/>
                            <a:gd name="T39" fmla="*/ 40 h 375"/>
                            <a:gd name="T40" fmla="*/ 768 w 784"/>
                            <a:gd name="T41" fmla="*/ 21 h 375"/>
                            <a:gd name="T42" fmla="*/ 751 w 784"/>
                            <a:gd name="T43" fmla="*/ 7 h 375"/>
                            <a:gd name="T44" fmla="*/ 730 w 784"/>
                            <a:gd name="T45" fmla="*/ 0 h 375"/>
                            <a:gd name="T46" fmla="*/ 721 w 784"/>
                            <a:gd name="T47" fmla="*/ 0 h 375"/>
                            <a:gd name="T48" fmla="*/ 63 w 784"/>
                            <a:gd name="T49" fmla="*/ 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4" h="375">
                              <a:moveTo>
                                <a:pt x="63" y="0"/>
                              </a:moveTo>
                              <a:lnTo>
                                <a:pt x="41" y="3"/>
                              </a:lnTo>
                              <a:lnTo>
                                <a:pt x="22" y="14"/>
                              </a:lnTo>
                              <a:lnTo>
                                <a:pt x="8" y="31"/>
                              </a:lnTo>
                              <a:lnTo>
                                <a:pt x="0" y="51"/>
                              </a:lnTo>
                              <a:lnTo>
                                <a:pt x="0" y="62"/>
                              </a:lnTo>
                              <a:lnTo>
                                <a:pt x="0" y="313"/>
                              </a:lnTo>
                              <a:lnTo>
                                <a:pt x="4" y="335"/>
                              </a:lnTo>
                              <a:lnTo>
                                <a:pt x="15" y="353"/>
                              </a:lnTo>
                              <a:lnTo>
                                <a:pt x="32" y="367"/>
                              </a:lnTo>
                              <a:lnTo>
                                <a:pt x="53" y="374"/>
                              </a:lnTo>
                              <a:lnTo>
                                <a:pt x="63" y="375"/>
                              </a:lnTo>
                              <a:lnTo>
                                <a:pt x="721" y="375"/>
                              </a:lnTo>
                              <a:lnTo>
                                <a:pt x="743" y="371"/>
                              </a:lnTo>
                              <a:lnTo>
                                <a:pt x="761" y="360"/>
                              </a:lnTo>
                              <a:lnTo>
                                <a:pt x="775" y="343"/>
                              </a:lnTo>
                              <a:lnTo>
                                <a:pt x="782" y="322"/>
                              </a:lnTo>
                              <a:lnTo>
                                <a:pt x="783" y="313"/>
                              </a:lnTo>
                              <a:lnTo>
                                <a:pt x="783" y="62"/>
                              </a:lnTo>
                              <a:lnTo>
                                <a:pt x="779" y="40"/>
                              </a:lnTo>
                              <a:lnTo>
                                <a:pt x="768" y="21"/>
                              </a:lnTo>
                              <a:lnTo>
                                <a:pt x="751" y="7"/>
                              </a:lnTo>
                              <a:lnTo>
                                <a:pt x="730" y="0"/>
                              </a:lnTo>
                              <a:lnTo>
                                <a:pt x="721" y="0"/>
                              </a:lnTo>
                              <a:lnTo>
                                <a:pt x="63" y="0"/>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5583" y="15967"/>
                          <a:ext cx="64" cy="375"/>
                        </a:xfrm>
                        <a:custGeom>
                          <a:avLst/>
                          <a:gdLst>
                            <a:gd name="T0" fmla="*/ 63 w 64"/>
                            <a:gd name="T1" fmla="*/ 0 h 375"/>
                            <a:gd name="T2" fmla="*/ 41 w 64"/>
                            <a:gd name="T3" fmla="*/ 3 h 375"/>
                            <a:gd name="T4" fmla="*/ 22 w 64"/>
                            <a:gd name="T5" fmla="*/ 14 h 375"/>
                            <a:gd name="T6" fmla="*/ 8 w 64"/>
                            <a:gd name="T7" fmla="*/ 31 h 375"/>
                            <a:gd name="T8" fmla="*/ 0 w 64"/>
                            <a:gd name="T9" fmla="*/ 51 h 375"/>
                            <a:gd name="T10" fmla="*/ 0 w 64"/>
                            <a:gd name="T11" fmla="*/ 62 h 375"/>
                            <a:gd name="T12" fmla="*/ 0 w 64"/>
                            <a:gd name="T13" fmla="*/ 313 h 375"/>
                            <a:gd name="T14" fmla="*/ 4 w 64"/>
                            <a:gd name="T15" fmla="*/ 335 h 375"/>
                            <a:gd name="T16" fmla="*/ 15 w 64"/>
                            <a:gd name="T17" fmla="*/ 353 h 375"/>
                            <a:gd name="T18" fmla="*/ 32 w 64"/>
                            <a:gd name="T19" fmla="*/ 367 h 375"/>
                            <a:gd name="T20" fmla="*/ 53 w 64"/>
                            <a:gd name="T21" fmla="*/ 374 h 375"/>
                            <a:gd name="T22" fmla="*/ 63 w 64"/>
                            <a:gd name="T23"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 h="375">
                              <a:moveTo>
                                <a:pt x="63" y="0"/>
                              </a:moveTo>
                              <a:lnTo>
                                <a:pt x="41" y="3"/>
                              </a:lnTo>
                              <a:lnTo>
                                <a:pt x="22" y="14"/>
                              </a:lnTo>
                              <a:lnTo>
                                <a:pt x="8" y="31"/>
                              </a:lnTo>
                              <a:lnTo>
                                <a:pt x="0" y="51"/>
                              </a:lnTo>
                              <a:lnTo>
                                <a:pt x="0" y="62"/>
                              </a:lnTo>
                              <a:lnTo>
                                <a:pt x="0" y="313"/>
                              </a:lnTo>
                              <a:lnTo>
                                <a:pt x="4" y="335"/>
                              </a:lnTo>
                              <a:lnTo>
                                <a:pt x="15" y="353"/>
                              </a:lnTo>
                              <a:lnTo>
                                <a:pt x="32" y="367"/>
                              </a:lnTo>
                              <a:lnTo>
                                <a:pt x="53" y="374"/>
                              </a:lnTo>
                              <a:lnTo>
                                <a:pt x="63" y="375"/>
                              </a:lnTo>
                            </a:path>
                          </a:pathLst>
                        </a:custGeom>
                        <a:noFill/>
                        <a:ln w="28575">
                          <a:solidFill>
                            <a:srgbClr val="80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6304" y="15967"/>
                          <a:ext cx="63" cy="375"/>
                        </a:xfrm>
                        <a:custGeom>
                          <a:avLst/>
                          <a:gdLst>
                            <a:gd name="T0" fmla="*/ 0 w 63"/>
                            <a:gd name="T1" fmla="*/ 0 h 375"/>
                            <a:gd name="T2" fmla="*/ 21 w 63"/>
                            <a:gd name="T3" fmla="*/ 4 h 375"/>
                            <a:gd name="T4" fmla="*/ 40 w 63"/>
                            <a:gd name="T5" fmla="*/ 15 h 375"/>
                            <a:gd name="T6" fmla="*/ 54 w 63"/>
                            <a:gd name="T7" fmla="*/ 31 h 375"/>
                            <a:gd name="T8" fmla="*/ 61 w 63"/>
                            <a:gd name="T9" fmla="*/ 52 h 375"/>
                            <a:gd name="T10" fmla="*/ 62 w 63"/>
                            <a:gd name="T11" fmla="*/ 62 h 375"/>
                            <a:gd name="T12" fmla="*/ 62 w 63"/>
                            <a:gd name="T13" fmla="*/ 313 h 375"/>
                            <a:gd name="T14" fmla="*/ 58 w 63"/>
                            <a:gd name="T15" fmla="*/ 335 h 375"/>
                            <a:gd name="T16" fmla="*/ 46 w 63"/>
                            <a:gd name="T17" fmla="*/ 354 h 375"/>
                            <a:gd name="T18" fmla="*/ 30 w 63"/>
                            <a:gd name="T19" fmla="*/ 367 h 375"/>
                            <a:gd name="T20" fmla="*/ 9 w 63"/>
                            <a:gd name="T21" fmla="*/ 374 h 375"/>
                            <a:gd name="T22" fmla="*/ 0 w 63"/>
                            <a:gd name="T23"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3" h="375">
                              <a:moveTo>
                                <a:pt x="0" y="0"/>
                              </a:moveTo>
                              <a:lnTo>
                                <a:pt x="21" y="4"/>
                              </a:lnTo>
                              <a:lnTo>
                                <a:pt x="40" y="15"/>
                              </a:lnTo>
                              <a:lnTo>
                                <a:pt x="54" y="31"/>
                              </a:lnTo>
                              <a:lnTo>
                                <a:pt x="61" y="52"/>
                              </a:lnTo>
                              <a:lnTo>
                                <a:pt x="62" y="62"/>
                              </a:lnTo>
                              <a:lnTo>
                                <a:pt x="62" y="313"/>
                              </a:lnTo>
                              <a:lnTo>
                                <a:pt x="58" y="335"/>
                              </a:lnTo>
                              <a:lnTo>
                                <a:pt x="46" y="354"/>
                              </a:lnTo>
                              <a:lnTo>
                                <a:pt x="30" y="367"/>
                              </a:lnTo>
                              <a:lnTo>
                                <a:pt x="9" y="374"/>
                              </a:lnTo>
                              <a:lnTo>
                                <a:pt x="0" y="375"/>
                              </a:lnTo>
                            </a:path>
                          </a:pathLst>
                        </a:custGeom>
                        <a:noFill/>
                        <a:ln w="28575">
                          <a:solidFill>
                            <a:srgbClr val="80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0F967" id="Group 4" o:spid="_x0000_s1026" style="position:absolute;margin-left:79.85pt;margin-top:797.2pt;width:435.55pt;height:21.05pt;z-index:-251657728;mso-position-horizontal-relative:page;mso-position-vertical-relative:page" coordorigin="1597,15944" coordsize="871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" o:allowincell="f">
              <v:shape id="Freeform 5" o:spid="_x0000_s1027" style="position:absolute;left:1607;top:16129;width:8691;height:0;visibility:visible;mso-wrap-style:square;v-text-anchor:top" coordsize="8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" path="m,l8690,e" filled="f" strokecolor="#807f7f" strokeweight="1pt">
                <v:path arrowok="t" o:connecttype="custom" o:connectlocs="0,0;8690,0" o:connectangles="0,0"/>
              </v:shape>
              <v:shape id="Freeform 6" o:spid="_x0000_s1028" style="position:absolute;left:5583;top:15967;width:784;height:375;visibility:visible;mso-wrap-style:square;v-text-anchor:top" coordsize="78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" path="m63,l41,3,22,14,8,31,,51,,62,,313r4,22l15,353r17,14l53,374r10,1l721,375r22,-4l761,360r14,-17l782,322r1,-9l783,62,779,40,768,21,751,7,730,r-9,l63,xe" fillcolor="#fefffe" stroked="f">
                <v:path arrowok="t" o:connecttype="custom" o:connectlocs="63,0;41,3;22,14;8,31;0,51;0,62;0,313;4,335;15,353;32,367;53,374;63,375;721,375;743,371;761,360;775,343;782,322;783,313;783,62;779,40;768,21;751,7;730,0;721,0;63,0" o:connectangles="0,0,0,0,0,0,0,0,0,0,0,0,0,0,0,0,0,0,0,0,0,0,0,0,0"/>
              </v:shape>
              <v:shape id="Freeform 7" o:spid="_x0000_s1029" style="position:absolute;left:5583;top:15967;width:64;height:375;visibility:visible;mso-wrap-style:square;v-text-anchor:top" coordsize="6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" path="m63,l41,3,22,14,8,31,,51,,62,,313r4,22l15,353r17,14l53,374r10,1e" filled="f" strokecolor="#807f7f" strokeweight="2.25pt">
                <v:path arrowok="t" o:connecttype="custom" o:connectlocs="63,0;41,3;22,14;8,31;0,51;0,62;0,313;4,335;15,353;32,367;53,374;63,375" o:connectangles="0,0,0,0,0,0,0,0,0,0,0,0"/>
              </v:shape>
              <v:shape id="Freeform 8" o:spid="_x0000_s1030" style="position:absolute;left:6304;top:15967;width:63;height:375;visibility:visible;mso-wrap-style:square;v-text-anchor:top" coordsize="6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" path="m,l21,4,40,15,54,31r7,21l62,62r,251l58,335,46,354,30,367,9,374,,375e" filled="f" strokecolor="#807f7f" strokeweight="2.25pt">
                <v:path arrowok="t" o:connecttype="custom" o:connectlocs="0,0;21,4;40,15;54,31;61,52;62,62;62,313;58,335;46,354;30,367;9,374;0,375" o:connectangles="0,0,0,0,0,0,0,0,0,0,0,0"/>
              </v:shape>
              <w10:wrap anchorx="page" anchory="page"/>
            </v:group>
          </w:pict>
        </mc:Fallback>
      </mc:AlternateContent>
    </w:r>
    <w:r>
      <w:rPr>
        <w:noProof/>
        <w:lang w:val="es-ES" w:eastAsia="es-ES"/>
      </w:rPr>
      <mc:AlternateContent>
        <mc:Choice Requires="wps">
          <w:drawing>
            <wp:anchor distT="0" distB="0" distL="114300" distR="114300" simplePos="0" relativeHeight="251659776" behindDoc="1" locked="0" layoutInCell="0" allowOverlap="1">
              <wp:simplePos x="0" y="0"/>
              <wp:positionH relativeFrom="page">
                <wp:posOffset>3693160</wp:posOffset>
              </wp:positionH>
              <wp:positionV relativeFrom="page">
                <wp:posOffset>10170795</wp:posOffset>
              </wp:positionV>
              <wp:extent cx="203200" cy="1778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73E" w:rsidRDefault="00F31F7C">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sidR="009A273E">
                            <w:rPr>
                              <w:rFonts w:ascii="Times New Roman" w:hAnsi="Times New Roman"/>
                              <w:sz w:val="24"/>
                              <w:szCs w:val="24"/>
                            </w:rPr>
                            <w:instrText xml:space="preserve"> PAGE </w:instrText>
                          </w:r>
                          <w:r>
                            <w:rPr>
                              <w:rFonts w:ascii="Times New Roman" w:hAnsi="Times New Roman"/>
                              <w:sz w:val="24"/>
                              <w:szCs w:val="24"/>
                            </w:rPr>
                            <w:fldChar w:fldCharType="separate"/>
                          </w:r>
                          <w:r w:rsidR="008E7630">
                            <w:rPr>
                              <w:rFonts w:ascii="Times New Roman" w:hAnsi="Times New Roman"/>
                              <w:noProof/>
                              <w:sz w:val="24"/>
                              <w:szCs w:val="24"/>
                            </w:rPr>
                            <w:t>11</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90.8pt;margin-top:800.85pt;width:16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VjrQIAAK8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" o:allowincell="f" filled="f" stroked="f">
              <v:textbox inset="0,0,0,0">
                <w:txbxContent>
                  <w:p w:rsidR="009A273E" w:rsidRDefault="00F31F7C">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sidR="009A273E">
                      <w:rPr>
                        <w:rFonts w:ascii="Times New Roman" w:hAnsi="Times New Roman"/>
                        <w:sz w:val="24"/>
                        <w:szCs w:val="24"/>
                      </w:rPr>
                      <w:instrText xml:space="preserve"> PAGE </w:instrText>
                    </w:r>
                    <w:r>
                      <w:rPr>
                        <w:rFonts w:ascii="Times New Roman" w:hAnsi="Times New Roman"/>
                        <w:sz w:val="24"/>
                        <w:szCs w:val="24"/>
                      </w:rPr>
                      <w:fldChar w:fldCharType="separate"/>
                    </w:r>
                    <w:r w:rsidR="008E7630">
                      <w:rPr>
                        <w:rFonts w:ascii="Times New Roman" w:hAnsi="Times New Roman"/>
                        <w:noProof/>
                        <w:sz w:val="24"/>
                        <w:szCs w:val="24"/>
                      </w:rPr>
                      <w:t>11</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902" w:rsidRDefault="00F65902">
      <w:pPr>
        <w:spacing w:after="0" w:line="240" w:lineRule="auto"/>
      </w:pPr>
      <w:r>
        <w:separator/>
      </w:r>
    </w:p>
  </w:footnote>
  <w:footnote w:type="continuationSeparator" w:id="0">
    <w:p w:rsidR="00F65902" w:rsidRDefault="00F65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3E" w:rsidRDefault="00F028A4">
    <w:pPr>
      <w:widowControl w:val="0"/>
      <w:autoSpaceDE w:val="0"/>
      <w:autoSpaceDN w:val="0"/>
      <w:adjustRightInd w:val="0"/>
      <w:spacing w:after="0" w:line="200" w:lineRule="exact"/>
      <w:rPr>
        <w:rFonts w:ascii="Times New Roman" w:hAnsi="Times New Roman"/>
        <w:sz w:val="20"/>
        <w:szCs w:val="20"/>
      </w:rPr>
    </w:pPr>
    <w:r>
      <w:rPr>
        <w:noProof/>
        <w:lang w:val="es-ES" w:eastAsia="es-ES"/>
      </w:rPr>
      <mc:AlternateContent>
        <mc:Choice Requires="wps">
          <w:drawing>
            <wp:anchor distT="0" distB="0" distL="114300" distR="114300" simplePos="0" relativeHeight="251657728" behindDoc="1" locked="0" layoutInCell="0" allowOverlap="1">
              <wp:simplePos x="0" y="0"/>
              <wp:positionH relativeFrom="page">
                <wp:posOffset>1068070</wp:posOffset>
              </wp:positionH>
              <wp:positionV relativeFrom="page">
                <wp:posOffset>533400</wp:posOffset>
              </wp:positionV>
              <wp:extent cx="3102610" cy="50736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73E" w:rsidRDefault="009A273E">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sz w:val="24"/>
                              <w:szCs w:val="24"/>
                            </w:rPr>
                            <w:t>TRA</w:t>
                          </w:r>
                          <w:r>
                            <w:rPr>
                              <w:rFonts w:ascii="Times New Roman" w:hAnsi="Times New Roman"/>
                              <w:spacing w:val="1"/>
                              <w:sz w:val="24"/>
                              <w:szCs w:val="24"/>
                            </w:rPr>
                            <w:t>B</w:t>
                          </w:r>
                          <w:r>
                            <w:rPr>
                              <w:rFonts w:ascii="Times New Roman" w:hAnsi="Times New Roman"/>
                              <w:sz w:val="24"/>
                              <w:szCs w:val="24"/>
                            </w:rPr>
                            <w:t>AJO FIN DE G</w:t>
                          </w:r>
                          <w:r>
                            <w:rPr>
                              <w:rFonts w:ascii="Times New Roman" w:hAnsi="Times New Roman"/>
                              <w:spacing w:val="1"/>
                              <w:sz w:val="24"/>
                              <w:szCs w:val="24"/>
                            </w:rPr>
                            <w:t>R</w:t>
                          </w:r>
                          <w:r>
                            <w:rPr>
                              <w:rFonts w:ascii="Times New Roman" w:hAnsi="Times New Roman"/>
                              <w:sz w:val="24"/>
                              <w:szCs w:val="24"/>
                            </w:rPr>
                            <w:t>ADO</w:t>
                          </w:r>
                        </w:p>
                        <w:p w:rsidR="009A273E" w:rsidRDefault="009A273E">
                          <w:pPr>
                            <w:widowControl w:val="0"/>
                            <w:autoSpaceDE w:val="0"/>
                            <w:autoSpaceDN w:val="0"/>
                            <w:adjustRightInd w:val="0"/>
                            <w:spacing w:after="0" w:line="240" w:lineRule="auto"/>
                            <w:ind w:left="20" w:right="425"/>
                            <w:rPr>
                              <w:rFonts w:ascii="Times New Roman" w:hAnsi="Times New Roman"/>
                              <w:sz w:val="24"/>
                              <w:szCs w:val="24"/>
                            </w:rPr>
                          </w:pPr>
                          <w:r>
                            <w:rPr>
                              <w:rFonts w:ascii="Times New Roman" w:hAnsi="Times New Roman"/>
                              <w:sz w:val="24"/>
                              <w:szCs w:val="24"/>
                            </w:rPr>
                            <w:t>CURSO 201</w:t>
                          </w:r>
                          <w:r w:rsidR="007A3407">
                            <w:rPr>
                              <w:rFonts w:ascii="Times New Roman" w:hAnsi="Times New Roman"/>
                              <w:sz w:val="24"/>
                              <w:szCs w:val="24"/>
                            </w:rPr>
                            <w:t>7</w:t>
                          </w:r>
                          <w:r>
                            <w:rPr>
                              <w:rFonts w:ascii="Times New Roman" w:hAnsi="Times New Roman"/>
                              <w:sz w:val="24"/>
                              <w:szCs w:val="24"/>
                            </w:rPr>
                            <w:t>-201</w:t>
                          </w:r>
                          <w:r w:rsidR="007A3407">
                            <w:rPr>
                              <w:rFonts w:ascii="Times New Roman" w:hAnsi="Times New Roman"/>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1pt;margin-top:42pt;width:244.3pt;height:3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terA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" o:allowincell="f" filled="f" stroked="f">
              <v:textbox inset="0,0,0,0">
                <w:txbxContent>
                  <w:p w:rsidR="009A273E" w:rsidRDefault="009A273E">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sz w:val="24"/>
                        <w:szCs w:val="24"/>
                      </w:rPr>
                      <w:t>TRA</w:t>
                    </w:r>
                    <w:r>
                      <w:rPr>
                        <w:rFonts w:ascii="Times New Roman" w:hAnsi="Times New Roman"/>
                        <w:spacing w:val="1"/>
                        <w:sz w:val="24"/>
                        <w:szCs w:val="24"/>
                      </w:rPr>
                      <w:t>B</w:t>
                    </w:r>
                    <w:r>
                      <w:rPr>
                        <w:rFonts w:ascii="Times New Roman" w:hAnsi="Times New Roman"/>
                        <w:sz w:val="24"/>
                        <w:szCs w:val="24"/>
                      </w:rPr>
                      <w:t>AJO FIN DE G</w:t>
                    </w:r>
                    <w:r>
                      <w:rPr>
                        <w:rFonts w:ascii="Times New Roman" w:hAnsi="Times New Roman"/>
                        <w:spacing w:val="1"/>
                        <w:sz w:val="24"/>
                        <w:szCs w:val="24"/>
                      </w:rPr>
                      <w:t>R</w:t>
                    </w:r>
                    <w:r>
                      <w:rPr>
                        <w:rFonts w:ascii="Times New Roman" w:hAnsi="Times New Roman"/>
                        <w:sz w:val="24"/>
                        <w:szCs w:val="24"/>
                      </w:rPr>
                      <w:t>ADO</w:t>
                    </w:r>
                  </w:p>
                  <w:p w:rsidR="009A273E" w:rsidRDefault="009A273E">
                    <w:pPr>
                      <w:widowControl w:val="0"/>
                      <w:autoSpaceDE w:val="0"/>
                      <w:autoSpaceDN w:val="0"/>
                      <w:adjustRightInd w:val="0"/>
                      <w:spacing w:after="0" w:line="240" w:lineRule="auto"/>
                      <w:ind w:left="20" w:right="425"/>
                      <w:rPr>
                        <w:rFonts w:ascii="Times New Roman" w:hAnsi="Times New Roman"/>
                        <w:sz w:val="24"/>
                        <w:szCs w:val="24"/>
                      </w:rPr>
                    </w:pPr>
                    <w:r>
                      <w:rPr>
                        <w:rFonts w:ascii="Times New Roman" w:hAnsi="Times New Roman"/>
                        <w:sz w:val="24"/>
                        <w:szCs w:val="24"/>
                      </w:rPr>
                      <w:t>CURSO 201</w:t>
                    </w:r>
                    <w:r w:rsidR="007A3407">
                      <w:rPr>
                        <w:rFonts w:ascii="Times New Roman" w:hAnsi="Times New Roman"/>
                        <w:sz w:val="24"/>
                        <w:szCs w:val="24"/>
                      </w:rPr>
                      <w:t>7</w:t>
                    </w:r>
                    <w:r>
                      <w:rPr>
                        <w:rFonts w:ascii="Times New Roman" w:hAnsi="Times New Roman"/>
                        <w:sz w:val="24"/>
                        <w:szCs w:val="24"/>
                      </w:rPr>
                      <w:t>-201</w:t>
                    </w:r>
                    <w:r w:rsidR="007A3407">
                      <w:rPr>
                        <w:rFonts w:ascii="Times New Roman" w:hAnsi="Times New Roman"/>
                        <w:sz w:val="24"/>
                        <w:szCs w:val="24"/>
                      </w:rPr>
                      <w:t>8</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56704" behindDoc="1" locked="0" layoutInCell="0" allowOverlap="1">
              <wp:simplePos x="0" y="0"/>
              <wp:positionH relativeFrom="page">
                <wp:posOffset>1002665</wp:posOffset>
              </wp:positionH>
              <wp:positionV relativeFrom="page">
                <wp:posOffset>1257300</wp:posOffset>
              </wp:positionV>
              <wp:extent cx="5497830" cy="0"/>
              <wp:effectExtent l="12065" t="19050" r="14605"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7830" cy="0"/>
                      </a:xfrm>
                      <a:custGeom>
                        <a:avLst/>
                        <a:gdLst>
                          <a:gd name="T0" fmla="*/ 0 w 8658"/>
                          <a:gd name="T1" fmla="*/ 5497830 w 8658"/>
                          <a:gd name="T2" fmla="*/ 0 60000 65536"/>
                          <a:gd name="T3" fmla="*/ 0 60000 65536"/>
                        </a:gdLst>
                        <a:ahLst/>
                        <a:cxnLst>
                          <a:cxn ang="T2">
                            <a:pos x="T0" y="0"/>
                          </a:cxn>
                          <a:cxn ang="T3">
                            <a:pos x="T1" y="0"/>
                          </a:cxn>
                        </a:cxnLst>
                        <a:rect l="0" t="0" r="r" b="b"/>
                        <a:pathLst>
                          <a:path w="8658">
                            <a:moveTo>
                              <a:pt x="0" y="0"/>
                            </a:moveTo>
                            <a:lnTo>
                              <a:pt x="8658" y="0"/>
                            </a:lnTo>
                          </a:path>
                        </a:pathLst>
                      </a:custGeom>
                      <a:noFill/>
                      <a:ln w="2032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2BE06C" id="Freeform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8.95pt,99pt,511.85pt,99pt" coordsize="8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" o:allowincell="f" filled="f" strokecolor="#585858" strokeweight="1.6pt">
              <v:path arrowok="t" o:connecttype="custom" o:connectlocs="0,0;2147483646,0" o:connectangles="0,0"/>
              <w10:wrap anchorx="page" anchory="page"/>
            </v:polyline>
          </w:pict>
        </mc:Fallback>
      </mc:AlternateContent>
    </w:r>
    <w:r>
      <w:rPr>
        <w:noProof/>
        <w:lang w:val="es-ES" w:eastAsia="es-ES"/>
      </w:rPr>
      <mc:AlternateContent>
        <mc:Choice Requires="wps">
          <w:drawing>
            <wp:anchor distT="0" distB="0" distL="114300" distR="114300" simplePos="0" relativeHeight="251655680" behindDoc="1" locked="0" layoutInCell="0" allowOverlap="1">
              <wp:simplePos x="0" y="0"/>
              <wp:positionH relativeFrom="page">
                <wp:posOffset>4569460</wp:posOffset>
              </wp:positionH>
              <wp:positionV relativeFrom="page">
                <wp:posOffset>449580</wp:posOffset>
              </wp:positionV>
              <wp:extent cx="1841500" cy="6477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73E" w:rsidRDefault="009A273E">
                          <w:pPr>
                            <w:spacing w:after="0" w:line="102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extent cx="1828800" cy="641985"/>
                                <wp:effectExtent l="0" t="0" r="0" b="5715"/>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1985"/>
                                        </a:xfrm>
                                        <a:prstGeom prst="rect">
                                          <a:avLst/>
                                        </a:prstGeom>
                                        <a:noFill/>
                                        <a:ln>
                                          <a:noFill/>
                                        </a:ln>
                                      </pic:spPr>
                                    </pic:pic>
                                  </a:graphicData>
                                </a:graphic>
                              </wp:inline>
                            </w:drawing>
                          </w:r>
                        </w:p>
                        <w:p w:rsidR="009A273E" w:rsidRDefault="009A273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59.8pt;margin-top:35.4pt;width:145pt;height:5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" o:allowincell="f" filled="f" stroked="f">
              <v:textbox inset="0,0,0,0">
                <w:txbxContent>
                  <w:p w:rsidR="009A273E" w:rsidRDefault="009A273E">
                    <w:pPr>
                      <w:spacing w:after="0" w:line="102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extent cx="1828800" cy="641985"/>
                          <wp:effectExtent l="0" t="0" r="0" b="5715"/>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41985"/>
                                  </a:xfrm>
                                  <a:prstGeom prst="rect">
                                    <a:avLst/>
                                  </a:prstGeom>
                                  <a:noFill/>
                                  <a:ln>
                                    <a:noFill/>
                                  </a:ln>
                                </pic:spPr>
                              </pic:pic>
                            </a:graphicData>
                          </a:graphic>
                        </wp:inline>
                      </w:drawing>
                    </w:r>
                  </w:p>
                  <w:p w:rsidR="009A273E" w:rsidRDefault="009A273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E80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132F"/>
    <w:multiLevelType w:val="hybridMultilevel"/>
    <w:tmpl w:val="D01442A2"/>
    <w:lvl w:ilvl="0" w:tplc="0C0A0001">
      <w:start w:val="1"/>
      <w:numFmt w:val="bullet"/>
      <w:lvlText w:val=""/>
      <w:lvlJc w:val="left"/>
      <w:pPr>
        <w:tabs>
          <w:tab w:val="num" w:pos="600"/>
        </w:tabs>
        <w:ind w:left="600" w:hanging="360"/>
      </w:pPr>
      <w:rPr>
        <w:rFonts w:ascii="Symbol" w:hAnsi="Symbol" w:hint="default"/>
      </w:rPr>
    </w:lvl>
    <w:lvl w:ilvl="1" w:tplc="5F603998">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2" w15:restartNumberingAfterBreak="0">
    <w:nsid w:val="047D671E"/>
    <w:multiLevelType w:val="hybridMultilevel"/>
    <w:tmpl w:val="46E05394"/>
    <w:lvl w:ilvl="0" w:tplc="734EF55A">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98A20AE"/>
    <w:multiLevelType w:val="hybridMultilevel"/>
    <w:tmpl w:val="FD44C18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15:restartNumberingAfterBreak="0">
    <w:nsid w:val="0A7D03D6"/>
    <w:multiLevelType w:val="hybridMultilevel"/>
    <w:tmpl w:val="D0865756"/>
    <w:lvl w:ilvl="0" w:tplc="5E3EC48C">
      <w:numFmt w:val="bullet"/>
      <w:lvlText w:val="-"/>
      <w:lvlJc w:val="left"/>
      <w:pPr>
        <w:ind w:left="1670" w:hanging="360"/>
      </w:pPr>
      <w:rPr>
        <w:rFonts w:ascii="Tahoma" w:eastAsia="Times New Roman" w:hAnsi="Tahoma" w:cs="Tahoma" w:hint="default"/>
      </w:rPr>
    </w:lvl>
    <w:lvl w:ilvl="1" w:tplc="040A0003" w:tentative="1">
      <w:start w:val="1"/>
      <w:numFmt w:val="bullet"/>
      <w:lvlText w:val="o"/>
      <w:lvlJc w:val="left"/>
      <w:pPr>
        <w:ind w:left="2390" w:hanging="360"/>
      </w:pPr>
      <w:rPr>
        <w:rFonts w:ascii="Courier New" w:hAnsi="Courier New" w:cs="Courier New" w:hint="default"/>
      </w:rPr>
    </w:lvl>
    <w:lvl w:ilvl="2" w:tplc="040A0005" w:tentative="1">
      <w:start w:val="1"/>
      <w:numFmt w:val="bullet"/>
      <w:lvlText w:val=""/>
      <w:lvlJc w:val="left"/>
      <w:pPr>
        <w:ind w:left="3110" w:hanging="360"/>
      </w:pPr>
      <w:rPr>
        <w:rFonts w:ascii="Wingdings" w:hAnsi="Wingdings" w:hint="default"/>
      </w:rPr>
    </w:lvl>
    <w:lvl w:ilvl="3" w:tplc="040A0001" w:tentative="1">
      <w:start w:val="1"/>
      <w:numFmt w:val="bullet"/>
      <w:lvlText w:val=""/>
      <w:lvlJc w:val="left"/>
      <w:pPr>
        <w:ind w:left="3830" w:hanging="360"/>
      </w:pPr>
      <w:rPr>
        <w:rFonts w:ascii="Symbol" w:hAnsi="Symbol" w:hint="default"/>
      </w:rPr>
    </w:lvl>
    <w:lvl w:ilvl="4" w:tplc="040A0003" w:tentative="1">
      <w:start w:val="1"/>
      <w:numFmt w:val="bullet"/>
      <w:lvlText w:val="o"/>
      <w:lvlJc w:val="left"/>
      <w:pPr>
        <w:ind w:left="4550" w:hanging="360"/>
      </w:pPr>
      <w:rPr>
        <w:rFonts w:ascii="Courier New" w:hAnsi="Courier New" w:cs="Courier New" w:hint="default"/>
      </w:rPr>
    </w:lvl>
    <w:lvl w:ilvl="5" w:tplc="040A0005" w:tentative="1">
      <w:start w:val="1"/>
      <w:numFmt w:val="bullet"/>
      <w:lvlText w:val=""/>
      <w:lvlJc w:val="left"/>
      <w:pPr>
        <w:ind w:left="5270" w:hanging="360"/>
      </w:pPr>
      <w:rPr>
        <w:rFonts w:ascii="Wingdings" w:hAnsi="Wingdings" w:hint="default"/>
      </w:rPr>
    </w:lvl>
    <w:lvl w:ilvl="6" w:tplc="040A0001" w:tentative="1">
      <w:start w:val="1"/>
      <w:numFmt w:val="bullet"/>
      <w:lvlText w:val=""/>
      <w:lvlJc w:val="left"/>
      <w:pPr>
        <w:ind w:left="5990" w:hanging="360"/>
      </w:pPr>
      <w:rPr>
        <w:rFonts w:ascii="Symbol" w:hAnsi="Symbol" w:hint="default"/>
      </w:rPr>
    </w:lvl>
    <w:lvl w:ilvl="7" w:tplc="040A0003" w:tentative="1">
      <w:start w:val="1"/>
      <w:numFmt w:val="bullet"/>
      <w:lvlText w:val="o"/>
      <w:lvlJc w:val="left"/>
      <w:pPr>
        <w:ind w:left="6710" w:hanging="360"/>
      </w:pPr>
      <w:rPr>
        <w:rFonts w:ascii="Courier New" w:hAnsi="Courier New" w:cs="Courier New" w:hint="default"/>
      </w:rPr>
    </w:lvl>
    <w:lvl w:ilvl="8" w:tplc="040A0005" w:tentative="1">
      <w:start w:val="1"/>
      <w:numFmt w:val="bullet"/>
      <w:lvlText w:val=""/>
      <w:lvlJc w:val="left"/>
      <w:pPr>
        <w:ind w:left="7430" w:hanging="360"/>
      </w:pPr>
      <w:rPr>
        <w:rFonts w:ascii="Wingdings" w:hAnsi="Wingdings" w:hint="default"/>
      </w:rPr>
    </w:lvl>
  </w:abstractNum>
  <w:abstractNum w:abstractNumId="5" w15:restartNumberingAfterBreak="0">
    <w:nsid w:val="12981253"/>
    <w:multiLevelType w:val="hybridMultilevel"/>
    <w:tmpl w:val="3CCE25A8"/>
    <w:lvl w:ilvl="0" w:tplc="EA5C61E0">
      <w:start w:val="1"/>
      <w:numFmt w:val="lowerLetter"/>
      <w:lvlText w:val="(%1)"/>
      <w:lvlJc w:val="left"/>
      <w:pPr>
        <w:ind w:left="2648" w:hanging="360"/>
      </w:pPr>
      <w:rPr>
        <w:rFonts w:hint="default"/>
        <w:b/>
      </w:rPr>
    </w:lvl>
    <w:lvl w:ilvl="1" w:tplc="0C0A0019" w:tentative="1">
      <w:start w:val="1"/>
      <w:numFmt w:val="lowerLetter"/>
      <w:lvlText w:val="%2."/>
      <w:lvlJc w:val="left"/>
      <w:pPr>
        <w:ind w:left="3368" w:hanging="360"/>
      </w:pPr>
    </w:lvl>
    <w:lvl w:ilvl="2" w:tplc="0C0A001B" w:tentative="1">
      <w:start w:val="1"/>
      <w:numFmt w:val="lowerRoman"/>
      <w:lvlText w:val="%3."/>
      <w:lvlJc w:val="right"/>
      <w:pPr>
        <w:ind w:left="4088" w:hanging="180"/>
      </w:pPr>
    </w:lvl>
    <w:lvl w:ilvl="3" w:tplc="0C0A000F" w:tentative="1">
      <w:start w:val="1"/>
      <w:numFmt w:val="decimal"/>
      <w:lvlText w:val="%4."/>
      <w:lvlJc w:val="left"/>
      <w:pPr>
        <w:ind w:left="4808" w:hanging="360"/>
      </w:pPr>
    </w:lvl>
    <w:lvl w:ilvl="4" w:tplc="0C0A0019" w:tentative="1">
      <w:start w:val="1"/>
      <w:numFmt w:val="lowerLetter"/>
      <w:lvlText w:val="%5."/>
      <w:lvlJc w:val="left"/>
      <w:pPr>
        <w:ind w:left="5528" w:hanging="360"/>
      </w:pPr>
    </w:lvl>
    <w:lvl w:ilvl="5" w:tplc="0C0A001B" w:tentative="1">
      <w:start w:val="1"/>
      <w:numFmt w:val="lowerRoman"/>
      <w:lvlText w:val="%6."/>
      <w:lvlJc w:val="right"/>
      <w:pPr>
        <w:ind w:left="6248" w:hanging="180"/>
      </w:pPr>
    </w:lvl>
    <w:lvl w:ilvl="6" w:tplc="0C0A000F" w:tentative="1">
      <w:start w:val="1"/>
      <w:numFmt w:val="decimal"/>
      <w:lvlText w:val="%7."/>
      <w:lvlJc w:val="left"/>
      <w:pPr>
        <w:ind w:left="6968" w:hanging="360"/>
      </w:pPr>
    </w:lvl>
    <w:lvl w:ilvl="7" w:tplc="0C0A0019" w:tentative="1">
      <w:start w:val="1"/>
      <w:numFmt w:val="lowerLetter"/>
      <w:lvlText w:val="%8."/>
      <w:lvlJc w:val="left"/>
      <w:pPr>
        <w:ind w:left="7688" w:hanging="360"/>
      </w:pPr>
    </w:lvl>
    <w:lvl w:ilvl="8" w:tplc="0C0A001B" w:tentative="1">
      <w:start w:val="1"/>
      <w:numFmt w:val="lowerRoman"/>
      <w:lvlText w:val="%9."/>
      <w:lvlJc w:val="right"/>
      <w:pPr>
        <w:ind w:left="8408" w:hanging="180"/>
      </w:pPr>
    </w:lvl>
  </w:abstractNum>
  <w:abstractNum w:abstractNumId="6" w15:restartNumberingAfterBreak="0">
    <w:nsid w:val="1555183A"/>
    <w:multiLevelType w:val="hybridMultilevel"/>
    <w:tmpl w:val="95984C42"/>
    <w:lvl w:ilvl="0" w:tplc="979CB740">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89669C1"/>
    <w:multiLevelType w:val="hybridMultilevel"/>
    <w:tmpl w:val="A2CABA70"/>
    <w:lvl w:ilvl="0" w:tplc="5E3EC48C">
      <w:numFmt w:val="bullet"/>
      <w:lvlText w:val="-"/>
      <w:lvlJc w:val="left"/>
      <w:pPr>
        <w:ind w:left="130" w:hanging="360"/>
      </w:pPr>
      <w:rPr>
        <w:rFonts w:ascii="Tahoma" w:eastAsia="Times New Roman" w:hAnsi="Tahoma" w:cs="Tahoma" w:hint="default"/>
      </w:rPr>
    </w:lvl>
    <w:lvl w:ilvl="1" w:tplc="040A0003" w:tentative="1">
      <w:start w:val="1"/>
      <w:numFmt w:val="bullet"/>
      <w:lvlText w:val="o"/>
      <w:lvlJc w:val="left"/>
      <w:pPr>
        <w:ind w:left="850" w:hanging="360"/>
      </w:pPr>
      <w:rPr>
        <w:rFonts w:ascii="Courier New" w:hAnsi="Courier New" w:cs="Courier New" w:hint="default"/>
      </w:rPr>
    </w:lvl>
    <w:lvl w:ilvl="2" w:tplc="040A0005" w:tentative="1">
      <w:start w:val="1"/>
      <w:numFmt w:val="bullet"/>
      <w:lvlText w:val=""/>
      <w:lvlJc w:val="left"/>
      <w:pPr>
        <w:ind w:left="1570" w:hanging="360"/>
      </w:pPr>
      <w:rPr>
        <w:rFonts w:ascii="Wingdings" w:hAnsi="Wingdings" w:hint="default"/>
      </w:rPr>
    </w:lvl>
    <w:lvl w:ilvl="3" w:tplc="040A0001" w:tentative="1">
      <w:start w:val="1"/>
      <w:numFmt w:val="bullet"/>
      <w:lvlText w:val=""/>
      <w:lvlJc w:val="left"/>
      <w:pPr>
        <w:ind w:left="2290" w:hanging="360"/>
      </w:pPr>
      <w:rPr>
        <w:rFonts w:ascii="Symbol" w:hAnsi="Symbol" w:hint="default"/>
      </w:rPr>
    </w:lvl>
    <w:lvl w:ilvl="4" w:tplc="040A0003" w:tentative="1">
      <w:start w:val="1"/>
      <w:numFmt w:val="bullet"/>
      <w:lvlText w:val="o"/>
      <w:lvlJc w:val="left"/>
      <w:pPr>
        <w:ind w:left="3010" w:hanging="360"/>
      </w:pPr>
      <w:rPr>
        <w:rFonts w:ascii="Courier New" w:hAnsi="Courier New" w:cs="Courier New" w:hint="default"/>
      </w:rPr>
    </w:lvl>
    <w:lvl w:ilvl="5" w:tplc="040A0005" w:tentative="1">
      <w:start w:val="1"/>
      <w:numFmt w:val="bullet"/>
      <w:lvlText w:val=""/>
      <w:lvlJc w:val="left"/>
      <w:pPr>
        <w:ind w:left="3730" w:hanging="360"/>
      </w:pPr>
      <w:rPr>
        <w:rFonts w:ascii="Wingdings" w:hAnsi="Wingdings" w:hint="default"/>
      </w:rPr>
    </w:lvl>
    <w:lvl w:ilvl="6" w:tplc="040A0001" w:tentative="1">
      <w:start w:val="1"/>
      <w:numFmt w:val="bullet"/>
      <w:lvlText w:val=""/>
      <w:lvlJc w:val="left"/>
      <w:pPr>
        <w:ind w:left="4450" w:hanging="360"/>
      </w:pPr>
      <w:rPr>
        <w:rFonts w:ascii="Symbol" w:hAnsi="Symbol" w:hint="default"/>
      </w:rPr>
    </w:lvl>
    <w:lvl w:ilvl="7" w:tplc="040A0003" w:tentative="1">
      <w:start w:val="1"/>
      <w:numFmt w:val="bullet"/>
      <w:lvlText w:val="o"/>
      <w:lvlJc w:val="left"/>
      <w:pPr>
        <w:ind w:left="5170" w:hanging="360"/>
      </w:pPr>
      <w:rPr>
        <w:rFonts w:ascii="Courier New" w:hAnsi="Courier New" w:cs="Courier New" w:hint="default"/>
      </w:rPr>
    </w:lvl>
    <w:lvl w:ilvl="8" w:tplc="040A0005" w:tentative="1">
      <w:start w:val="1"/>
      <w:numFmt w:val="bullet"/>
      <w:lvlText w:val=""/>
      <w:lvlJc w:val="left"/>
      <w:pPr>
        <w:ind w:left="5890" w:hanging="360"/>
      </w:pPr>
      <w:rPr>
        <w:rFonts w:ascii="Wingdings" w:hAnsi="Wingdings" w:hint="default"/>
      </w:rPr>
    </w:lvl>
  </w:abstractNum>
  <w:abstractNum w:abstractNumId="8" w15:restartNumberingAfterBreak="0">
    <w:nsid w:val="25D76A12"/>
    <w:multiLevelType w:val="hybridMultilevel"/>
    <w:tmpl w:val="CEF056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E84990"/>
    <w:multiLevelType w:val="hybridMultilevel"/>
    <w:tmpl w:val="9BEC2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5D3CCD"/>
    <w:multiLevelType w:val="hybridMultilevel"/>
    <w:tmpl w:val="7E5E598A"/>
    <w:lvl w:ilvl="0" w:tplc="D3667F92">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EB175D"/>
    <w:multiLevelType w:val="hybridMultilevel"/>
    <w:tmpl w:val="14484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672779"/>
    <w:multiLevelType w:val="hybridMultilevel"/>
    <w:tmpl w:val="F0F80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3B8192B"/>
    <w:multiLevelType w:val="hybridMultilevel"/>
    <w:tmpl w:val="8D7897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9697B10"/>
    <w:multiLevelType w:val="hybridMultilevel"/>
    <w:tmpl w:val="B1466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A06794D"/>
    <w:multiLevelType w:val="hybridMultilevel"/>
    <w:tmpl w:val="AD6A2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6"/>
  </w:num>
  <w:num w:numId="6">
    <w:abstractNumId w:val="3"/>
  </w:num>
  <w:num w:numId="7">
    <w:abstractNumId w:val="13"/>
  </w:num>
  <w:num w:numId="8">
    <w:abstractNumId w:val="10"/>
  </w:num>
  <w:num w:numId="9">
    <w:abstractNumId w:val="0"/>
  </w:num>
  <w:num w:numId="10">
    <w:abstractNumId w:val="1"/>
  </w:num>
  <w:num w:numId="11">
    <w:abstractNumId w:val="11"/>
  </w:num>
  <w:num w:numId="12">
    <w:abstractNumId w:val="14"/>
  </w:num>
  <w:num w:numId="13">
    <w:abstractNumId w:val="9"/>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89"/>
    <w:rsid w:val="00003F86"/>
    <w:rsid w:val="000159B3"/>
    <w:rsid w:val="000162A9"/>
    <w:rsid w:val="00042434"/>
    <w:rsid w:val="00047EC1"/>
    <w:rsid w:val="00054D49"/>
    <w:rsid w:val="00061ED9"/>
    <w:rsid w:val="00087204"/>
    <w:rsid w:val="00092FEE"/>
    <w:rsid w:val="0009382C"/>
    <w:rsid w:val="000B600D"/>
    <w:rsid w:val="000C65D0"/>
    <w:rsid w:val="000D571C"/>
    <w:rsid w:val="000D5B59"/>
    <w:rsid w:val="000E069F"/>
    <w:rsid w:val="000F0449"/>
    <w:rsid w:val="00103843"/>
    <w:rsid w:val="00117EC6"/>
    <w:rsid w:val="001305A7"/>
    <w:rsid w:val="00132CA7"/>
    <w:rsid w:val="001349AB"/>
    <w:rsid w:val="0014340E"/>
    <w:rsid w:val="00147BF2"/>
    <w:rsid w:val="00167097"/>
    <w:rsid w:val="00177289"/>
    <w:rsid w:val="00183E9B"/>
    <w:rsid w:val="00183FA4"/>
    <w:rsid w:val="001C6677"/>
    <w:rsid w:val="001D2222"/>
    <w:rsid w:val="001D5B51"/>
    <w:rsid w:val="001F4B1F"/>
    <w:rsid w:val="00201616"/>
    <w:rsid w:val="0021150E"/>
    <w:rsid w:val="002128A9"/>
    <w:rsid w:val="002228F8"/>
    <w:rsid w:val="00230320"/>
    <w:rsid w:val="002329A2"/>
    <w:rsid w:val="00233954"/>
    <w:rsid w:val="0023608C"/>
    <w:rsid w:val="0029251A"/>
    <w:rsid w:val="002C38A0"/>
    <w:rsid w:val="002E4001"/>
    <w:rsid w:val="002E77DF"/>
    <w:rsid w:val="002F1003"/>
    <w:rsid w:val="002F2776"/>
    <w:rsid w:val="002F30FC"/>
    <w:rsid w:val="003270D4"/>
    <w:rsid w:val="00335B3A"/>
    <w:rsid w:val="00350EF1"/>
    <w:rsid w:val="00365CE2"/>
    <w:rsid w:val="00385357"/>
    <w:rsid w:val="00393A7C"/>
    <w:rsid w:val="003A2D28"/>
    <w:rsid w:val="003C7DAB"/>
    <w:rsid w:val="003D41F1"/>
    <w:rsid w:val="00425175"/>
    <w:rsid w:val="00493C2A"/>
    <w:rsid w:val="00496067"/>
    <w:rsid w:val="004A6450"/>
    <w:rsid w:val="004B3122"/>
    <w:rsid w:val="004C3966"/>
    <w:rsid w:val="004F4E10"/>
    <w:rsid w:val="00502DC8"/>
    <w:rsid w:val="005066D0"/>
    <w:rsid w:val="00524255"/>
    <w:rsid w:val="00542B9E"/>
    <w:rsid w:val="0055544C"/>
    <w:rsid w:val="00582E57"/>
    <w:rsid w:val="00594A6F"/>
    <w:rsid w:val="005A3F1B"/>
    <w:rsid w:val="005B2826"/>
    <w:rsid w:val="005B2C6A"/>
    <w:rsid w:val="005D5A59"/>
    <w:rsid w:val="005D7814"/>
    <w:rsid w:val="005E3C53"/>
    <w:rsid w:val="005E57A8"/>
    <w:rsid w:val="005F45B8"/>
    <w:rsid w:val="00605846"/>
    <w:rsid w:val="0062023C"/>
    <w:rsid w:val="00642628"/>
    <w:rsid w:val="006579F4"/>
    <w:rsid w:val="00666D9F"/>
    <w:rsid w:val="00676AFA"/>
    <w:rsid w:val="00682C3F"/>
    <w:rsid w:val="00687FBE"/>
    <w:rsid w:val="00693B2E"/>
    <w:rsid w:val="006A50B3"/>
    <w:rsid w:val="006B63A5"/>
    <w:rsid w:val="006E2D52"/>
    <w:rsid w:val="006F2612"/>
    <w:rsid w:val="007000B5"/>
    <w:rsid w:val="00711773"/>
    <w:rsid w:val="00712852"/>
    <w:rsid w:val="00722414"/>
    <w:rsid w:val="007362DD"/>
    <w:rsid w:val="00741C2E"/>
    <w:rsid w:val="00755A20"/>
    <w:rsid w:val="00756590"/>
    <w:rsid w:val="00791EA6"/>
    <w:rsid w:val="007A1820"/>
    <w:rsid w:val="007A3407"/>
    <w:rsid w:val="007A4667"/>
    <w:rsid w:val="007A4E6E"/>
    <w:rsid w:val="007C1A0E"/>
    <w:rsid w:val="007D69AE"/>
    <w:rsid w:val="007F03FA"/>
    <w:rsid w:val="007F6949"/>
    <w:rsid w:val="00807CAB"/>
    <w:rsid w:val="008115BE"/>
    <w:rsid w:val="0082407E"/>
    <w:rsid w:val="00827E3D"/>
    <w:rsid w:val="00830B09"/>
    <w:rsid w:val="00834A43"/>
    <w:rsid w:val="008536D9"/>
    <w:rsid w:val="00877945"/>
    <w:rsid w:val="00891587"/>
    <w:rsid w:val="00891826"/>
    <w:rsid w:val="0089522B"/>
    <w:rsid w:val="008976A6"/>
    <w:rsid w:val="008A0AB4"/>
    <w:rsid w:val="008A41A6"/>
    <w:rsid w:val="008A59C3"/>
    <w:rsid w:val="008A6618"/>
    <w:rsid w:val="008C1A07"/>
    <w:rsid w:val="008D062A"/>
    <w:rsid w:val="008D0CF8"/>
    <w:rsid w:val="008D1BAA"/>
    <w:rsid w:val="008E7630"/>
    <w:rsid w:val="008F3EBE"/>
    <w:rsid w:val="008F6CAA"/>
    <w:rsid w:val="009177C8"/>
    <w:rsid w:val="009237FA"/>
    <w:rsid w:val="00954F78"/>
    <w:rsid w:val="00957267"/>
    <w:rsid w:val="00975DB6"/>
    <w:rsid w:val="009762C7"/>
    <w:rsid w:val="009841DA"/>
    <w:rsid w:val="00986B6F"/>
    <w:rsid w:val="009A273E"/>
    <w:rsid w:val="009A27A0"/>
    <w:rsid w:val="009C150A"/>
    <w:rsid w:val="009C44BA"/>
    <w:rsid w:val="009E3A34"/>
    <w:rsid w:val="00A000FB"/>
    <w:rsid w:val="00A0056A"/>
    <w:rsid w:val="00A24A54"/>
    <w:rsid w:val="00A55D67"/>
    <w:rsid w:val="00A67230"/>
    <w:rsid w:val="00A768F2"/>
    <w:rsid w:val="00A85DF7"/>
    <w:rsid w:val="00AA1EAF"/>
    <w:rsid w:val="00AA4371"/>
    <w:rsid w:val="00AA6967"/>
    <w:rsid w:val="00AB16AD"/>
    <w:rsid w:val="00AC6233"/>
    <w:rsid w:val="00AC62FF"/>
    <w:rsid w:val="00AC741A"/>
    <w:rsid w:val="00AD45E1"/>
    <w:rsid w:val="00AD65E4"/>
    <w:rsid w:val="00AF1208"/>
    <w:rsid w:val="00B05DB1"/>
    <w:rsid w:val="00B12458"/>
    <w:rsid w:val="00B20F11"/>
    <w:rsid w:val="00B232D3"/>
    <w:rsid w:val="00B3615C"/>
    <w:rsid w:val="00B36392"/>
    <w:rsid w:val="00B527DD"/>
    <w:rsid w:val="00B5313B"/>
    <w:rsid w:val="00B610D6"/>
    <w:rsid w:val="00B65993"/>
    <w:rsid w:val="00B7105A"/>
    <w:rsid w:val="00B92BD2"/>
    <w:rsid w:val="00BD493B"/>
    <w:rsid w:val="00BE039B"/>
    <w:rsid w:val="00BF6129"/>
    <w:rsid w:val="00BF781F"/>
    <w:rsid w:val="00C17BFC"/>
    <w:rsid w:val="00C2798B"/>
    <w:rsid w:val="00C322E8"/>
    <w:rsid w:val="00C432D6"/>
    <w:rsid w:val="00C4451E"/>
    <w:rsid w:val="00C64676"/>
    <w:rsid w:val="00C7090A"/>
    <w:rsid w:val="00C80556"/>
    <w:rsid w:val="00CC3632"/>
    <w:rsid w:val="00CE2B7B"/>
    <w:rsid w:val="00D17D35"/>
    <w:rsid w:val="00D33183"/>
    <w:rsid w:val="00D4104D"/>
    <w:rsid w:val="00D52A12"/>
    <w:rsid w:val="00D60D8F"/>
    <w:rsid w:val="00D62223"/>
    <w:rsid w:val="00D66A80"/>
    <w:rsid w:val="00DC762B"/>
    <w:rsid w:val="00DD393C"/>
    <w:rsid w:val="00DE19FC"/>
    <w:rsid w:val="00DE440D"/>
    <w:rsid w:val="00DE5D26"/>
    <w:rsid w:val="00DF13D5"/>
    <w:rsid w:val="00E023D2"/>
    <w:rsid w:val="00E06CBD"/>
    <w:rsid w:val="00E741B6"/>
    <w:rsid w:val="00E81CB1"/>
    <w:rsid w:val="00E8436C"/>
    <w:rsid w:val="00E863F9"/>
    <w:rsid w:val="00E87186"/>
    <w:rsid w:val="00EB5E2A"/>
    <w:rsid w:val="00ED3370"/>
    <w:rsid w:val="00EE5ECD"/>
    <w:rsid w:val="00EF20DA"/>
    <w:rsid w:val="00F028A4"/>
    <w:rsid w:val="00F13AFD"/>
    <w:rsid w:val="00F31F7C"/>
    <w:rsid w:val="00F65902"/>
    <w:rsid w:val="00F73A68"/>
    <w:rsid w:val="00F84FA4"/>
    <w:rsid w:val="00F85CEC"/>
    <w:rsid w:val="00FA6C86"/>
    <w:rsid w:val="00FC7F57"/>
    <w:rsid w:val="00FD050D"/>
    <w:rsid w:val="00FD7C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46D251"/>
  <w15:docId w15:val="{04C051B7-B0A2-45B5-A3EA-D06AE13A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FC"/>
    <w:pPr>
      <w:spacing w:after="200" w:line="276" w:lineRule="auto"/>
    </w:pPr>
    <w:rPr>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2E8"/>
    <w:pPr>
      <w:tabs>
        <w:tab w:val="center" w:pos="4252"/>
        <w:tab w:val="right" w:pos="8504"/>
      </w:tabs>
    </w:pPr>
  </w:style>
  <w:style w:type="character" w:customStyle="1" w:styleId="EncabezadoCar">
    <w:name w:val="Encabezado Car"/>
    <w:link w:val="Encabezado"/>
    <w:uiPriority w:val="99"/>
    <w:rsid w:val="00C322E8"/>
    <w:rPr>
      <w:sz w:val="22"/>
      <w:szCs w:val="22"/>
    </w:rPr>
  </w:style>
  <w:style w:type="paragraph" w:styleId="Piedepgina">
    <w:name w:val="footer"/>
    <w:basedOn w:val="Normal"/>
    <w:link w:val="PiedepginaCar"/>
    <w:uiPriority w:val="99"/>
    <w:unhideWhenUsed/>
    <w:rsid w:val="00C322E8"/>
    <w:pPr>
      <w:tabs>
        <w:tab w:val="center" w:pos="4252"/>
        <w:tab w:val="right" w:pos="8504"/>
      </w:tabs>
    </w:pPr>
  </w:style>
  <w:style w:type="character" w:customStyle="1" w:styleId="PiedepginaCar">
    <w:name w:val="Pie de página Car"/>
    <w:link w:val="Piedepgina"/>
    <w:uiPriority w:val="99"/>
    <w:rsid w:val="00C322E8"/>
    <w:rPr>
      <w:sz w:val="22"/>
      <w:szCs w:val="22"/>
    </w:rPr>
  </w:style>
  <w:style w:type="paragraph" w:customStyle="1" w:styleId="Listavistosa-nfasis11">
    <w:name w:val="Lista vistosa - Énfasis 11"/>
    <w:basedOn w:val="Normal"/>
    <w:uiPriority w:val="34"/>
    <w:qFormat/>
    <w:rsid w:val="002E77DF"/>
    <w:pPr>
      <w:ind w:left="708"/>
    </w:pPr>
  </w:style>
  <w:style w:type="paragraph" w:styleId="Textoindependiente">
    <w:name w:val="Body Text"/>
    <w:basedOn w:val="Normal"/>
    <w:link w:val="TextoindependienteCar"/>
    <w:rsid w:val="007F03FA"/>
    <w:pPr>
      <w:spacing w:after="0" w:line="240" w:lineRule="auto"/>
      <w:jc w:val="both"/>
    </w:pPr>
    <w:rPr>
      <w:rFonts w:ascii="Arial Narrow" w:hAnsi="Arial Narrow"/>
      <w:sz w:val="20"/>
      <w:szCs w:val="20"/>
      <w:lang w:val="ca-ES" w:eastAsia="es-ES"/>
    </w:rPr>
  </w:style>
  <w:style w:type="character" w:customStyle="1" w:styleId="TextoindependienteCar">
    <w:name w:val="Texto independiente Car"/>
    <w:link w:val="Textoindependiente"/>
    <w:rsid w:val="007F03FA"/>
    <w:rPr>
      <w:rFonts w:ascii="Arial Narrow" w:hAnsi="Arial Narrow"/>
      <w:lang w:val="ca-ES"/>
    </w:rPr>
  </w:style>
  <w:style w:type="character" w:styleId="Hipervnculo">
    <w:name w:val="Hyperlink"/>
    <w:uiPriority w:val="99"/>
    <w:unhideWhenUsed/>
    <w:rsid w:val="007F03FA"/>
    <w:rPr>
      <w:color w:val="0000FF"/>
      <w:u w:val="single"/>
    </w:rPr>
  </w:style>
  <w:style w:type="paragraph" w:styleId="Textodeglobo">
    <w:name w:val="Balloon Text"/>
    <w:basedOn w:val="Normal"/>
    <w:link w:val="TextodegloboCar"/>
    <w:uiPriority w:val="99"/>
    <w:semiHidden/>
    <w:unhideWhenUsed/>
    <w:rsid w:val="00676AF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76AFA"/>
    <w:rPr>
      <w:rFonts w:ascii="Tahoma" w:hAnsi="Tahoma" w:cs="Tahoma"/>
      <w:sz w:val="16"/>
      <w:szCs w:val="16"/>
      <w:lang w:val="es-ES_tradnl" w:eastAsia="es-ES_tradnl"/>
    </w:rPr>
  </w:style>
  <w:style w:type="paragraph" w:styleId="Textonotapie">
    <w:name w:val="footnote text"/>
    <w:basedOn w:val="Normal"/>
    <w:link w:val="TextonotapieCar"/>
    <w:uiPriority w:val="99"/>
    <w:unhideWhenUsed/>
    <w:rsid w:val="00054D49"/>
    <w:pPr>
      <w:spacing w:after="0" w:line="240" w:lineRule="auto"/>
    </w:pPr>
    <w:rPr>
      <w:rFonts w:ascii="Times New Roman" w:hAnsi="Times New Roman"/>
      <w:sz w:val="24"/>
      <w:szCs w:val="24"/>
      <w:lang w:val="es-ES" w:eastAsia="es-ES"/>
    </w:rPr>
  </w:style>
  <w:style w:type="character" w:customStyle="1" w:styleId="TextonotapieCar">
    <w:name w:val="Texto nota pie Car"/>
    <w:link w:val="Textonotapie"/>
    <w:uiPriority w:val="99"/>
    <w:rsid w:val="00054D49"/>
    <w:rPr>
      <w:rFonts w:ascii="Times New Roman" w:hAnsi="Times New Roman"/>
      <w:sz w:val="24"/>
      <w:szCs w:val="24"/>
      <w:lang w:val="es-ES" w:eastAsia="es-ES"/>
    </w:rPr>
  </w:style>
  <w:style w:type="character" w:styleId="Refdenotaalpie">
    <w:name w:val="footnote reference"/>
    <w:uiPriority w:val="99"/>
    <w:unhideWhenUsed/>
    <w:rsid w:val="00054D49"/>
    <w:rPr>
      <w:vertAlign w:val="superscript"/>
    </w:rPr>
  </w:style>
  <w:style w:type="character" w:styleId="Refdecomentario">
    <w:name w:val="annotation reference"/>
    <w:uiPriority w:val="99"/>
    <w:semiHidden/>
    <w:unhideWhenUsed/>
    <w:rsid w:val="005D5A59"/>
    <w:rPr>
      <w:sz w:val="18"/>
      <w:szCs w:val="18"/>
    </w:rPr>
  </w:style>
  <w:style w:type="paragraph" w:styleId="Textocomentario">
    <w:name w:val="annotation text"/>
    <w:basedOn w:val="Normal"/>
    <w:link w:val="TextocomentarioCar"/>
    <w:uiPriority w:val="99"/>
    <w:semiHidden/>
    <w:unhideWhenUsed/>
    <w:rsid w:val="005D5A59"/>
    <w:rPr>
      <w:sz w:val="24"/>
      <w:szCs w:val="24"/>
    </w:rPr>
  </w:style>
  <w:style w:type="character" w:customStyle="1" w:styleId="TextocomentarioCar">
    <w:name w:val="Texto comentario Car"/>
    <w:link w:val="Textocomentario"/>
    <w:uiPriority w:val="99"/>
    <w:semiHidden/>
    <w:rsid w:val="005D5A59"/>
    <w:rPr>
      <w:sz w:val="24"/>
      <w:szCs w:val="24"/>
      <w:lang w:eastAsia="es-ES_tradnl"/>
    </w:rPr>
  </w:style>
  <w:style w:type="paragraph" w:styleId="Asuntodelcomentario">
    <w:name w:val="annotation subject"/>
    <w:basedOn w:val="Textocomentario"/>
    <w:next w:val="Textocomentario"/>
    <w:link w:val="AsuntodelcomentarioCar"/>
    <w:uiPriority w:val="99"/>
    <w:semiHidden/>
    <w:unhideWhenUsed/>
    <w:rsid w:val="005D5A59"/>
    <w:rPr>
      <w:b/>
      <w:bCs/>
      <w:sz w:val="20"/>
      <w:szCs w:val="20"/>
    </w:rPr>
  </w:style>
  <w:style w:type="character" w:customStyle="1" w:styleId="AsuntodelcomentarioCar">
    <w:name w:val="Asunto del comentario Car"/>
    <w:link w:val="Asuntodelcomentario"/>
    <w:uiPriority w:val="99"/>
    <w:semiHidden/>
    <w:rsid w:val="005D5A59"/>
    <w:rPr>
      <w:b/>
      <w:bCs/>
      <w:sz w:val="24"/>
      <w:szCs w:val="24"/>
      <w:lang w:eastAsia="es-ES_tradnl"/>
    </w:rPr>
  </w:style>
  <w:style w:type="table" w:styleId="Tablaconcuadrcula">
    <w:name w:val="Table Grid"/>
    <w:basedOn w:val="Tablanormal"/>
    <w:uiPriority w:val="59"/>
    <w:rsid w:val="00BD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F45B8"/>
    <w:pPr>
      <w:spacing w:after="0" w:line="240" w:lineRule="auto"/>
    </w:pPr>
    <w:rPr>
      <w:rFonts w:eastAsiaTheme="minorHAnsi" w:cstheme="minorBidi"/>
      <w:szCs w:val="21"/>
      <w:lang w:val="es-ES" w:eastAsia="en-US"/>
    </w:rPr>
  </w:style>
  <w:style w:type="character" w:customStyle="1" w:styleId="TextosinformatoCar">
    <w:name w:val="Texto sin formato Car"/>
    <w:basedOn w:val="Fuentedeprrafopredeter"/>
    <w:link w:val="Textosinformato"/>
    <w:uiPriority w:val="99"/>
    <w:rsid w:val="005F45B8"/>
    <w:rPr>
      <w:rFonts w:eastAsiaTheme="minorHAnsi" w:cstheme="minorBidi"/>
      <w:sz w:val="22"/>
      <w:szCs w:val="21"/>
      <w:lang w:eastAsia="en-US"/>
    </w:rPr>
  </w:style>
  <w:style w:type="paragraph" w:styleId="Prrafodelista">
    <w:name w:val="List Paragraph"/>
    <w:basedOn w:val="Normal"/>
    <w:uiPriority w:val="34"/>
    <w:qFormat/>
    <w:rsid w:val="00877945"/>
    <w:pPr>
      <w:ind w:left="720"/>
      <w:contextualSpacing/>
    </w:pPr>
  </w:style>
  <w:style w:type="character" w:styleId="Hipervnculovisitado">
    <w:name w:val="FollowedHyperlink"/>
    <w:basedOn w:val="Fuentedeprrafopredeter"/>
    <w:uiPriority w:val="99"/>
    <w:semiHidden/>
    <w:unhideWhenUsed/>
    <w:rsid w:val="002128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6343">
      <w:bodyDiv w:val="1"/>
      <w:marLeft w:val="0"/>
      <w:marRight w:val="0"/>
      <w:marTop w:val="0"/>
      <w:marBottom w:val="0"/>
      <w:divBdr>
        <w:top w:val="none" w:sz="0" w:space="0" w:color="auto"/>
        <w:left w:val="none" w:sz="0" w:space="0" w:color="auto"/>
        <w:bottom w:val="none" w:sz="0" w:space="0" w:color="auto"/>
        <w:right w:val="none" w:sz="0" w:space="0" w:color="auto"/>
      </w:divBdr>
      <w:divsChild>
        <w:div w:id="1871527737">
          <w:marLeft w:val="0"/>
          <w:marRight w:val="0"/>
          <w:marTop w:val="0"/>
          <w:marBottom w:val="0"/>
          <w:divBdr>
            <w:top w:val="none" w:sz="0" w:space="0" w:color="auto"/>
            <w:left w:val="none" w:sz="0" w:space="0" w:color="auto"/>
            <w:bottom w:val="none" w:sz="0" w:space="0" w:color="auto"/>
            <w:right w:val="none" w:sz="0" w:space="0" w:color="auto"/>
          </w:divBdr>
        </w:div>
      </w:divsChild>
    </w:div>
    <w:div w:id="425923904">
      <w:bodyDiv w:val="1"/>
      <w:marLeft w:val="0"/>
      <w:marRight w:val="0"/>
      <w:marTop w:val="0"/>
      <w:marBottom w:val="0"/>
      <w:divBdr>
        <w:top w:val="none" w:sz="0" w:space="0" w:color="auto"/>
        <w:left w:val="none" w:sz="0" w:space="0" w:color="auto"/>
        <w:bottom w:val="none" w:sz="0" w:space="0" w:color="auto"/>
        <w:right w:val="none" w:sz="0" w:space="0" w:color="auto"/>
      </w:divBdr>
    </w:div>
    <w:div w:id="485753698">
      <w:bodyDiv w:val="1"/>
      <w:marLeft w:val="0"/>
      <w:marRight w:val="0"/>
      <w:marTop w:val="0"/>
      <w:marBottom w:val="0"/>
      <w:divBdr>
        <w:top w:val="none" w:sz="0" w:space="0" w:color="auto"/>
        <w:left w:val="none" w:sz="0" w:space="0" w:color="auto"/>
        <w:bottom w:val="none" w:sz="0" w:space="0" w:color="auto"/>
        <w:right w:val="none" w:sz="0" w:space="0" w:color="auto"/>
      </w:divBdr>
      <w:divsChild>
        <w:div w:id="581795604">
          <w:marLeft w:val="0"/>
          <w:marRight w:val="0"/>
          <w:marTop w:val="0"/>
          <w:marBottom w:val="0"/>
          <w:divBdr>
            <w:top w:val="none" w:sz="0" w:space="0" w:color="auto"/>
            <w:left w:val="none" w:sz="0" w:space="0" w:color="auto"/>
            <w:bottom w:val="none" w:sz="0" w:space="0" w:color="auto"/>
            <w:right w:val="none" w:sz="0" w:space="0" w:color="auto"/>
          </w:divBdr>
        </w:div>
        <w:div w:id="1585529691">
          <w:marLeft w:val="0"/>
          <w:marRight w:val="0"/>
          <w:marTop w:val="0"/>
          <w:marBottom w:val="0"/>
          <w:divBdr>
            <w:top w:val="none" w:sz="0" w:space="0" w:color="auto"/>
            <w:left w:val="none" w:sz="0" w:space="0" w:color="auto"/>
            <w:bottom w:val="none" w:sz="0" w:space="0" w:color="auto"/>
            <w:right w:val="none" w:sz="0" w:space="0" w:color="auto"/>
          </w:divBdr>
        </w:div>
        <w:div w:id="603340887">
          <w:marLeft w:val="0"/>
          <w:marRight w:val="0"/>
          <w:marTop w:val="0"/>
          <w:marBottom w:val="0"/>
          <w:divBdr>
            <w:top w:val="none" w:sz="0" w:space="0" w:color="auto"/>
            <w:left w:val="none" w:sz="0" w:space="0" w:color="auto"/>
            <w:bottom w:val="none" w:sz="0" w:space="0" w:color="auto"/>
            <w:right w:val="none" w:sz="0" w:space="0" w:color="auto"/>
          </w:divBdr>
        </w:div>
        <w:div w:id="1844658718">
          <w:marLeft w:val="0"/>
          <w:marRight w:val="0"/>
          <w:marTop w:val="0"/>
          <w:marBottom w:val="0"/>
          <w:divBdr>
            <w:top w:val="none" w:sz="0" w:space="0" w:color="auto"/>
            <w:left w:val="none" w:sz="0" w:space="0" w:color="auto"/>
            <w:bottom w:val="none" w:sz="0" w:space="0" w:color="auto"/>
            <w:right w:val="none" w:sz="0" w:space="0" w:color="auto"/>
          </w:divBdr>
        </w:div>
      </w:divsChild>
    </w:div>
    <w:div w:id="585454847">
      <w:bodyDiv w:val="1"/>
      <w:marLeft w:val="0"/>
      <w:marRight w:val="0"/>
      <w:marTop w:val="0"/>
      <w:marBottom w:val="0"/>
      <w:divBdr>
        <w:top w:val="none" w:sz="0" w:space="0" w:color="auto"/>
        <w:left w:val="none" w:sz="0" w:space="0" w:color="auto"/>
        <w:bottom w:val="none" w:sz="0" w:space="0" w:color="auto"/>
        <w:right w:val="none" w:sz="0" w:space="0" w:color="auto"/>
      </w:divBdr>
      <w:divsChild>
        <w:div w:id="2003462436">
          <w:marLeft w:val="0"/>
          <w:marRight w:val="0"/>
          <w:marTop w:val="0"/>
          <w:marBottom w:val="0"/>
          <w:divBdr>
            <w:top w:val="none" w:sz="0" w:space="0" w:color="auto"/>
            <w:left w:val="none" w:sz="0" w:space="0" w:color="auto"/>
            <w:bottom w:val="none" w:sz="0" w:space="0" w:color="auto"/>
            <w:right w:val="none" w:sz="0" w:space="0" w:color="auto"/>
          </w:divBdr>
        </w:div>
      </w:divsChild>
    </w:div>
    <w:div w:id="862787982">
      <w:bodyDiv w:val="1"/>
      <w:marLeft w:val="0"/>
      <w:marRight w:val="0"/>
      <w:marTop w:val="0"/>
      <w:marBottom w:val="0"/>
      <w:divBdr>
        <w:top w:val="none" w:sz="0" w:space="0" w:color="auto"/>
        <w:left w:val="none" w:sz="0" w:space="0" w:color="auto"/>
        <w:bottom w:val="none" w:sz="0" w:space="0" w:color="auto"/>
        <w:right w:val="none" w:sz="0" w:space="0" w:color="auto"/>
      </w:divBdr>
      <w:divsChild>
        <w:div w:id="672612524">
          <w:marLeft w:val="0"/>
          <w:marRight w:val="0"/>
          <w:marTop w:val="0"/>
          <w:marBottom w:val="0"/>
          <w:divBdr>
            <w:top w:val="none" w:sz="0" w:space="0" w:color="auto"/>
            <w:left w:val="none" w:sz="0" w:space="0" w:color="auto"/>
            <w:bottom w:val="none" w:sz="0" w:space="0" w:color="auto"/>
            <w:right w:val="none" w:sz="0" w:space="0" w:color="auto"/>
          </w:divBdr>
        </w:div>
        <w:div w:id="657225072">
          <w:marLeft w:val="0"/>
          <w:marRight w:val="0"/>
          <w:marTop w:val="0"/>
          <w:marBottom w:val="0"/>
          <w:divBdr>
            <w:top w:val="none" w:sz="0" w:space="0" w:color="auto"/>
            <w:left w:val="none" w:sz="0" w:space="0" w:color="auto"/>
            <w:bottom w:val="none" w:sz="0" w:space="0" w:color="auto"/>
            <w:right w:val="none" w:sz="0" w:space="0" w:color="auto"/>
          </w:divBdr>
        </w:div>
        <w:div w:id="1978800766">
          <w:marLeft w:val="0"/>
          <w:marRight w:val="0"/>
          <w:marTop w:val="0"/>
          <w:marBottom w:val="0"/>
          <w:divBdr>
            <w:top w:val="none" w:sz="0" w:space="0" w:color="auto"/>
            <w:left w:val="none" w:sz="0" w:space="0" w:color="auto"/>
            <w:bottom w:val="none" w:sz="0" w:space="0" w:color="auto"/>
            <w:right w:val="none" w:sz="0" w:space="0" w:color="auto"/>
          </w:divBdr>
        </w:div>
        <w:div w:id="1357732384">
          <w:marLeft w:val="0"/>
          <w:marRight w:val="0"/>
          <w:marTop w:val="0"/>
          <w:marBottom w:val="0"/>
          <w:divBdr>
            <w:top w:val="none" w:sz="0" w:space="0" w:color="auto"/>
            <w:left w:val="none" w:sz="0" w:space="0" w:color="auto"/>
            <w:bottom w:val="none" w:sz="0" w:space="0" w:color="auto"/>
            <w:right w:val="none" w:sz="0" w:space="0" w:color="auto"/>
          </w:divBdr>
        </w:div>
      </w:divsChild>
    </w:div>
    <w:div w:id="1204832384">
      <w:bodyDiv w:val="1"/>
      <w:marLeft w:val="0"/>
      <w:marRight w:val="0"/>
      <w:marTop w:val="0"/>
      <w:marBottom w:val="0"/>
      <w:divBdr>
        <w:top w:val="none" w:sz="0" w:space="0" w:color="auto"/>
        <w:left w:val="none" w:sz="0" w:space="0" w:color="auto"/>
        <w:bottom w:val="none" w:sz="0" w:space="0" w:color="auto"/>
        <w:right w:val="none" w:sz="0" w:space="0" w:color="auto"/>
      </w:divBdr>
      <w:divsChild>
        <w:div w:id="1600717269">
          <w:marLeft w:val="0"/>
          <w:marRight w:val="0"/>
          <w:marTop w:val="0"/>
          <w:marBottom w:val="0"/>
          <w:divBdr>
            <w:top w:val="none" w:sz="0" w:space="0" w:color="auto"/>
            <w:left w:val="none" w:sz="0" w:space="0" w:color="auto"/>
            <w:bottom w:val="none" w:sz="0" w:space="0" w:color="auto"/>
            <w:right w:val="none" w:sz="0" w:space="0" w:color="auto"/>
          </w:divBdr>
        </w:div>
      </w:divsChild>
    </w:div>
    <w:div w:id="1427188031">
      <w:bodyDiv w:val="1"/>
      <w:marLeft w:val="0"/>
      <w:marRight w:val="0"/>
      <w:marTop w:val="0"/>
      <w:marBottom w:val="0"/>
      <w:divBdr>
        <w:top w:val="none" w:sz="0" w:space="0" w:color="auto"/>
        <w:left w:val="none" w:sz="0" w:space="0" w:color="auto"/>
        <w:bottom w:val="none" w:sz="0" w:space="0" w:color="auto"/>
        <w:right w:val="none" w:sz="0" w:space="0" w:color="auto"/>
      </w:divBdr>
      <w:divsChild>
        <w:div w:id="1650551994">
          <w:marLeft w:val="0"/>
          <w:marRight w:val="0"/>
          <w:marTop w:val="0"/>
          <w:marBottom w:val="0"/>
          <w:divBdr>
            <w:top w:val="none" w:sz="0" w:space="0" w:color="auto"/>
            <w:left w:val="none" w:sz="0" w:space="0" w:color="auto"/>
            <w:bottom w:val="none" w:sz="0" w:space="0" w:color="auto"/>
            <w:right w:val="none" w:sz="0" w:space="0" w:color="auto"/>
          </w:divBdr>
        </w:div>
      </w:divsChild>
    </w:div>
    <w:div w:id="1634822162">
      <w:bodyDiv w:val="1"/>
      <w:marLeft w:val="0"/>
      <w:marRight w:val="0"/>
      <w:marTop w:val="0"/>
      <w:marBottom w:val="0"/>
      <w:divBdr>
        <w:top w:val="none" w:sz="0" w:space="0" w:color="auto"/>
        <w:left w:val="none" w:sz="0" w:space="0" w:color="auto"/>
        <w:bottom w:val="none" w:sz="0" w:space="0" w:color="auto"/>
        <w:right w:val="none" w:sz="0" w:space="0" w:color="auto"/>
      </w:divBdr>
      <w:divsChild>
        <w:div w:id="192765249">
          <w:marLeft w:val="0"/>
          <w:marRight w:val="0"/>
          <w:marTop w:val="0"/>
          <w:marBottom w:val="0"/>
          <w:divBdr>
            <w:top w:val="none" w:sz="0" w:space="0" w:color="auto"/>
            <w:left w:val="none" w:sz="0" w:space="0" w:color="auto"/>
            <w:bottom w:val="none" w:sz="0" w:space="0" w:color="auto"/>
            <w:right w:val="none" w:sz="0" w:space="0" w:color="auto"/>
          </w:divBdr>
        </w:div>
        <w:div w:id="691884227">
          <w:marLeft w:val="0"/>
          <w:marRight w:val="0"/>
          <w:marTop w:val="0"/>
          <w:marBottom w:val="0"/>
          <w:divBdr>
            <w:top w:val="none" w:sz="0" w:space="0" w:color="auto"/>
            <w:left w:val="none" w:sz="0" w:space="0" w:color="auto"/>
            <w:bottom w:val="none" w:sz="0" w:space="0" w:color="auto"/>
            <w:right w:val="none" w:sz="0" w:space="0" w:color="auto"/>
          </w:divBdr>
        </w:div>
        <w:div w:id="1533375439">
          <w:marLeft w:val="0"/>
          <w:marRight w:val="0"/>
          <w:marTop w:val="0"/>
          <w:marBottom w:val="0"/>
          <w:divBdr>
            <w:top w:val="none" w:sz="0" w:space="0" w:color="auto"/>
            <w:left w:val="none" w:sz="0" w:space="0" w:color="auto"/>
            <w:bottom w:val="none" w:sz="0" w:space="0" w:color="auto"/>
            <w:right w:val="none" w:sz="0" w:space="0" w:color="auto"/>
          </w:divBdr>
        </w:div>
        <w:div w:id="2066835040">
          <w:marLeft w:val="0"/>
          <w:marRight w:val="0"/>
          <w:marTop w:val="0"/>
          <w:marBottom w:val="0"/>
          <w:divBdr>
            <w:top w:val="none" w:sz="0" w:space="0" w:color="auto"/>
            <w:left w:val="none" w:sz="0" w:space="0" w:color="auto"/>
            <w:bottom w:val="none" w:sz="0" w:space="0" w:color="auto"/>
            <w:right w:val="none" w:sz="0" w:space="0" w:color="auto"/>
          </w:divBdr>
        </w:div>
        <w:div w:id="649789968">
          <w:marLeft w:val="0"/>
          <w:marRight w:val="0"/>
          <w:marTop w:val="0"/>
          <w:marBottom w:val="0"/>
          <w:divBdr>
            <w:top w:val="none" w:sz="0" w:space="0" w:color="auto"/>
            <w:left w:val="none" w:sz="0" w:space="0" w:color="auto"/>
            <w:bottom w:val="none" w:sz="0" w:space="0" w:color="auto"/>
            <w:right w:val="none" w:sz="0" w:space="0" w:color="auto"/>
          </w:divBdr>
        </w:div>
        <w:div w:id="971247321">
          <w:marLeft w:val="0"/>
          <w:marRight w:val="0"/>
          <w:marTop w:val="0"/>
          <w:marBottom w:val="0"/>
          <w:divBdr>
            <w:top w:val="none" w:sz="0" w:space="0" w:color="auto"/>
            <w:left w:val="none" w:sz="0" w:space="0" w:color="auto"/>
            <w:bottom w:val="none" w:sz="0" w:space="0" w:color="auto"/>
            <w:right w:val="none" w:sz="0" w:space="0" w:color="auto"/>
          </w:divBdr>
        </w:div>
        <w:div w:id="413169561">
          <w:marLeft w:val="0"/>
          <w:marRight w:val="0"/>
          <w:marTop w:val="0"/>
          <w:marBottom w:val="0"/>
          <w:divBdr>
            <w:top w:val="none" w:sz="0" w:space="0" w:color="auto"/>
            <w:left w:val="none" w:sz="0" w:space="0" w:color="auto"/>
            <w:bottom w:val="none" w:sz="0" w:space="0" w:color="auto"/>
            <w:right w:val="none" w:sz="0" w:space="0" w:color="auto"/>
          </w:divBdr>
        </w:div>
        <w:div w:id="1478381709">
          <w:marLeft w:val="0"/>
          <w:marRight w:val="0"/>
          <w:marTop w:val="0"/>
          <w:marBottom w:val="0"/>
          <w:divBdr>
            <w:top w:val="none" w:sz="0" w:space="0" w:color="auto"/>
            <w:left w:val="none" w:sz="0" w:space="0" w:color="auto"/>
            <w:bottom w:val="none" w:sz="0" w:space="0" w:color="auto"/>
            <w:right w:val="none" w:sz="0" w:space="0" w:color="auto"/>
          </w:divBdr>
        </w:div>
      </w:divsChild>
    </w:div>
    <w:div w:id="1824807188">
      <w:bodyDiv w:val="1"/>
      <w:marLeft w:val="0"/>
      <w:marRight w:val="0"/>
      <w:marTop w:val="0"/>
      <w:marBottom w:val="0"/>
      <w:divBdr>
        <w:top w:val="none" w:sz="0" w:space="0" w:color="auto"/>
        <w:left w:val="none" w:sz="0" w:space="0" w:color="auto"/>
        <w:bottom w:val="none" w:sz="0" w:space="0" w:color="auto"/>
        <w:right w:val="none" w:sz="0" w:space="0" w:color="auto"/>
      </w:divBdr>
    </w:div>
    <w:div w:id="1909727431">
      <w:bodyDiv w:val="1"/>
      <w:marLeft w:val="0"/>
      <w:marRight w:val="0"/>
      <w:marTop w:val="0"/>
      <w:marBottom w:val="0"/>
      <w:divBdr>
        <w:top w:val="none" w:sz="0" w:space="0" w:color="auto"/>
        <w:left w:val="none" w:sz="0" w:space="0" w:color="auto"/>
        <w:bottom w:val="none" w:sz="0" w:space="0" w:color="auto"/>
        <w:right w:val="none" w:sz="0" w:space="0" w:color="auto"/>
      </w:divBdr>
      <w:divsChild>
        <w:div w:id="98260210">
          <w:marLeft w:val="0"/>
          <w:marRight w:val="0"/>
          <w:marTop w:val="0"/>
          <w:marBottom w:val="0"/>
          <w:divBdr>
            <w:top w:val="none" w:sz="0" w:space="0" w:color="auto"/>
            <w:left w:val="none" w:sz="0" w:space="0" w:color="auto"/>
            <w:bottom w:val="none" w:sz="0" w:space="0" w:color="auto"/>
            <w:right w:val="none" w:sz="0" w:space="0" w:color="auto"/>
          </w:divBdr>
        </w:div>
      </w:divsChild>
    </w:div>
    <w:div w:id="1976568495">
      <w:bodyDiv w:val="1"/>
      <w:marLeft w:val="0"/>
      <w:marRight w:val="0"/>
      <w:marTop w:val="0"/>
      <w:marBottom w:val="0"/>
      <w:divBdr>
        <w:top w:val="none" w:sz="0" w:space="0" w:color="auto"/>
        <w:left w:val="none" w:sz="0" w:space="0" w:color="auto"/>
        <w:bottom w:val="none" w:sz="0" w:space="0" w:color="auto"/>
        <w:right w:val="none" w:sz="0" w:space="0" w:color="auto"/>
      </w:divBdr>
      <w:divsChild>
        <w:div w:id="2084453400">
          <w:marLeft w:val="0"/>
          <w:marRight w:val="0"/>
          <w:marTop w:val="0"/>
          <w:marBottom w:val="0"/>
          <w:divBdr>
            <w:top w:val="none" w:sz="0" w:space="0" w:color="auto"/>
            <w:left w:val="none" w:sz="0" w:space="0" w:color="auto"/>
            <w:bottom w:val="none" w:sz="0" w:space="0" w:color="auto"/>
            <w:right w:val="none" w:sz="0" w:space="0" w:color="auto"/>
          </w:divBdr>
        </w:div>
      </w:divsChild>
    </w:div>
    <w:div w:id="2071952522">
      <w:bodyDiv w:val="1"/>
      <w:marLeft w:val="0"/>
      <w:marRight w:val="0"/>
      <w:marTop w:val="0"/>
      <w:marBottom w:val="0"/>
      <w:divBdr>
        <w:top w:val="none" w:sz="0" w:space="0" w:color="auto"/>
        <w:left w:val="none" w:sz="0" w:space="0" w:color="auto"/>
        <w:bottom w:val="none" w:sz="0" w:space="0" w:color="auto"/>
        <w:right w:val="none" w:sz="0" w:space="0" w:color="auto"/>
      </w:divBdr>
      <w:divsChild>
        <w:div w:id="129254447">
          <w:marLeft w:val="0"/>
          <w:marRight w:val="0"/>
          <w:marTop w:val="0"/>
          <w:marBottom w:val="0"/>
          <w:divBdr>
            <w:top w:val="none" w:sz="0" w:space="0" w:color="auto"/>
            <w:left w:val="none" w:sz="0" w:space="0" w:color="auto"/>
            <w:bottom w:val="none" w:sz="0" w:space="0" w:color="auto"/>
            <w:right w:val="none" w:sz="0" w:space="0" w:color="auto"/>
          </w:divBdr>
        </w:div>
        <w:div w:id="1745687818">
          <w:marLeft w:val="0"/>
          <w:marRight w:val="0"/>
          <w:marTop w:val="0"/>
          <w:marBottom w:val="0"/>
          <w:divBdr>
            <w:top w:val="none" w:sz="0" w:space="0" w:color="auto"/>
            <w:left w:val="none" w:sz="0" w:space="0" w:color="auto"/>
            <w:bottom w:val="none" w:sz="0" w:space="0" w:color="auto"/>
            <w:right w:val="none" w:sz="0" w:space="0" w:color="auto"/>
          </w:divBdr>
        </w:div>
        <w:div w:id="1061253048">
          <w:marLeft w:val="0"/>
          <w:marRight w:val="0"/>
          <w:marTop w:val="0"/>
          <w:marBottom w:val="0"/>
          <w:divBdr>
            <w:top w:val="none" w:sz="0" w:space="0" w:color="auto"/>
            <w:left w:val="none" w:sz="0" w:space="0" w:color="auto"/>
            <w:bottom w:val="none" w:sz="0" w:space="0" w:color="auto"/>
            <w:right w:val="none" w:sz="0" w:space="0" w:color="auto"/>
          </w:divBdr>
        </w:div>
        <w:div w:id="2137411988">
          <w:marLeft w:val="0"/>
          <w:marRight w:val="0"/>
          <w:marTop w:val="0"/>
          <w:marBottom w:val="0"/>
          <w:divBdr>
            <w:top w:val="none" w:sz="0" w:space="0" w:color="auto"/>
            <w:left w:val="none" w:sz="0" w:space="0" w:color="auto"/>
            <w:bottom w:val="none" w:sz="0" w:space="0" w:color="auto"/>
            <w:right w:val="none" w:sz="0" w:space="0" w:color="auto"/>
          </w:divBdr>
        </w:div>
        <w:div w:id="1107971272">
          <w:marLeft w:val="0"/>
          <w:marRight w:val="0"/>
          <w:marTop w:val="0"/>
          <w:marBottom w:val="0"/>
          <w:divBdr>
            <w:top w:val="none" w:sz="0" w:space="0" w:color="auto"/>
            <w:left w:val="none" w:sz="0" w:space="0" w:color="auto"/>
            <w:bottom w:val="none" w:sz="0" w:space="0" w:color="auto"/>
            <w:right w:val="none" w:sz="0" w:space="0" w:color="auto"/>
          </w:divBdr>
        </w:div>
        <w:div w:id="1089698993">
          <w:marLeft w:val="0"/>
          <w:marRight w:val="0"/>
          <w:marTop w:val="0"/>
          <w:marBottom w:val="0"/>
          <w:divBdr>
            <w:top w:val="none" w:sz="0" w:space="0" w:color="auto"/>
            <w:left w:val="none" w:sz="0" w:space="0" w:color="auto"/>
            <w:bottom w:val="none" w:sz="0" w:space="0" w:color="auto"/>
            <w:right w:val="none" w:sz="0" w:space="0" w:color="auto"/>
          </w:divBdr>
        </w:div>
        <w:div w:id="972368169">
          <w:marLeft w:val="0"/>
          <w:marRight w:val="0"/>
          <w:marTop w:val="0"/>
          <w:marBottom w:val="0"/>
          <w:divBdr>
            <w:top w:val="none" w:sz="0" w:space="0" w:color="auto"/>
            <w:left w:val="none" w:sz="0" w:space="0" w:color="auto"/>
            <w:bottom w:val="none" w:sz="0" w:space="0" w:color="auto"/>
            <w:right w:val="none" w:sz="0" w:space="0" w:color="auto"/>
          </w:divBdr>
        </w:div>
        <w:div w:id="48589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es/econdocs/Trabajo_fin_grado/portadas/FdE_PortadaTFG_FIC_cast.docx" TargetMode="External"/><Relationship Id="rId18" Type="http://schemas.openxmlformats.org/officeDocument/2006/relationships/hyperlink" Target="http://www.ine.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v.es/econdocs/Trabajo_fin_grado/portadas/FdE_PortadaTFG_ECO_cast.docx" TargetMode="External"/><Relationship Id="rId17" Type="http://schemas.openxmlformats.org/officeDocument/2006/relationships/hyperlink" Target="http://www.uv.es/econdocs/Trabajo_fin_grado/portadas/FdE_PortadaTFG_TADE_cast.docx" TargetMode="External"/><Relationship Id="rId2" Type="http://schemas.openxmlformats.org/officeDocument/2006/relationships/numbering" Target="numbering.xml"/><Relationship Id="rId16" Type="http://schemas.openxmlformats.org/officeDocument/2006/relationships/hyperlink" Target="http://www.uv.es/econdocs/Trabajo_fin_grado/portadas/FdE_PortadaTFG_A+D_cast.docx" TargetMode="External"/><Relationship Id="rId20" Type="http://schemas.openxmlformats.org/officeDocument/2006/relationships/hyperlink" Target="http://go.uv.es/iGQ8M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es/econdocs/Trabajo_fin_grado/portadas/FdE_PortadaTFG_ADE_cast.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v.es/econdocs/Trabajo_fin_grado/portadas/FdE_PortadaTFG_TUR_cast.docx" TargetMode="External"/><Relationship Id="rId23" Type="http://schemas.openxmlformats.org/officeDocument/2006/relationships/fontTable" Target="fontTable.xml"/><Relationship Id="rId10" Type="http://schemas.openxmlformats.org/officeDocument/2006/relationships/hyperlink" Target="http://go.uv.es/iGQ8MP3" TargetMode="External"/><Relationship Id="rId19" Type="http://schemas.openxmlformats.org/officeDocument/2006/relationships/hyperlink" Target="http://go.uv.es/UxF0jS4" TargetMode="External"/><Relationship Id="rId4" Type="http://schemas.openxmlformats.org/officeDocument/2006/relationships/settings" Target="settings.xml"/><Relationship Id="rId9" Type="http://schemas.openxmlformats.org/officeDocument/2006/relationships/hyperlink" Target="http://go.uv.es/iGQ8MP3" TargetMode="External"/><Relationship Id="rId14" Type="http://schemas.openxmlformats.org/officeDocument/2006/relationships/hyperlink" Target="http://www.uv.es/econdocs/Trabajo_fin_grado/portadas/FdE_PortadaTFG_GIB_cast.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7B54-C432-414B-8EF8-E9AB6B5E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2818</Words>
  <Characters>17531</Characters>
  <Application>Microsoft Office Word</Application>
  <DocSecurity>0</DocSecurity>
  <Lines>357</Lines>
  <Paragraphs>166</Paragraphs>
  <ScaleCrop>false</ScaleCrop>
  <HeadingPairs>
    <vt:vector size="2" baseType="variant">
      <vt:variant>
        <vt:lpstr>Título</vt:lpstr>
      </vt:variant>
      <vt:variant>
        <vt:i4>1</vt:i4>
      </vt:variant>
    </vt:vector>
  </HeadingPairs>
  <TitlesOfParts>
    <vt:vector size="1" baseType="lpstr">
      <vt:lpstr>1</vt:lpstr>
    </vt:vector>
  </TitlesOfParts>
  <Company>UPV</Company>
  <LinksUpToDate>false</LinksUpToDate>
  <CharactersWithSpaces>20183</CharactersWithSpaces>
  <SharedDoc>false</SharedDoc>
  <HLinks>
    <vt:vector size="6" baseType="variant">
      <vt:variant>
        <vt:i4>7143523</vt:i4>
      </vt:variant>
      <vt:variant>
        <vt:i4>0</vt:i4>
      </vt:variant>
      <vt:variant>
        <vt:i4>0</vt:i4>
      </vt:variant>
      <vt:variant>
        <vt:i4>5</vt:i4>
      </vt:variant>
      <vt:variant>
        <vt:lpwstr>http://www.ine.es/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mocholi</dc:creator>
  <dc:description>Documento creado por {applicationname}, version: {version}</dc:description>
  <cp:lastModifiedBy>Usuario de Windows</cp:lastModifiedBy>
  <cp:revision>6</cp:revision>
  <cp:lastPrinted>2017-07-07T10:56:00Z</cp:lastPrinted>
  <dcterms:created xsi:type="dcterms:W3CDTF">2017-07-07T15:09:00Z</dcterms:created>
  <dcterms:modified xsi:type="dcterms:W3CDTF">2018-01-17T09:44:00Z</dcterms:modified>
</cp:coreProperties>
</file>