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5C511" w14:textId="77777777" w:rsidR="00447A6C" w:rsidRDefault="00412054" w:rsidP="000E2379">
      <w:pPr>
        <w:jc w:val="center"/>
      </w:pPr>
      <w:bookmarkStart w:id="0" w:name="_GoBack"/>
      <w:bookmarkEnd w:id="0"/>
      <w:r>
        <w:t>LAUDATIO</w:t>
      </w:r>
    </w:p>
    <w:p w14:paraId="64C5D29A" w14:textId="77777777" w:rsidR="00412054" w:rsidRDefault="00412054" w:rsidP="000E2379">
      <w:pPr>
        <w:jc w:val="center"/>
      </w:pPr>
      <w:proofErr w:type="spellStart"/>
      <w:r>
        <w:t>Saskia</w:t>
      </w:r>
      <w:proofErr w:type="spellEnd"/>
      <w:r>
        <w:t xml:space="preserve"> </w:t>
      </w:r>
      <w:proofErr w:type="spellStart"/>
      <w:r>
        <w:t>Sassen</w:t>
      </w:r>
      <w:proofErr w:type="spellEnd"/>
    </w:p>
    <w:p w14:paraId="2B2777BD" w14:textId="77777777" w:rsidR="00100E78" w:rsidRDefault="00100E78" w:rsidP="000E2379">
      <w:pPr>
        <w:jc w:val="center"/>
      </w:pPr>
    </w:p>
    <w:p w14:paraId="5EE83F8C" w14:textId="78AEA0F0" w:rsidR="00100E78" w:rsidRDefault="00100E78" w:rsidP="00100E78">
      <w:pPr>
        <w:ind w:left="1560"/>
        <w:jc w:val="both"/>
      </w:pPr>
      <w:r>
        <w:t>“Cuanto más ha crecido nuestra capacidad de producir riqueza en los últimos veinte años (y en esos las finanzas han desempeñado un papel decisivo), más radical se ha vuelto la condición de pobreza. En otros tiempos ser pobre significaba tener o trabajar un trozo de tierra que no producía mucho. Hoy los 2000 millones de personas que viven en pobreza extrema no poseen otra cosa que sus propios cuerpos”  (</w:t>
      </w:r>
      <w:r w:rsidR="00F71A23">
        <w:t xml:space="preserve">2015: </w:t>
      </w:r>
      <w:r>
        <w:t>166).</w:t>
      </w:r>
    </w:p>
    <w:p w14:paraId="24294928" w14:textId="77777777" w:rsidR="00100E78" w:rsidRDefault="00100E78" w:rsidP="000E2379">
      <w:pPr>
        <w:jc w:val="center"/>
      </w:pPr>
    </w:p>
    <w:p w14:paraId="06CE7281" w14:textId="77777777" w:rsidR="00B42B1D" w:rsidRDefault="00B42B1D" w:rsidP="000E2379">
      <w:pPr>
        <w:jc w:val="both"/>
      </w:pPr>
    </w:p>
    <w:p w14:paraId="76530D2C" w14:textId="77777777" w:rsidR="00FE1F35" w:rsidRDefault="00FE1F35" w:rsidP="000E2379">
      <w:pPr>
        <w:jc w:val="both"/>
      </w:pPr>
    </w:p>
    <w:p w14:paraId="2D38C7BB" w14:textId="493D5E10" w:rsidR="00FE1F35" w:rsidRDefault="00C60F49" w:rsidP="000E2379">
      <w:pPr>
        <w:jc w:val="both"/>
      </w:pPr>
      <w:r>
        <w:t xml:space="preserve">Rector </w:t>
      </w:r>
      <w:proofErr w:type="spellStart"/>
      <w:r w:rsidR="00C65297">
        <w:t>M</w:t>
      </w:r>
      <w:r>
        <w:t>agnífic</w:t>
      </w:r>
      <w:proofErr w:type="spellEnd"/>
      <w:r w:rsidR="00C65297">
        <w:t xml:space="preserve"> de la </w:t>
      </w:r>
      <w:proofErr w:type="spellStart"/>
      <w:r w:rsidR="00C65297">
        <w:t>Universitat</w:t>
      </w:r>
      <w:proofErr w:type="spellEnd"/>
      <w:r>
        <w:t>, Esteban Morcillo Sánchez</w:t>
      </w:r>
    </w:p>
    <w:p w14:paraId="4D180DA8" w14:textId="78DBF32A" w:rsidR="00C60F49" w:rsidRDefault="00C60F49" w:rsidP="000E2379">
      <w:pPr>
        <w:jc w:val="both"/>
      </w:pPr>
      <w:r>
        <w:t xml:space="preserve">Rector </w:t>
      </w:r>
      <w:proofErr w:type="spellStart"/>
      <w:r>
        <w:t>Magnífic</w:t>
      </w:r>
      <w:proofErr w:type="spellEnd"/>
      <w:r>
        <w:t xml:space="preserve"> de la Universidad de Murcia, José Orihuela Calatayud</w:t>
      </w:r>
    </w:p>
    <w:p w14:paraId="78629430" w14:textId="3066B4E5" w:rsidR="00C60F49" w:rsidRDefault="00C60F49" w:rsidP="000E2379">
      <w:pPr>
        <w:jc w:val="both"/>
      </w:pPr>
      <w:proofErr w:type="spellStart"/>
      <w:r>
        <w:t>Il.mo</w:t>
      </w:r>
      <w:proofErr w:type="spellEnd"/>
      <w:r>
        <w:t xml:space="preserve"> Sr. Rubén </w:t>
      </w:r>
      <w:proofErr w:type="spellStart"/>
      <w:r>
        <w:t>Trenzano</w:t>
      </w:r>
      <w:proofErr w:type="spellEnd"/>
      <w:r>
        <w:t xml:space="preserve"> Juan, Director General de Política Lingüística i </w:t>
      </w:r>
      <w:proofErr w:type="spellStart"/>
      <w:r>
        <w:t>Gestió</w:t>
      </w:r>
      <w:proofErr w:type="spellEnd"/>
      <w:r>
        <w:t xml:space="preserve"> del </w:t>
      </w:r>
      <w:proofErr w:type="spellStart"/>
      <w:r>
        <w:t>Multilingüisme</w:t>
      </w:r>
      <w:proofErr w:type="spellEnd"/>
    </w:p>
    <w:p w14:paraId="41A359BA" w14:textId="062504AE" w:rsidR="00C60F49" w:rsidRDefault="00C60F49" w:rsidP="000E2379">
      <w:pPr>
        <w:jc w:val="both"/>
      </w:pPr>
      <w:proofErr w:type="spellStart"/>
      <w:r>
        <w:t>Vicerector</w:t>
      </w:r>
      <w:proofErr w:type="spellEnd"/>
      <w:r>
        <w:t xml:space="preserve"> </w:t>
      </w:r>
      <w:proofErr w:type="spellStart"/>
      <w:r>
        <w:t>d´Estudis</w:t>
      </w:r>
      <w:proofErr w:type="spellEnd"/>
      <w:r>
        <w:t xml:space="preserve"> de </w:t>
      </w:r>
      <w:proofErr w:type="spellStart"/>
      <w:r>
        <w:t>Postgrau</w:t>
      </w:r>
      <w:proofErr w:type="spellEnd"/>
      <w:r>
        <w:t>, Rafael Crespo García</w:t>
      </w:r>
    </w:p>
    <w:p w14:paraId="1E217F80" w14:textId="524E7263" w:rsidR="00C60F49" w:rsidRDefault="00C60F49" w:rsidP="000E2379">
      <w:pPr>
        <w:jc w:val="both"/>
      </w:pPr>
      <w:r>
        <w:t>Secretaria General</w:t>
      </w:r>
      <w:r w:rsidR="00CA6434">
        <w:t xml:space="preserve">, María </w:t>
      </w:r>
      <w:proofErr w:type="spellStart"/>
      <w:r w:rsidR="00CA6434">
        <w:t>Jos</w:t>
      </w:r>
      <w:r>
        <w:t>e</w:t>
      </w:r>
      <w:proofErr w:type="spellEnd"/>
      <w:r>
        <w:t xml:space="preserve"> </w:t>
      </w:r>
      <w:proofErr w:type="spellStart"/>
      <w:r>
        <w:t>Añón</w:t>
      </w:r>
      <w:proofErr w:type="spellEnd"/>
      <w:r>
        <w:t xml:space="preserve"> Roig</w:t>
      </w:r>
    </w:p>
    <w:p w14:paraId="5C0638E8" w14:textId="77777777" w:rsidR="00C60F49" w:rsidRDefault="00C60F49" w:rsidP="000E2379">
      <w:pPr>
        <w:jc w:val="both"/>
      </w:pPr>
    </w:p>
    <w:p w14:paraId="7202C4F7" w14:textId="70B79D6C" w:rsidR="00C60F49" w:rsidRPr="00DC2E11" w:rsidRDefault="00C60F49" w:rsidP="00C60F49">
      <w:pPr>
        <w:ind w:firstLine="284"/>
        <w:jc w:val="both"/>
        <w:rPr>
          <w:rFonts w:cs="Arial"/>
        </w:rPr>
      </w:pPr>
      <w:r w:rsidRPr="00DC2E11">
        <w:rPr>
          <w:rFonts w:cs="Arial"/>
        </w:rPr>
        <w:t xml:space="preserve">Ara fa </w:t>
      </w:r>
      <w:proofErr w:type="spellStart"/>
      <w:r w:rsidR="00862BC9">
        <w:rPr>
          <w:rFonts w:cs="Arial"/>
        </w:rPr>
        <w:t>aproximadament</w:t>
      </w:r>
      <w:proofErr w:type="spellEnd"/>
      <w:r w:rsidR="00862BC9">
        <w:rPr>
          <w:rFonts w:cs="Arial"/>
        </w:rPr>
        <w:t xml:space="preserve"> </w:t>
      </w:r>
      <w:r w:rsidRPr="00DC2E11">
        <w:rPr>
          <w:rFonts w:cs="Arial"/>
        </w:rPr>
        <w:t xml:space="preserve">un </w:t>
      </w:r>
      <w:proofErr w:type="spellStart"/>
      <w:r w:rsidRPr="00DC2E11">
        <w:rPr>
          <w:rFonts w:cs="Arial"/>
        </w:rPr>
        <w:t>any</w:t>
      </w:r>
      <w:proofErr w:type="spellEnd"/>
      <w:r w:rsidRPr="00DC2E11">
        <w:rPr>
          <w:rFonts w:cs="Arial"/>
        </w:rPr>
        <w:t xml:space="preserve"> el rector va anunciar la </w:t>
      </w:r>
      <w:proofErr w:type="spellStart"/>
      <w:r w:rsidRPr="00DC2E11">
        <w:rPr>
          <w:rFonts w:cs="Arial"/>
        </w:rPr>
        <w:t>seua</w:t>
      </w:r>
      <w:proofErr w:type="spellEnd"/>
      <w:r w:rsidRPr="00DC2E11">
        <w:rPr>
          <w:rFonts w:cs="Arial"/>
        </w:rPr>
        <w:t xml:space="preserve"> </w:t>
      </w:r>
      <w:proofErr w:type="spellStart"/>
      <w:r w:rsidRPr="00DC2E11">
        <w:rPr>
          <w:rFonts w:cs="Arial"/>
        </w:rPr>
        <w:t>voluntat</w:t>
      </w:r>
      <w:proofErr w:type="spellEnd"/>
      <w:r w:rsidRPr="00DC2E11">
        <w:rPr>
          <w:rFonts w:cs="Arial"/>
        </w:rPr>
        <w:t xml:space="preserve"> de presentar al </w:t>
      </w:r>
      <w:proofErr w:type="spellStart"/>
      <w:r w:rsidRPr="00DC2E11">
        <w:rPr>
          <w:rFonts w:cs="Arial"/>
        </w:rPr>
        <w:t>Consell</w:t>
      </w:r>
      <w:proofErr w:type="spellEnd"/>
      <w:r w:rsidRPr="00DC2E11">
        <w:rPr>
          <w:rFonts w:cs="Arial"/>
        </w:rPr>
        <w:t xml:space="preserve"> de </w:t>
      </w:r>
      <w:proofErr w:type="spellStart"/>
      <w:r w:rsidRPr="00DC2E11">
        <w:rPr>
          <w:rFonts w:cs="Arial"/>
        </w:rPr>
        <w:t>Govern</w:t>
      </w:r>
      <w:proofErr w:type="spellEnd"/>
      <w:r w:rsidRPr="00DC2E11">
        <w:rPr>
          <w:rFonts w:cs="Arial"/>
        </w:rPr>
        <w:t xml:space="preserve"> la </w:t>
      </w:r>
      <w:proofErr w:type="spellStart"/>
      <w:r w:rsidRPr="00DC2E11">
        <w:rPr>
          <w:rFonts w:cs="Arial"/>
        </w:rPr>
        <w:t>proposta</w:t>
      </w:r>
      <w:proofErr w:type="spellEnd"/>
      <w:r w:rsidRPr="00DC2E11">
        <w:rPr>
          <w:rFonts w:cs="Arial"/>
        </w:rPr>
        <w:t xml:space="preserve"> de </w:t>
      </w:r>
      <w:proofErr w:type="spellStart"/>
      <w:r w:rsidRPr="00DC2E11">
        <w:rPr>
          <w:rFonts w:cs="Arial"/>
        </w:rPr>
        <w:t>nomenament</w:t>
      </w:r>
      <w:proofErr w:type="spellEnd"/>
      <w:r w:rsidRPr="00DC2E11">
        <w:rPr>
          <w:rFonts w:cs="Arial"/>
        </w:rPr>
        <w:t xml:space="preserve"> de </w:t>
      </w:r>
      <w:proofErr w:type="spellStart"/>
      <w:r>
        <w:rPr>
          <w:rFonts w:cs="Arial"/>
        </w:rPr>
        <w:t>Saskia</w:t>
      </w:r>
      <w:proofErr w:type="spellEnd"/>
      <w:r>
        <w:rPr>
          <w:rFonts w:cs="Arial"/>
        </w:rPr>
        <w:t xml:space="preserve"> </w:t>
      </w:r>
      <w:proofErr w:type="spellStart"/>
      <w:r>
        <w:rPr>
          <w:rFonts w:cs="Arial"/>
        </w:rPr>
        <w:t>Sassen</w:t>
      </w:r>
      <w:proofErr w:type="spellEnd"/>
      <w:r w:rsidRPr="00DC2E11">
        <w:rPr>
          <w:rFonts w:cs="Arial"/>
        </w:rPr>
        <w:t xml:space="preserve"> </w:t>
      </w:r>
      <w:proofErr w:type="spellStart"/>
      <w:r w:rsidRPr="00DC2E11">
        <w:rPr>
          <w:rFonts w:cs="Arial"/>
        </w:rPr>
        <w:t>com</w:t>
      </w:r>
      <w:proofErr w:type="spellEnd"/>
      <w:r w:rsidR="00CA6434">
        <w:rPr>
          <w:rFonts w:cs="Arial"/>
        </w:rPr>
        <w:t xml:space="preserve"> a</w:t>
      </w:r>
      <w:r w:rsidRPr="00DC2E11">
        <w:rPr>
          <w:rFonts w:cs="Arial"/>
        </w:rPr>
        <w:t xml:space="preserve"> doctora honoris causa de la </w:t>
      </w:r>
      <w:proofErr w:type="spellStart"/>
      <w:r w:rsidRPr="00DC2E11">
        <w:rPr>
          <w:rFonts w:cs="Arial"/>
        </w:rPr>
        <w:t>Universitat</w:t>
      </w:r>
      <w:proofErr w:type="spellEnd"/>
      <w:r w:rsidRPr="00DC2E11">
        <w:rPr>
          <w:rFonts w:cs="Arial"/>
        </w:rPr>
        <w:t xml:space="preserve"> de </w:t>
      </w:r>
      <w:proofErr w:type="spellStart"/>
      <w:r w:rsidRPr="00DC2E11">
        <w:rPr>
          <w:rFonts w:cs="Arial"/>
        </w:rPr>
        <w:t>València</w:t>
      </w:r>
      <w:proofErr w:type="spellEnd"/>
      <w:r w:rsidRPr="00DC2E11">
        <w:rPr>
          <w:rFonts w:cs="Arial"/>
        </w:rPr>
        <w:t xml:space="preserve">. </w:t>
      </w:r>
      <w:proofErr w:type="spellStart"/>
      <w:r w:rsidRPr="00DC2E11">
        <w:rPr>
          <w:rFonts w:cs="Arial"/>
        </w:rPr>
        <w:t>Aquesta</w:t>
      </w:r>
      <w:proofErr w:type="spellEnd"/>
      <w:r w:rsidRPr="00DC2E11">
        <w:rPr>
          <w:rFonts w:cs="Arial"/>
        </w:rPr>
        <w:t xml:space="preserve"> iniciativa va ser </w:t>
      </w:r>
      <w:proofErr w:type="spellStart"/>
      <w:r w:rsidRPr="00DC2E11">
        <w:rPr>
          <w:rFonts w:cs="Arial"/>
        </w:rPr>
        <w:t>recolzada</w:t>
      </w:r>
      <w:proofErr w:type="spellEnd"/>
      <w:r w:rsidRPr="00DC2E11">
        <w:rPr>
          <w:rFonts w:cs="Arial"/>
        </w:rPr>
        <w:t xml:space="preserve"> </w:t>
      </w:r>
      <w:r>
        <w:rPr>
          <w:rFonts w:cs="Arial"/>
        </w:rPr>
        <w:t xml:space="preserve">por la </w:t>
      </w:r>
      <w:proofErr w:type="spellStart"/>
      <w:r>
        <w:rPr>
          <w:rFonts w:cs="Arial"/>
        </w:rPr>
        <w:t>Comissió</w:t>
      </w:r>
      <w:proofErr w:type="spellEnd"/>
      <w:r>
        <w:rPr>
          <w:rFonts w:cs="Arial"/>
        </w:rPr>
        <w:t xml:space="preserve"> de </w:t>
      </w:r>
      <w:proofErr w:type="spellStart"/>
      <w:r>
        <w:rPr>
          <w:rFonts w:cs="Arial"/>
        </w:rPr>
        <w:t>Polítiques</w:t>
      </w:r>
      <w:proofErr w:type="spellEnd"/>
      <w:r>
        <w:rPr>
          <w:rFonts w:cs="Arial"/>
        </w:rPr>
        <w:t xml:space="preserve"> de </w:t>
      </w:r>
      <w:proofErr w:type="spellStart"/>
      <w:r>
        <w:rPr>
          <w:rFonts w:cs="Arial"/>
        </w:rPr>
        <w:t>Igualtat</w:t>
      </w:r>
      <w:proofErr w:type="spellEnd"/>
      <w:r>
        <w:rPr>
          <w:rFonts w:cs="Arial"/>
        </w:rPr>
        <w:t xml:space="preserve">, </w:t>
      </w:r>
      <w:r w:rsidR="00862BC9">
        <w:rPr>
          <w:rFonts w:cs="Arial"/>
        </w:rPr>
        <w:t>per l</w:t>
      </w:r>
      <w:r w:rsidR="00862BC9" w:rsidRPr="00DC2E11">
        <w:rPr>
          <w:rFonts w:cs="Arial"/>
        </w:rPr>
        <w:t xml:space="preserve">a </w:t>
      </w:r>
      <w:proofErr w:type="spellStart"/>
      <w:r w:rsidR="00862BC9" w:rsidRPr="00DC2E11">
        <w:rPr>
          <w:rFonts w:cs="Arial"/>
        </w:rPr>
        <w:t>Unitat</w:t>
      </w:r>
      <w:proofErr w:type="spellEnd"/>
      <w:r w:rsidR="00862BC9" w:rsidRPr="00DC2E11">
        <w:rPr>
          <w:rFonts w:cs="Arial"/>
        </w:rPr>
        <w:t xml:space="preserve"> </w:t>
      </w:r>
      <w:proofErr w:type="spellStart"/>
      <w:r w:rsidR="00862BC9" w:rsidRPr="00DC2E11">
        <w:rPr>
          <w:rFonts w:cs="Arial"/>
        </w:rPr>
        <w:t>d</w:t>
      </w:r>
      <w:r w:rsidR="00862BC9">
        <w:rPr>
          <w:rFonts w:cs="Arial"/>
        </w:rPr>
        <w:t>’I</w:t>
      </w:r>
      <w:r w:rsidR="00862BC9" w:rsidRPr="00DC2E11">
        <w:rPr>
          <w:rFonts w:cs="Arial"/>
        </w:rPr>
        <w:t>gualtat</w:t>
      </w:r>
      <w:proofErr w:type="spellEnd"/>
      <w:r w:rsidR="00862BC9">
        <w:rPr>
          <w:rFonts w:cs="Arial"/>
        </w:rPr>
        <w:t xml:space="preserve"> i </w:t>
      </w:r>
      <w:r>
        <w:rPr>
          <w:rFonts w:cs="Arial"/>
        </w:rPr>
        <w:t xml:space="preserve">per </w:t>
      </w:r>
      <w:proofErr w:type="spellStart"/>
      <w:r>
        <w:rPr>
          <w:rFonts w:cs="Arial"/>
        </w:rPr>
        <w:t>l´</w:t>
      </w:r>
      <w:r w:rsidR="00862BC9">
        <w:rPr>
          <w:rFonts w:cs="Arial"/>
        </w:rPr>
        <w:t>Institut</w:t>
      </w:r>
      <w:proofErr w:type="spellEnd"/>
      <w:r w:rsidR="00862BC9">
        <w:rPr>
          <w:rFonts w:cs="Arial"/>
        </w:rPr>
        <w:t xml:space="preserve"> </w:t>
      </w:r>
      <w:proofErr w:type="spellStart"/>
      <w:r w:rsidR="00862BC9">
        <w:rPr>
          <w:rFonts w:cs="Arial"/>
        </w:rPr>
        <w:t>dÉstudis</w:t>
      </w:r>
      <w:proofErr w:type="spellEnd"/>
      <w:r w:rsidR="00862BC9">
        <w:rPr>
          <w:rFonts w:cs="Arial"/>
        </w:rPr>
        <w:t xml:space="preserve"> de la Dona.</w:t>
      </w:r>
    </w:p>
    <w:p w14:paraId="6F4B274C" w14:textId="4F1F1AB1" w:rsidR="00C60F49" w:rsidRPr="00DC2E11" w:rsidRDefault="00C60F49" w:rsidP="00C60F49">
      <w:pPr>
        <w:ind w:firstLine="284"/>
        <w:jc w:val="both"/>
        <w:rPr>
          <w:rFonts w:cs="Arial"/>
        </w:rPr>
      </w:pPr>
      <w:r w:rsidRPr="00DC2E11">
        <w:rPr>
          <w:rFonts w:cs="Arial"/>
        </w:rPr>
        <w:t xml:space="preserve">Es per a </w:t>
      </w:r>
      <w:proofErr w:type="spellStart"/>
      <w:r w:rsidRPr="00DC2E11">
        <w:rPr>
          <w:rFonts w:cs="Arial"/>
        </w:rPr>
        <w:t>mi</w:t>
      </w:r>
      <w:proofErr w:type="spellEnd"/>
      <w:r w:rsidRPr="00DC2E11">
        <w:rPr>
          <w:rFonts w:cs="Arial"/>
        </w:rPr>
        <w:t xml:space="preserve"> un </w:t>
      </w:r>
      <w:proofErr w:type="spellStart"/>
      <w:r w:rsidRPr="00DC2E11">
        <w:rPr>
          <w:rFonts w:cs="Arial"/>
        </w:rPr>
        <w:t>motiu</w:t>
      </w:r>
      <w:proofErr w:type="spellEnd"/>
      <w:r w:rsidRPr="00DC2E11">
        <w:rPr>
          <w:rFonts w:cs="Arial"/>
        </w:rPr>
        <w:t xml:space="preserve"> de gran </w:t>
      </w:r>
      <w:proofErr w:type="spellStart"/>
      <w:r w:rsidRPr="00DC2E11">
        <w:rPr>
          <w:rFonts w:cs="Arial"/>
        </w:rPr>
        <w:t>satisfacció</w:t>
      </w:r>
      <w:proofErr w:type="spellEnd"/>
      <w:r w:rsidRPr="00DC2E11">
        <w:rPr>
          <w:rFonts w:cs="Arial"/>
        </w:rPr>
        <w:t xml:space="preserve">, en </w:t>
      </w:r>
      <w:proofErr w:type="spellStart"/>
      <w:r w:rsidRPr="00DC2E11">
        <w:rPr>
          <w:rFonts w:cs="Arial"/>
        </w:rPr>
        <w:t>nom</w:t>
      </w:r>
      <w:proofErr w:type="spellEnd"/>
      <w:r w:rsidRPr="00DC2E11">
        <w:rPr>
          <w:rFonts w:cs="Arial"/>
        </w:rPr>
        <w:t xml:space="preserve"> de </w:t>
      </w:r>
      <w:proofErr w:type="spellStart"/>
      <w:r w:rsidRPr="00DC2E11">
        <w:rPr>
          <w:rFonts w:cs="Arial"/>
        </w:rPr>
        <w:t>tots</w:t>
      </w:r>
      <w:proofErr w:type="spellEnd"/>
      <w:r w:rsidR="00862BC9">
        <w:rPr>
          <w:rFonts w:cs="Arial"/>
        </w:rPr>
        <w:t>,</w:t>
      </w:r>
      <w:r w:rsidRPr="00DC2E11">
        <w:rPr>
          <w:rFonts w:cs="Arial"/>
        </w:rPr>
        <w:t xml:space="preserve"> presentar </w:t>
      </w:r>
      <w:r>
        <w:rPr>
          <w:rFonts w:cs="Arial"/>
        </w:rPr>
        <w:t xml:space="preserve">una </w:t>
      </w:r>
      <w:proofErr w:type="spellStart"/>
      <w:r>
        <w:rPr>
          <w:rFonts w:cs="Arial"/>
        </w:rPr>
        <w:t>breu</w:t>
      </w:r>
      <w:proofErr w:type="spellEnd"/>
      <w:r>
        <w:rPr>
          <w:rFonts w:cs="Arial"/>
        </w:rPr>
        <w:t xml:space="preserve"> síntesis de </w:t>
      </w:r>
      <w:r w:rsidRPr="00DC2E11">
        <w:rPr>
          <w:rFonts w:cs="Arial"/>
        </w:rPr>
        <w:t xml:space="preserve">la trayectoria académica de </w:t>
      </w:r>
      <w:proofErr w:type="spellStart"/>
      <w:r>
        <w:rPr>
          <w:rFonts w:cs="Arial"/>
        </w:rPr>
        <w:t>Saskia</w:t>
      </w:r>
      <w:proofErr w:type="spellEnd"/>
      <w:r>
        <w:rPr>
          <w:rFonts w:cs="Arial"/>
        </w:rPr>
        <w:t xml:space="preserve"> </w:t>
      </w:r>
      <w:proofErr w:type="spellStart"/>
      <w:r>
        <w:rPr>
          <w:rFonts w:cs="Arial"/>
        </w:rPr>
        <w:t>Sassen</w:t>
      </w:r>
      <w:proofErr w:type="spellEnd"/>
      <w:r>
        <w:rPr>
          <w:rFonts w:cs="Arial"/>
        </w:rPr>
        <w:t>.</w:t>
      </w:r>
    </w:p>
    <w:p w14:paraId="75C1FC90" w14:textId="77777777" w:rsidR="00C60F49" w:rsidRDefault="00C60F49" w:rsidP="000E2379">
      <w:pPr>
        <w:jc w:val="both"/>
      </w:pPr>
    </w:p>
    <w:p w14:paraId="14C9B4A3" w14:textId="3A1638E5" w:rsidR="0028407C" w:rsidRPr="0028407C" w:rsidRDefault="0028407C" w:rsidP="000E2379">
      <w:pPr>
        <w:jc w:val="both"/>
        <w:rPr>
          <w:rFonts w:ascii="Times" w:eastAsia="Times New Roman" w:hAnsi="Times" w:cs="Times New Roman"/>
          <w:sz w:val="20"/>
          <w:szCs w:val="20"/>
        </w:rPr>
      </w:pPr>
    </w:p>
    <w:p w14:paraId="7888DD43" w14:textId="161744C9" w:rsidR="0028407C" w:rsidRPr="0028407C" w:rsidRDefault="0028407C" w:rsidP="000E2379">
      <w:pPr>
        <w:pStyle w:val="Prrafodelista"/>
        <w:widowControl w:val="0"/>
        <w:numPr>
          <w:ilvl w:val="0"/>
          <w:numId w:val="10"/>
        </w:numPr>
        <w:autoSpaceDE w:val="0"/>
        <w:autoSpaceDN w:val="0"/>
        <w:adjustRightInd w:val="0"/>
        <w:jc w:val="both"/>
      </w:pPr>
      <w:r w:rsidRPr="0028407C">
        <w:t>Día 03/04/16. Estalla el caso de los Papeles de Panamá</w:t>
      </w:r>
      <w:r>
        <w:t>, documentación</w:t>
      </w:r>
      <w:r w:rsidRPr="0028407C">
        <w:t xml:space="preserve"> que el </w:t>
      </w:r>
      <w:r w:rsidRPr="0028407C">
        <w:rPr>
          <w:rFonts w:eastAsia="Times New Roman" w:cs="Times New Roman"/>
          <w:color w:val="444444"/>
          <w:shd w:val="clear" w:color="auto" w:fill="FFFFFF"/>
        </w:rPr>
        <w:t xml:space="preserve">Consorcio Internacional </w:t>
      </w:r>
      <w:r w:rsidR="00644DB6">
        <w:rPr>
          <w:rFonts w:eastAsia="Times New Roman" w:cs="Times New Roman"/>
          <w:color w:val="444444"/>
          <w:shd w:val="clear" w:color="auto" w:fill="FFFFFF"/>
        </w:rPr>
        <w:t>de Periodistas de Investigación</w:t>
      </w:r>
      <w:r>
        <w:rPr>
          <w:rFonts w:eastAsia="Times New Roman" w:cs="Times New Roman"/>
          <w:color w:val="444444"/>
          <w:shd w:val="clear" w:color="auto" w:fill="FFFFFF"/>
        </w:rPr>
        <w:t xml:space="preserve"> viene analizando desde hace un año. </w:t>
      </w:r>
    </w:p>
    <w:p w14:paraId="72CA8CBD" w14:textId="77777777" w:rsidR="0028407C" w:rsidRPr="0028407C" w:rsidRDefault="0028407C" w:rsidP="000E2379">
      <w:pPr>
        <w:pStyle w:val="Prrafodelista"/>
        <w:widowControl w:val="0"/>
        <w:autoSpaceDE w:val="0"/>
        <w:autoSpaceDN w:val="0"/>
        <w:adjustRightInd w:val="0"/>
        <w:jc w:val="both"/>
      </w:pPr>
    </w:p>
    <w:p w14:paraId="096A2BF2" w14:textId="18B9AC23" w:rsidR="00FE1F35" w:rsidRDefault="00FE1F35" w:rsidP="000E2379">
      <w:pPr>
        <w:pStyle w:val="Prrafodelista"/>
        <w:widowControl w:val="0"/>
        <w:numPr>
          <w:ilvl w:val="0"/>
          <w:numId w:val="10"/>
        </w:numPr>
        <w:autoSpaceDE w:val="0"/>
        <w:autoSpaceDN w:val="0"/>
        <w:adjustRightInd w:val="0"/>
        <w:jc w:val="both"/>
      </w:pPr>
      <w:r>
        <w:t xml:space="preserve">Día </w:t>
      </w:r>
      <w:r w:rsidR="007959EC">
        <w:t>04</w:t>
      </w:r>
      <w:r>
        <w:t>/</w:t>
      </w:r>
      <w:r w:rsidR="007959EC">
        <w:t>04</w:t>
      </w:r>
      <w:r>
        <w:t>/16:</w:t>
      </w:r>
      <w:r w:rsidR="00A52B5C">
        <w:t xml:space="preserve"> </w:t>
      </w:r>
      <w:r w:rsidR="00D60499">
        <w:t>La</w:t>
      </w:r>
      <w:r w:rsidR="00A52B5C">
        <w:t xml:space="preserve"> prensa </w:t>
      </w:r>
      <w:r w:rsidR="00D60499">
        <w:t>trae</w:t>
      </w:r>
      <w:r w:rsidR="00A52B5C">
        <w:t xml:space="preserve"> una entrevista a Emma, </w:t>
      </w:r>
      <w:r w:rsidR="00A41378">
        <w:t xml:space="preserve">una inmigrante filipina que </w:t>
      </w:r>
      <w:r w:rsidR="00A639FE">
        <w:t xml:space="preserve">trabaja como </w:t>
      </w:r>
      <w:proofErr w:type="spellStart"/>
      <w:r w:rsidR="00A639FE" w:rsidRPr="00A639FE">
        <w:rPr>
          <w:i/>
        </w:rPr>
        <w:t>nany</w:t>
      </w:r>
      <w:proofErr w:type="spellEnd"/>
      <w:r w:rsidR="00A41378">
        <w:t xml:space="preserve"> desde hace 16 años en Nueva York</w:t>
      </w:r>
      <w:r>
        <w:t xml:space="preserve"> para mantener a sus 3 hijos</w:t>
      </w:r>
      <w:r w:rsidR="00A639FE">
        <w:t>,</w:t>
      </w:r>
      <w:r>
        <w:t xml:space="preserve"> </w:t>
      </w:r>
      <w:r w:rsidR="00A639FE">
        <w:t>a los que no ha vuelto a ver</w:t>
      </w:r>
      <w:r>
        <w:t xml:space="preserve">. </w:t>
      </w:r>
      <w:r w:rsidR="004B3DF0">
        <w:t>Por cierto, t</w:t>
      </w:r>
      <w:r>
        <w:t xml:space="preserve">res cuartas partes de la población </w:t>
      </w:r>
      <w:r w:rsidR="00644DB6">
        <w:t>e</w:t>
      </w:r>
      <w:r>
        <w:t>migrante de Filipinas son mujeres.</w:t>
      </w:r>
      <w:r w:rsidR="002F5039">
        <w:t xml:space="preserve"> </w:t>
      </w:r>
    </w:p>
    <w:p w14:paraId="783C5157" w14:textId="77777777" w:rsidR="00A52B5C" w:rsidRDefault="00A52B5C" w:rsidP="000E2379">
      <w:pPr>
        <w:jc w:val="both"/>
      </w:pPr>
    </w:p>
    <w:p w14:paraId="687C3A85" w14:textId="66761C53" w:rsidR="00D60499" w:rsidRDefault="00D60499" w:rsidP="000E2379">
      <w:pPr>
        <w:pStyle w:val="Prrafodelista"/>
        <w:numPr>
          <w:ilvl w:val="0"/>
          <w:numId w:val="10"/>
        </w:numPr>
        <w:jc w:val="both"/>
      </w:pPr>
      <w:r>
        <w:t>D</w:t>
      </w:r>
      <w:r w:rsidR="002F5039">
        <w:t>í</w:t>
      </w:r>
      <w:r>
        <w:t>a 04/04/16: Grecia (es decir</w:t>
      </w:r>
      <w:r w:rsidR="007959EC">
        <w:t>,</w:t>
      </w:r>
      <w:r>
        <w:t xml:space="preserve"> Europa) inicia la deportación de refugiados a Turquía.</w:t>
      </w:r>
      <w:r w:rsidR="00C93F39">
        <w:t xml:space="preserve"> </w:t>
      </w:r>
    </w:p>
    <w:p w14:paraId="15702AF5" w14:textId="2A1BDCBF" w:rsidR="00C93F39" w:rsidRDefault="00C93F39" w:rsidP="000E2379">
      <w:pPr>
        <w:jc w:val="both"/>
      </w:pPr>
    </w:p>
    <w:p w14:paraId="4CC977B6" w14:textId="30E9AAA2" w:rsidR="00C93F39" w:rsidRDefault="00C93F39" w:rsidP="000E2379">
      <w:pPr>
        <w:pStyle w:val="Prrafodelista"/>
        <w:numPr>
          <w:ilvl w:val="0"/>
          <w:numId w:val="10"/>
        </w:numPr>
        <w:jc w:val="both"/>
      </w:pPr>
      <w:r>
        <w:t xml:space="preserve">08/04/16. </w:t>
      </w:r>
      <w:r w:rsidR="000E35B5">
        <w:t>Un grupo de vecinos</w:t>
      </w:r>
      <w:r>
        <w:t xml:space="preserve"> impiden </w:t>
      </w:r>
      <w:r w:rsidR="00644DB6">
        <w:t>un</w:t>
      </w:r>
      <w:r>
        <w:t xml:space="preserve"> desahucio en </w:t>
      </w:r>
      <w:proofErr w:type="spellStart"/>
      <w:r>
        <w:t>Masamagrell</w:t>
      </w:r>
      <w:proofErr w:type="spellEnd"/>
      <w:r>
        <w:t xml:space="preserve"> </w:t>
      </w:r>
      <w:r w:rsidR="00CA6434">
        <w:t>de</w:t>
      </w:r>
      <w:r>
        <w:t xml:space="preserve"> una </w:t>
      </w:r>
      <w:r w:rsidR="00644DB6">
        <w:t>mujer mayor</w:t>
      </w:r>
      <w:r>
        <w:t>.</w:t>
      </w:r>
    </w:p>
    <w:p w14:paraId="065F57DC" w14:textId="77777777" w:rsidR="00A639FE" w:rsidRDefault="00A639FE" w:rsidP="00A639FE">
      <w:pPr>
        <w:jc w:val="both"/>
      </w:pPr>
    </w:p>
    <w:p w14:paraId="4BE0B3D2" w14:textId="56DE69A9" w:rsidR="00A639FE" w:rsidRDefault="00A639FE" w:rsidP="000E35B5">
      <w:pPr>
        <w:pStyle w:val="Prrafodelista"/>
        <w:numPr>
          <w:ilvl w:val="0"/>
          <w:numId w:val="10"/>
        </w:numPr>
        <w:jc w:val="both"/>
      </w:pPr>
      <w:r>
        <w:t>Día 14/04/16. El 73% de las pequeñas islas serán más áridas este siglo</w:t>
      </w:r>
    </w:p>
    <w:p w14:paraId="7AB2AA24" w14:textId="77777777" w:rsidR="00122CD6" w:rsidRDefault="00122CD6" w:rsidP="000E2379">
      <w:pPr>
        <w:jc w:val="both"/>
      </w:pPr>
    </w:p>
    <w:p w14:paraId="705B39F6" w14:textId="59D30425" w:rsidR="002C450C" w:rsidRDefault="00644DB6" w:rsidP="000E2379">
      <w:pPr>
        <w:jc w:val="both"/>
      </w:pPr>
      <w:r>
        <w:t>Estas son algunas</w:t>
      </w:r>
      <w:r w:rsidR="00D40E9C">
        <w:t xml:space="preserve"> noticias</w:t>
      </w:r>
      <w:r w:rsidR="000E35B5">
        <w:t xml:space="preserve"> </w:t>
      </w:r>
      <w:r w:rsidR="00D40E9C">
        <w:t>recogidas</w:t>
      </w:r>
      <w:r w:rsidR="00DB79DD">
        <w:t xml:space="preserve"> </w:t>
      </w:r>
      <w:r w:rsidR="00D40E9C">
        <w:t xml:space="preserve">en </w:t>
      </w:r>
      <w:r w:rsidR="00DB79DD">
        <w:t xml:space="preserve">la prensa </w:t>
      </w:r>
      <w:r w:rsidR="0070791A">
        <w:t>mientras estoy</w:t>
      </w:r>
      <w:r w:rsidR="00A52B5C">
        <w:t xml:space="preserve"> leyendo y releyendo </w:t>
      </w:r>
      <w:r w:rsidR="00D40E9C">
        <w:t>escritos</w:t>
      </w:r>
      <w:r w:rsidR="00A52B5C">
        <w:t xml:space="preserve"> de </w:t>
      </w:r>
      <w:proofErr w:type="spellStart"/>
      <w:r w:rsidR="00A52B5C">
        <w:t>Saskia</w:t>
      </w:r>
      <w:proofErr w:type="spellEnd"/>
      <w:r w:rsidR="00A52B5C">
        <w:t xml:space="preserve"> </w:t>
      </w:r>
      <w:proofErr w:type="spellStart"/>
      <w:r w:rsidR="00A52B5C">
        <w:t>Sassen</w:t>
      </w:r>
      <w:proofErr w:type="spellEnd"/>
      <w:r w:rsidR="00A52B5C">
        <w:t xml:space="preserve">, algunos </w:t>
      </w:r>
      <w:r w:rsidR="0070791A">
        <w:t>publicados</w:t>
      </w:r>
      <w:r w:rsidR="00A52B5C">
        <w:t xml:space="preserve"> </w:t>
      </w:r>
      <w:r w:rsidR="00D40E9C">
        <w:t xml:space="preserve">a </w:t>
      </w:r>
      <w:r w:rsidR="00931182">
        <w:t xml:space="preserve">finales de los años setenta y </w:t>
      </w:r>
      <w:r w:rsidR="00D40E9C">
        <w:t>principios de los ochenta</w:t>
      </w:r>
      <w:r w:rsidR="00A52B5C">
        <w:t xml:space="preserve">. En ellos se habla de </w:t>
      </w:r>
      <w:r w:rsidR="00173806">
        <w:t xml:space="preserve">los flujos </w:t>
      </w:r>
      <w:r w:rsidR="0029280B">
        <w:t xml:space="preserve">o la movilidad </w:t>
      </w:r>
      <w:r w:rsidR="00173806">
        <w:t>de</w:t>
      </w:r>
      <w:r w:rsidR="0029280B">
        <w:t>l</w:t>
      </w:r>
      <w:r w:rsidR="00173806">
        <w:t xml:space="preserve"> </w:t>
      </w:r>
      <w:r w:rsidR="00173806">
        <w:lastRenderedPageBreak/>
        <w:t xml:space="preserve">capital y de </w:t>
      </w:r>
      <w:r w:rsidR="0029280B">
        <w:t xml:space="preserve">las </w:t>
      </w:r>
      <w:r w:rsidR="00173806">
        <w:t xml:space="preserve">personas a nivel </w:t>
      </w:r>
      <w:r w:rsidR="00D37F76">
        <w:t>global</w:t>
      </w:r>
      <w:r w:rsidR="00173806">
        <w:t xml:space="preserve">, </w:t>
      </w:r>
      <w:r w:rsidR="0029280B">
        <w:t xml:space="preserve">de la </w:t>
      </w:r>
      <w:proofErr w:type="spellStart"/>
      <w:r w:rsidR="0029280B">
        <w:t>periferización</w:t>
      </w:r>
      <w:proofErr w:type="spellEnd"/>
      <w:r w:rsidR="0029280B">
        <w:t xml:space="preserve"> del centro, de la producción y del </w:t>
      </w:r>
      <w:proofErr w:type="spellStart"/>
      <w:r w:rsidR="00A52B5C" w:rsidRPr="00A52B5C">
        <w:rPr>
          <w:i/>
        </w:rPr>
        <w:t>banking</w:t>
      </w:r>
      <w:proofErr w:type="spellEnd"/>
      <w:r w:rsidR="00A52B5C" w:rsidRPr="00A52B5C">
        <w:rPr>
          <w:i/>
        </w:rPr>
        <w:t xml:space="preserve"> </w:t>
      </w:r>
      <w:proofErr w:type="spellStart"/>
      <w:r w:rsidR="00A52B5C" w:rsidRPr="00A52B5C">
        <w:rPr>
          <w:i/>
        </w:rPr>
        <w:t>offfshore</w:t>
      </w:r>
      <w:proofErr w:type="spellEnd"/>
      <w:r w:rsidR="00A52B5C">
        <w:t xml:space="preserve">, de </w:t>
      </w:r>
      <w:r w:rsidR="0029280B">
        <w:t xml:space="preserve">las </w:t>
      </w:r>
      <w:r w:rsidR="00A52B5C">
        <w:t>ciudades globales, de trabajadoras frágiles</w:t>
      </w:r>
      <w:r w:rsidR="002C450C">
        <w:t>, de la concentración de la riqueza</w:t>
      </w:r>
      <w:r w:rsidR="00A52B5C">
        <w:t xml:space="preserve">. </w:t>
      </w:r>
      <w:r w:rsidR="002C450C">
        <w:t xml:space="preserve">Pero al hacerlo, también </w:t>
      </w:r>
      <w:proofErr w:type="spellStart"/>
      <w:r w:rsidR="00DB79DD">
        <w:t>Sassen</w:t>
      </w:r>
      <w:proofErr w:type="spellEnd"/>
      <w:r w:rsidR="00DB79DD">
        <w:t xml:space="preserve"> </w:t>
      </w:r>
      <w:r w:rsidR="00E25D4D">
        <w:t xml:space="preserve">se </w:t>
      </w:r>
      <w:r w:rsidR="002C450C">
        <w:t>plantea pregunta</w:t>
      </w:r>
      <w:r w:rsidR="00E25D4D">
        <w:t>s</w:t>
      </w:r>
      <w:r w:rsidR="002C450C">
        <w:t xml:space="preserve"> </w:t>
      </w:r>
      <w:r w:rsidR="00D37F76">
        <w:t>más fundamentales</w:t>
      </w:r>
      <w:r w:rsidR="002C450C">
        <w:t xml:space="preserve"> que </w:t>
      </w:r>
      <w:r w:rsidR="00E25D4D">
        <w:t>podemos</w:t>
      </w:r>
      <w:r w:rsidR="002C450C">
        <w:t xml:space="preserve"> trasladar a </w:t>
      </w:r>
      <w:r w:rsidR="00E25D4D">
        <w:t>las</w:t>
      </w:r>
      <w:r w:rsidR="002C450C">
        <w:t xml:space="preserve"> circunstancias evocadas </w:t>
      </w:r>
      <w:r w:rsidR="00E25D4D">
        <w:t>en las noticias precedentes</w:t>
      </w:r>
      <w:r w:rsidR="00C953B4">
        <w:t>.</w:t>
      </w:r>
      <w:r w:rsidR="002C450C">
        <w:t xml:space="preserve">  </w:t>
      </w:r>
    </w:p>
    <w:p w14:paraId="383EDFC9" w14:textId="0F52F18F" w:rsidR="0094796C" w:rsidRDefault="002C450C" w:rsidP="000E2379">
      <w:pPr>
        <w:jc w:val="both"/>
      </w:pPr>
      <w:r>
        <w:t xml:space="preserve">¿Existe alguna </w:t>
      </w:r>
      <w:r w:rsidR="00180CB2">
        <w:rPr>
          <w:i/>
        </w:rPr>
        <w:t>conexión</w:t>
      </w:r>
      <w:r w:rsidRPr="008F63A6">
        <w:rPr>
          <w:i/>
        </w:rPr>
        <w:t xml:space="preserve"> sistémica</w:t>
      </w:r>
      <w:r>
        <w:t xml:space="preserve"> entre estos hechos? Todos tienen historias locales, antecedentes </w:t>
      </w:r>
      <w:proofErr w:type="gramStart"/>
      <w:r>
        <w:t>históricos propios</w:t>
      </w:r>
      <w:proofErr w:type="gramEnd"/>
      <w:r>
        <w:t xml:space="preserve">, y tendemos a investigarlos, descodificarlos y explicarlos </w:t>
      </w:r>
      <w:r w:rsidR="00180CB2">
        <w:t>con</w:t>
      </w:r>
      <w:r>
        <w:t xml:space="preserve"> claves nacionales</w:t>
      </w:r>
      <w:r w:rsidR="00735120">
        <w:t xml:space="preserve"> singulares</w:t>
      </w:r>
      <w:r w:rsidR="0094796C">
        <w:t>. Pero ¿</w:t>
      </w:r>
      <w:r w:rsidR="00D37F76">
        <w:t>hay</w:t>
      </w:r>
      <w:r w:rsidR="0094796C">
        <w:t xml:space="preserve"> algún lazo, algún vínculo, </w:t>
      </w:r>
      <w:r w:rsidR="00CB0441">
        <w:t>por vago que nos parezca</w:t>
      </w:r>
      <w:r w:rsidR="0094796C">
        <w:t>, entre todos ellos</w:t>
      </w:r>
      <w:r w:rsidR="00DB79DD">
        <w:t>?</w:t>
      </w:r>
      <w:r w:rsidR="00180CB2">
        <w:t xml:space="preserve"> </w:t>
      </w:r>
      <w:r w:rsidR="0094796C">
        <w:t>¿</w:t>
      </w:r>
      <w:r w:rsidR="00180CB2">
        <w:t>E</w:t>
      </w:r>
      <w:r w:rsidR="0094796C">
        <w:t xml:space="preserve">xiste alguna afinidad entre el desastre causado por las hipotecas </w:t>
      </w:r>
      <w:proofErr w:type="spellStart"/>
      <w:r w:rsidR="0094796C" w:rsidRPr="00C953B4">
        <w:rPr>
          <w:i/>
        </w:rPr>
        <w:t>subprime</w:t>
      </w:r>
      <w:proofErr w:type="spellEnd"/>
      <w:r w:rsidR="0094796C">
        <w:t>, la explosión de los refugiados, la perforación hidráulica</w:t>
      </w:r>
      <w:r w:rsidR="00CB0441">
        <w:t xml:space="preserve"> y</w:t>
      </w:r>
      <w:r w:rsidR="0094796C">
        <w:t xml:space="preserve"> el mercado de carbono?</w:t>
      </w:r>
    </w:p>
    <w:p w14:paraId="5D81BF5B" w14:textId="163C7A09" w:rsidR="0094796C" w:rsidRDefault="00735120" w:rsidP="000E2379">
      <w:pPr>
        <w:jc w:val="both"/>
      </w:pPr>
      <w:r>
        <w:t>A</w:t>
      </w:r>
      <w:r w:rsidR="008513C7">
        <w:t xml:space="preserve">unque estas preguntas </w:t>
      </w:r>
      <w:r w:rsidR="00144AF5">
        <w:t>han cristalizado</w:t>
      </w:r>
      <w:r w:rsidR="008513C7">
        <w:t xml:space="preserve"> en su obra </w:t>
      </w:r>
      <w:proofErr w:type="spellStart"/>
      <w:r w:rsidR="008513C7">
        <w:t>mas</w:t>
      </w:r>
      <w:proofErr w:type="spellEnd"/>
      <w:r w:rsidR="008513C7">
        <w:t xml:space="preserve"> reciente, </w:t>
      </w:r>
      <w:r w:rsidR="00144AF5">
        <w:t>se hallan</w:t>
      </w:r>
      <w:r w:rsidR="008513C7">
        <w:t xml:space="preserve"> </w:t>
      </w:r>
      <w:r w:rsidR="004D0783">
        <w:t xml:space="preserve">más o menos </w:t>
      </w:r>
      <w:r w:rsidR="00144AF5">
        <w:t>explícitas</w:t>
      </w:r>
      <w:r w:rsidR="004D0783">
        <w:t xml:space="preserve"> desde </w:t>
      </w:r>
      <w:r w:rsidR="008513C7">
        <w:t xml:space="preserve">sus primeros </w:t>
      </w:r>
      <w:r w:rsidR="00D37F76">
        <w:t>escritos académicos</w:t>
      </w:r>
      <w:r w:rsidR="008513C7">
        <w:t xml:space="preserve"> y han ido </w:t>
      </w:r>
      <w:r w:rsidR="00E30602">
        <w:t xml:space="preserve">madurando </w:t>
      </w:r>
      <w:r w:rsidR="008513C7">
        <w:t xml:space="preserve">como en una espiral </w:t>
      </w:r>
      <w:proofErr w:type="spellStart"/>
      <w:r w:rsidR="008513C7">
        <w:t>equi</w:t>
      </w:r>
      <w:r w:rsidR="004D0783">
        <w:t>angular</w:t>
      </w:r>
      <w:proofErr w:type="spellEnd"/>
      <w:r w:rsidR="008513C7">
        <w:t>, donde cada</w:t>
      </w:r>
      <w:r w:rsidR="00180CB2">
        <w:t xml:space="preserve"> aspecto, cada</w:t>
      </w:r>
      <w:r w:rsidR="008513C7">
        <w:t xml:space="preserve"> tema</w:t>
      </w:r>
      <w:r w:rsidR="00180CB2">
        <w:t>,</w:t>
      </w:r>
      <w:r w:rsidR="008513C7">
        <w:t xml:space="preserve"> es </w:t>
      </w:r>
      <w:r w:rsidR="00180CB2">
        <w:t>recuperado</w:t>
      </w:r>
      <w:r w:rsidR="008513C7">
        <w:t xml:space="preserve"> de nuevo para </w:t>
      </w:r>
      <w:r w:rsidR="00144AF5">
        <w:t>escavar</w:t>
      </w:r>
      <w:r w:rsidR="008513C7">
        <w:t xml:space="preserve"> </w:t>
      </w:r>
      <w:r w:rsidR="00144AF5">
        <w:t>con voluntad de topo</w:t>
      </w:r>
      <w:r w:rsidR="00180CB2">
        <w:t xml:space="preserve"> </w:t>
      </w:r>
      <w:r w:rsidR="008513C7">
        <w:t xml:space="preserve">su evolución en </w:t>
      </w:r>
      <w:r w:rsidR="00D37F76">
        <w:t xml:space="preserve">el corazón o en </w:t>
      </w:r>
      <w:r w:rsidR="008513C7">
        <w:t>las fronteras del sistema.</w:t>
      </w:r>
    </w:p>
    <w:p w14:paraId="316F28E8" w14:textId="77777777" w:rsidR="004D0783" w:rsidRDefault="004D0783" w:rsidP="000E2379">
      <w:pPr>
        <w:jc w:val="both"/>
      </w:pPr>
    </w:p>
    <w:p w14:paraId="1081077A" w14:textId="5B3624E5" w:rsidR="004D0783" w:rsidRDefault="004D0783" w:rsidP="000E2379">
      <w:pPr>
        <w:jc w:val="both"/>
      </w:pPr>
      <w:r>
        <w:t>A mediados de los años 80, la palabra globalizació</w:t>
      </w:r>
      <w:r w:rsidR="006D6EBC">
        <w:t xml:space="preserve">n </w:t>
      </w:r>
      <w:r w:rsidR="00CB7D09">
        <w:t xml:space="preserve">comenzó a circular entre </w:t>
      </w:r>
      <w:r w:rsidR="00A66494">
        <w:t xml:space="preserve">el mundo corporativo y </w:t>
      </w:r>
      <w:r w:rsidR="006D6EBC">
        <w:t>algunos</w:t>
      </w:r>
      <w:r w:rsidR="00A66494">
        <w:t xml:space="preserve"> </w:t>
      </w:r>
      <w:r w:rsidR="00CB7D09">
        <w:t>economistas para designar el avance del libre mercado</w:t>
      </w:r>
      <w:r w:rsidR="00A66494">
        <w:t xml:space="preserve"> en una escala nueva</w:t>
      </w:r>
      <w:r w:rsidR="00DB79DD">
        <w:t>;</w:t>
      </w:r>
      <w:r w:rsidR="00CB7D09">
        <w:t xml:space="preserve"> </w:t>
      </w:r>
      <w:r w:rsidR="00DB79DD">
        <w:t>a</w:t>
      </w:r>
      <w:r w:rsidR="00CB7D09">
        <w:t xml:space="preserve"> principios de los noventa</w:t>
      </w:r>
      <w:r w:rsidR="009D0439">
        <w:t>,</w:t>
      </w:r>
      <w:r w:rsidR="00CB7D09">
        <w:t xml:space="preserve"> se había convertido en el término que, de una forma vaga</w:t>
      </w:r>
      <w:r w:rsidR="00644DB6">
        <w:t xml:space="preserve"> y como comodín retórico</w:t>
      </w:r>
      <w:r w:rsidR="00CB7D09">
        <w:t xml:space="preserve">, evocaba la transición a una nueva sociedad. </w:t>
      </w:r>
      <w:r w:rsidR="009D0439">
        <w:t>Era patente que</w:t>
      </w:r>
      <w:r w:rsidR="00B23628">
        <w:t>,</w:t>
      </w:r>
      <w:r w:rsidR="009D0439">
        <w:t xml:space="preserve"> de </w:t>
      </w:r>
      <w:r w:rsidR="00CB7D09">
        <w:t>un lado para otro</w:t>
      </w:r>
      <w:r w:rsidR="00B23628">
        <w:t>,</w:t>
      </w:r>
      <w:r w:rsidR="00CB7D09">
        <w:t xml:space="preserve"> circula</w:t>
      </w:r>
      <w:r w:rsidR="009D0439">
        <w:t>ba</w:t>
      </w:r>
      <w:r w:rsidR="00CB7D09">
        <w:t>n capitales</w:t>
      </w:r>
      <w:r w:rsidR="009D0439">
        <w:t xml:space="preserve"> y trabajadores</w:t>
      </w:r>
      <w:r w:rsidR="00CB7D09">
        <w:t xml:space="preserve">, conocimientos, ondas, imágenes, </w:t>
      </w:r>
      <w:r w:rsidR="00B23628">
        <w:t>componentes y chips</w:t>
      </w:r>
      <w:r w:rsidR="00CB7D09">
        <w:t xml:space="preserve">. </w:t>
      </w:r>
      <w:r w:rsidR="009D0439">
        <w:t xml:space="preserve">En </w:t>
      </w:r>
      <w:r w:rsidR="00644DB6">
        <w:t>cualquier dirección a donde se dirigiese la mirada aparecían</w:t>
      </w:r>
      <w:r w:rsidR="009D0439">
        <w:t xml:space="preserve"> las huellas de la </w:t>
      </w:r>
      <w:r w:rsidR="008D370A">
        <w:t>conectividad</w:t>
      </w:r>
      <w:r w:rsidR="009D0439">
        <w:t xml:space="preserve">, </w:t>
      </w:r>
      <w:r w:rsidR="002616E6">
        <w:t>d</w:t>
      </w:r>
      <w:r w:rsidR="008D370A">
        <w:t xml:space="preserve">e </w:t>
      </w:r>
      <w:r w:rsidR="009D0439">
        <w:t xml:space="preserve">la </w:t>
      </w:r>
      <w:proofErr w:type="spellStart"/>
      <w:r w:rsidR="009D0439">
        <w:t>desterritorialización</w:t>
      </w:r>
      <w:proofErr w:type="spellEnd"/>
      <w:r w:rsidR="009D0439">
        <w:t xml:space="preserve"> y </w:t>
      </w:r>
      <w:proofErr w:type="spellStart"/>
      <w:r w:rsidR="009D0439">
        <w:t>trasnacionalizacion</w:t>
      </w:r>
      <w:proofErr w:type="spellEnd"/>
      <w:r w:rsidR="009D0439">
        <w:t xml:space="preserve"> de capital</w:t>
      </w:r>
      <w:r w:rsidR="00B23628">
        <w:t xml:space="preserve">es y finanzas, </w:t>
      </w:r>
      <w:r w:rsidR="003D6B46">
        <w:t xml:space="preserve">así como la dispersión </w:t>
      </w:r>
      <w:r w:rsidR="00B23628">
        <w:t xml:space="preserve">de </w:t>
      </w:r>
      <w:r w:rsidR="00DB79DD">
        <w:t xml:space="preserve">las </w:t>
      </w:r>
      <w:r w:rsidR="00B23628">
        <w:t>corporaciones</w:t>
      </w:r>
      <w:r w:rsidR="00A66494">
        <w:t xml:space="preserve"> y </w:t>
      </w:r>
      <w:r w:rsidR="003D6B46">
        <w:t>la externalización del empleo</w:t>
      </w:r>
      <w:r w:rsidR="002616E6">
        <w:t xml:space="preserve">. </w:t>
      </w:r>
      <w:r w:rsidR="009D0439">
        <w:t xml:space="preserve">Todo ello contribuía a crear </w:t>
      </w:r>
      <w:r w:rsidR="00644DB6">
        <w:t>un sentido</w:t>
      </w:r>
      <w:r w:rsidR="00CB7D09">
        <w:t xml:space="preserve"> de interdependencia global</w:t>
      </w:r>
      <w:r w:rsidR="00A66494">
        <w:t>,</w:t>
      </w:r>
      <w:r w:rsidR="00CB7D09">
        <w:t xml:space="preserve"> </w:t>
      </w:r>
      <w:r w:rsidR="00A66494">
        <w:t xml:space="preserve">en especial en el plano económico, </w:t>
      </w:r>
      <w:r w:rsidR="00CB7D09">
        <w:t>y que da</w:t>
      </w:r>
      <w:r w:rsidR="009D0439">
        <w:t>ba</w:t>
      </w:r>
      <w:r w:rsidR="00CB7D09">
        <w:t xml:space="preserve"> lugar a una </w:t>
      </w:r>
      <w:r w:rsidR="00DB79DD" w:rsidRPr="003B7068">
        <w:t xml:space="preserve">nueva conciencia o </w:t>
      </w:r>
      <w:r w:rsidR="00CB7D09" w:rsidRPr="003B7068">
        <w:t>forma de ver la realidad.</w:t>
      </w:r>
      <w:r w:rsidR="00CB7D09">
        <w:t xml:space="preserve"> </w:t>
      </w:r>
    </w:p>
    <w:p w14:paraId="2DE4AE85" w14:textId="77777777" w:rsidR="00234D31" w:rsidRDefault="00234D31" w:rsidP="000E2379">
      <w:pPr>
        <w:jc w:val="both"/>
      </w:pPr>
    </w:p>
    <w:p w14:paraId="25D82DFA" w14:textId="3F0B01DF" w:rsidR="00835D37" w:rsidRDefault="003B7068" w:rsidP="000E2379">
      <w:pPr>
        <w:jc w:val="both"/>
      </w:pPr>
      <w:proofErr w:type="spellStart"/>
      <w:r>
        <w:t>Saskia</w:t>
      </w:r>
      <w:proofErr w:type="spellEnd"/>
      <w:r>
        <w:t xml:space="preserve"> </w:t>
      </w:r>
      <w:proofErr w:type="spellStart"/>
      <w:r>
        <w:t>Sassen</w:t>
      </w:r>
      <w:proofErr w:type="spellEnd"/>
      <w:r>
        <w:t xml:space="preserve"> ya venía utilizando el adjetivo </w:t>
      </w:r>
      <w:r w:rsidR="00644DB6">
        <w:t>“</w:t>
      </w:r>
      <w:r>
        <w:t>global</w:t>
      </w:r>
      <w:r w:rsidR="00644DB6">
        <w:t>”</w:t>
      </w:r>
      <w:r>
        <w:t xml:space="preserve"> desde hacía algún tiempo. </w:t>
      </w:r>
      <w:r w:rsidR="00452E11">
        <w:t xml:space="preserve">Durante la década de los ochenta, </w:t>
      </w:r>
      <w:r>
        <w:t>se había propuesto</w:t>
      </w:r>
      <w:r w:rsidR="00452E11">
        <w:t xml:space="preserve"> investigar la relación entre Los Ángeles y New York. P</w:t>
      </w:r>
      <w:r w:rsidR="00835D37">
        <w:t>ero</w:t>
      </w:r>
      <w:r w:rsidR="00644DB6">
        <w:t>,</w:t>
      </w:r>
      <w:r w:rsidR="00835D37">
        <w:t xml:space="preserve"> pronto</w:t>
      </w:r>
      <w:r w:rsidR="00644DB6">
        <w:t>,</w:t>
      </w:r>
      <w:r w:rsidR="00835D37">
        <w:t xml:space="preserve"> </w:t>
      </w:r>
      <w:r w:rsidR="00452E11">
        <w:t xml:space="preserve">se percató </w:t>
      </w:r>
      <w:r w:rsidR="00835D37">
        <w:t xml:space="preserve">de </w:t>
      </w:r>
      <w:r w:rsidR="00452E11">
        <w:t>que, con la metodología empleada, Los Ángeles no aparecía en el radar y</w:t>
      </w:r>
      <w:r w:rsidR="003A342D">
        <w:t>,</w:t>
      </w:r>
      <w:r w:rsidR="00452E11">
        <w:t xml:space="preserve"> sin embargo</w:t>
      </w:r>
      <w:r w:rsidR="003A342D">
        <w:t>,</w:t>
      </w:r>
      <w:r w:rsidR="00452E11">
        <w:t xml:space="preserve"> lo hacían </w:t>
      </w:r>
      <w:r w:rsidR="00644DB6">
        <w:t xml:space="preserve">New York, </w:t>
      </w:r>
      <w:r w:rsidR="00452E11">
        <w:t xml:space="preserve">Londres o </w:t>
      </w:r>
      <w:r w:rsidR="00835D37">
        <w:t>T</w:t>
      </w:r>
      <w:r w:rsidR="00452E11">
        <w:t xml:space="preserve">okio. </w:t>
      </w:r>
      <w:r w:rsidR="00644DB6">
        <w:t>Había que enfrentar un dilema</w:t>
      </w:r>
      <w:r w:rsidR="00835D37">
        <w:t xml:space="preserve">: </w:t>
      </w:r>
      <w:r w:rsidR="00644DB6">
        <w:t>abandonar</w:t>
      </w:r>
      <w:r w:rsidR="00835D37">
        <w:t xml:space="preserve"> el proyecto o el método. </w:t>
      </w:r>
      <w:proofErr w:type="spellStart"/>
      <w:r w:rsidR="00835D37">
        <w:t>Sassen</w:t>
      </w:r>
      <w:proofErr w:type="spellEnd"/>
      <w:r w:rsidR="00835D37">
        <w:t xml:space="preserve"> </w:t>
      </w:r>
      <w:r w:rsidR="003A342D">
        <w:t>optó</w:t>
      </w:r>
      <w:r w:rsidR="00835D37">
        <w:t xml:space="preserve"> por </w:t>
      </w:r>
      <w:r w:rsidR="00644DB6">
        <w:t xml:space="preserve">seguir </w:t>
      </w:r>
      <w:r w:rsidR="00835D37">
        <w:t xml:space="preserve">el método y fue éste el que le permitió observar </w:t>
      </w:r>
      <w:r w:rsidR="00644DB6">
        <w:t>cómo operaba</w:t>
      </w:r>
      <w:r w:rsidR="00452E11">
        <w:t xml:space="preserve"> la sistematicidad global sobre el territorio</w:t>
      </w:r>
      <w:r w:rsidR="00835D37">
        <w:t xml:space="preserve"> o,</w:t>
      </w:r>
      <w:r w:rsidR="00452E11">
        <w:t xml:space="preserve"> dicho de otra manera</w:t>
      </w:r>
      <w:r w:rsidR="00835D37">
        <w:t>, cómo el nuevo capitalismo estaba creando</w:t>
      </w:r>
      <w:r w:rsidR="003A342D">
        <w:t xml:space="preserve"> ciudades globales</w:t>
      </w:r>
      <w:r w:rsidR="00835D37">
        <w:t xml:space="preserve">. Hago referencia a este hecho para mostrar que el </w:t>
      </w:r>
      <w:r w:rsidR="003D50E5">
        <w:t xml:space="preserve">interés de </w:t>
      </w:r>
      <w:proofErr w:type="spellStart"/>
      <w:r w:rsidR="003D50E5">
        <w:t>Sassen</w:t>
      </w:r>
      <w:proofErr w:type="spellEnd"/>
      <w:r w:rsidR="003D50E5">
        <w:t xml:space="preserve"> </w:t>
      </w:r>
      <w:r w:rsidR="00835D37">
        <w:t>nunca ha sido</w:t>
      </w:r>
      <w:r w:rsidR="003D50E5">
        <w:t xml:space="preserve"> la ciudad en sí y por sí</w:t>
      </w:r>
      <w:r w:rsidR="00835D37">
        <w:t xml:space="preserve"> misma –no es una socióloga urbana-, </w:t>
      </w:r>
      <w:r w:rsidR="003A342D">
        <w:t>sino la dimensión social de las grandes tendencias globales.</w:t>
      </w:r>
    </w:p>
    <w:p w14:paraId="3F58E3AC" w14:textId="77777777" w:rsidR="00452E11" w:rsidRDefault="00452E11" w:rsidP="000E2379">
      <w:pPr>
        <w:jc w:val="both"/>
      </w:pPr>
    </w:p>
    <w:p w14:paraId="57FF42AC" w14:textId="1E2152FB" w:rsidR="000C69A7" w:rsidRDefault="000C69A7" w:rsidP="000E2379">
      <w:pPr>
        <w:jc w:val="both"/>
      </w:pPr>
      <w:r>
        <w:t xml:space="preserve">En la investigación aparecía una sistematicidad que ya no podía ser codificada con los términos </w:t>
      </w:r>
      <w:r w:rsidR="0032605E">
        <w:t>“</w:t>
      </w:r>
      <w:r>
        <w:t>internacional</w:t>
      </w:r>
      <w:r w:rsidR="0032605E">
        <w:t>”</w:t>
      </w:r>
      <w:r>
        <w:t xml:space="preserve"> o </w:t>
      </w:r>
      <w:r w:rsidR="0032605E">
        <w:t>“</w:t>
      </w:r>
      <w:r>
        <w:t>mundial</w:t>
      </w:r>
      <w:r w:rsidR="0032605E">
        <w:t>”</w:t>
      </w:r>
      <w:r>
        <w:t xml:space="preserve"> y constituía la clave de comprensión de las cuestiones más relevantes del tiempo presente. </w:t>
      </w:r>
      <w:r w:rsidR="0032605E">
        <w:t>La g</w:t>
      </w:r>
      <w:r>
        <w:t xml:space="preserve">lobalización, </w:t>
      </w:r>
      <w:r w:rsidR="0032605E">
        <w:t xml:space="preserve">todavía </w:t>
      </w:r>
      <w:r>
        <w:t>sin nombrarla</w:t>
      </w:r>
      <w:r w:rsidR="0032605E">
        <w:t xml:space="preserve"> como tal a principios de los noventa</w:t>
      </w:r>
      <w:r w:rsidR="00A502BC">
        <w:t>,</w:t>
      </w:r>
      <w:r w:rsidR="00234D31">
        <w:t xml:space="preserve"> </w:t>
      </w:r>
      <w:r w:rsidR="00533871">
        <w:t>surgía como</w:t>
      </w:r>
      <w:r>
        <w:t xml:space="preserve"> un proceso empírico que podía ser observado en </w:t>
      </w:r>
      <w:r w:rsidR="00533871">
        <w:t xml:space="preserve">esos </w:t>
      </w:r>
      <w:r>
        <w:t xml:space="preserve">nodos </w:t>
      </w:r>
      <w:r w:rsidR="00533871">
        <w:t>que eran</w:t>
      </w:r>
      <w:r>
        <w:t xml:space="preserve"> las ciudades</w:t>
      </w:r>
      <w:r w:rsidR="00533871">
        <w:t xml:space="preserve"> globales</w:t>
      </w:r>
      <w:r>
        <w:t>.</w:t>
      </w:r>
    </w:p>
    <w:p w14:paraId="54AE919A" w14:textId="77777777" w:rsidR="000C69A7" w:rsidRDefault="000C69A7" w:rsidP="000E2379">
      <w:pPr>
        <w:jc w:val="both"/>
      </w:pPr>
    </w:p>
    <w:p w14:paraId="1D2B423E" w14:textId="5890AC8B" w:rsidR="00CB34BA" w:rsidRDefault="00D943CB" w:rsidP="000E2379">
      <w:pPr>
        <w:jc w:val="both"/>
      </w:pPr>
      <w:r>
        <w:t>La profesora</w:t>
      </w:r>
      <w:r w:rsidR="00CB34BA">
        <w:t xml:space="preserve"> </w:t>
      </w:r>
      <w:proofErr w:type="spellStart"/>
      <w:r w:rsidR="00CB34BA">
        <w:t>Sassen</w:t>
      </w:r>
      <w:proofErr w:type="spellEnd"/>
      <w:r w:rsidR="00CB34BA">
        <w:t xml:space="preserve"> no sólo tenía claro el objeto que debía merecer su atención sino la necesidad de cambiar la perspectiva de análisis (problema epistemológico) </w:t>
      </w:r>
      <w:r w:rsidR="00CB34BA">
        <w:lastRenderedPageBreak/>
        <w:t>y la de adoptar nuevos métodos de investigación.</w:t>
      </w:r>
      <w:r w:rsidR="00BB7D24">
        <w:t xml:space="preserve"> Estos aspectos </w:t>
      </w:r>
      <w:r>
        <w:t>se</w:t>
      </w:r>
      <w:r w:rsidR="00BB7D24">
        <w:t xml:space="preserve"> </w:t>
      </w:r>
      <w:r w:rsidR="00995C46">
        <w:t>ha</w:t>
      </w:r>
      <w:r>
        <w:t>n</w:t>
      </w:r>
      <w:r w:rsidR="00995C46">
        <w:t xml:space="preserve"> mantenido constantes en</w:t>
      </w:r>
      <w:r w:rsidR="00BB7D24">
        <w:t xml:space="preserve"> toda su </w:t>
      </w:r>
      <w:r w:rsidR="00995C46">
        <w:t>producción</w:t>
      </w:r>
      <w:r w:rsidR="00BB7D24">
        <w:t xml:space="preserve"> académica. </w:t>
      </w:r>
    </w:p>
    <w:p w14:paraId="028A05DC" w14:textId="77777777" w:rsidR="00995C46" w:rsidRDefault="00995C46" w:rsidP="000E2379">
      <w:pPr>
        <w:jc w:val="both"/>
      </w:pPr>
    </w:p>
    <w:p w14:paraId="70E0FE55" w14:textId="77777777" w:rsidR="00995C46" w:rsidRPr="003952AA" w:rsidRDefault="00995C46" w:rsidP="00995C46">
      <w:pPr>
        <w:jc w:val="both"/>
        <w:rPr>
          <w:i/>
        </w:rPr>
      </w:pPr>
      <w:r w:rsidRPr="003952AA">
        <w:rPr>
          <w:i/>
        </w:rPr>
        <w:t>1. Otra comprensión de la globalización (Cuestión epistemológica)</w:t>
      </w:r>
    </w:p>
    <w:p w14:paraId="67FEA27E" w14:textId="1FA15197" w:rsidR="002616E6" w:rsidRDefault="00974C35" w:rsidP="00974C35">
      <w:pPr>
        <w:jc w:val="both"/>
      </w:pPr>
      <w:r>
        <w:t>Por tanto, c</w:t>
      </w:r>
      <w:r w:rsidR="00FA1C1D">
        <w:t xml:space="preserve">uando, a finales de los noventa, cuajó el movimiento antiglobalización (“Otra globalización es posible”) –recordemos la </w:t>
      </w:r>
      <w:proofErr w:type="spellStart"/>
      <w:r w:rsidR="00FA1C1D">
        <w:t>contracumbre</w:t>
      </w:r>
      <w:proofErr w:type="spellEnd"/>
      <w:r w:rsidR="00FA1C1D">
        <w:t xml:space="preserve"> de </w:t>
      </w:r>
      <w:proofErr w:type="spellStart"/>
      <w:r w:rsidR="00FA1C1D">
        <w:t>Settle</w:t>
      </w:r>
      <w:proofErr w:type="spellEnd"/>
      <w:r w:rsidR="00FA1C1D">
        <w:t xml:space="preserve"> de 1999- </w:t>
      </w:r>
      <w:proofErr w:type="spellStart"/>
      <w:r w:rsidR="00FA1C1D">
        <w:t>Sassen</w:t>
      </w:r>
      <w:proofErr w:type="spellEnd"/>
      <w:r w:rsidR="00FA1C1D">
        <w:t xml:space="preserve"> había producido ya una amplísima obra basad</w:t>
      </w:r>
      <w:r w:rsidR="002B2655">
        <w:t>a</w:t>
      </w:r>
      <w:r w:rsidR="00FA1C1D">
        <w:t xml:space="preserve"> en la idea de que la </w:t>
      </w:r>
      <w:r w:rsidR="00522D70">
        <w:t xml:space="preserve">comprensión existente de la economía global era “parcial y profundamente inadecuada… </w:t>
      </w:r>
      <w:r w:rsidR="002B2655">
        <w:t>por</w:t>
      </w:r>
      <w:r w:rsidR="00522D70">
        <w:t xml:space="preserve"> omitir en el modelo imperante los procesos materiales, las actividades e infraestructuras que son centrales a la implementación de la globalización</w:t>
      </w:r>
      <w:r w:rsidR="002B2655">
        <w:t>”</w:t>
      </w:r>
      <w:r w:rsidR="00522D70">
        <w:t xml:space="preserve">. </w:t>
      </w:r>
      <w:r w:rsidR="002B2655">
        <w:t>S</w:t>
      </w:r>
      <w:r w:rsidR="00522D70">
        <w:t xml:space="preserve">e </w:t>
      </w:r>
      <w:r w:rsidR="00A70834">
        <w:t>estaba</w:t>
      </w:r>
      <w:r w:rsidR="00D22B26">
        <w:t>n</w:t>
      </w:r>
      <w:r w:rsidR="00A70834">
        <w:t xml:space="preserve"> </w:t>
      </w:r>
      <w:r w:rsidR="00995C46">
        <w:t>eludiendo</w:t>
      </w:r>
      <w:r w:rsidR="00522D70">
        <w:t xml:space="preserve"> </w:t>
      </w:r>
      <w:r w:rsidR="00D22B26">
        <w:t>las dimensiones social y</w:t>
      </w:r>
      <w:r w:rsidR="00FA1C1D">
        <w:t xml:space="preserve"> </w:t>
      </w:r>
      <w:r w:rsidR="00A70834">
        <w:t>territorial</w:t>
      </w:r>
      <w:r w:rsidR="00FA1C1D">
        <w:t xml:space="preserve"> y </w:t>
      </w:r>
      <w:r w:rsidR="002B2655">
        <w:t>se enfatiza</w:t>
      </w:r>
      <w:r w:rsidR="00A70834">
        <w:t>ba</w:t>
      </w:r>
      <w:r w:rsidR="002B2655">
        <w:t xml:space="preserve"> en exceso</w:t>
      </w:r>
      <w:r w:rsidR="00522D70">
        <w:t xml:space="preserve"> la </w:t>
      </w:r>
      <w:r w:rsidR="00A70834">
        <w:t>fluidez e inmaterialidad de la información</w:t>
      </w:r>
      <w:r w:rsidR="00522D70">
        <w:t>.</w:t>
      </w:r>
      <w:r w:rsidR="002B2655">
        <w:t xml:space="preserve"> El resultado </w:t>
      </w:r>
      <w:r w:rsidR="00A70834">
        <w:t>no podía ser otro que</w:t>
      </w:r>
      <w:r w:rsidR="002B2655">
        <w:t xml:space="preserve"> una visión distorsionada</w:t>
      </w:r>
      <w:r>
        <w:t xml:space="preserve">; era </w:t>
      </w:r>
      <w:r w:rsidR="00843BE7">
        <w:t>necesario ampliar el campo analítico</w:t>
      </w:r>
      <w:r w:rsidR="00E45897">
        <w:t xml:space="preserve"> y h</w:t>
      </w:r>
      <w:r w:rsidR="00843BE7">
        <w:t xml:space="preserve">acer visible lo que </w:t>
      </w:r>
      <w:r>
        <w:t>permanecía</w:t>
      </w:r>
      <w:r w:rsidR="00843BE7">
        <w:t xml:space="preserve"> </w:t>
      </w:r>
      <w:r w:rsidR="000E65B5">
        <w:t>“expulsado”</w:t>
      </w:r>
      <w:r w:rsidR="00843BE7">
        <w:t xml:space="preserve"> </w:t>
      </w:r>
      <w:r>
        <w:t>en las interpretaciones vigentes</w:t>
      </w:r>
      <w:r w:rsidR="00E45897">
        <w:t>.</w:t>
      </w:r>
      <w:r w:rsidR="00843BE7">
        <w:t xml:space="preserve"> </w:t>
      </w:r>
      <w:r w:rsidR="00DB42BB">
        <w:t>Muchos</w:t>
      </w:r>
      <w:r w:rsidR="00AA53A5">
        <w:t xml:space="preserve"> títulos de sus libros</w:t>
      </w:r>
      <w:r w:rsidR="00DB42BB">
        <w:t xml:space="preserve"> y artículos</w:t>
      </w:r>
      <w:r w:rsidR="00AA53A5">
        <w:t xml:space="preserve"> </w:t>
      </w:r>
      <w:r>
        <w:t>muestran esta preocupación</w:t>
      </w:r>
      <w:r w:rsidR="00AA53A5">
        <w:t xml:space="preserve">: </w:t>
      </w:r>
      <w:r w:rsidR="00AA53A5" w:rsidRPr="00203BA8">
        <w:rPr>
          <w:i/>
        </w:rPr>
        <w:t>La globalización y sus descontentos</w:t>
      </w:r>
      <w:r w:rsidR="00AA53A5">
        <w:t xml:space="preserve">, </w:t>
      </w:r>
      <w:r w:rsidR="00AA53A5" w:rsidRPr="00203BA8">
        <w:rPr>
          <w:i/>
        </w:rPr>
        <w:t>Perdiendo el control</w:t>
      </w:r>
      <w:r w:rsidR="00AA53A5">
        <w:t xml:space="preserve">, </w:t>
      </w:r>
      <w:r w:rsidR="00AA53A5" w:rsidRPr="00203BA8">
        <w:rPr>
          <w:i/>
        </w:rPr>
        <w:t>Contra-geografías de la globalización</w:t>
      </w:r>
      <w:r w:rsidR="00AA53A5">
        <w:t xml:space="preserve">. </w:t>
      </w:r>
    </w:p>
    <w:p w14:paraId="481DC27B" w14:textId="77777777" w:rsidR="00995C46" w:rsidRDefault="00995C46" w:rsidP="00995C46">
      <w:pPr>
        <w:jc w:val="both"/>
      </w:pPr>
    </w:p>
    <w:p w14:paraId="05F8C57E" w14:textId="6B43143C" w:rsidR="004C0F87" w:rsidRPr="004C0F87" w:rsidRDefault="004C0F87" w:rsidP="004C0F87">
      <w:pPr>
        <w:jc w:val="both"/>
        <w:rPr>
          <w:i/>
        </w:rPr>
      </w:pPr>
      <w:r w:rsidRPr="004C0F87">
        <w:rPr>
          <w:i/>
        </w:rPr>
        <w:t>2. Metodología</w:t>
      </w:r>
      <w:r w:rsidR="005764D1">
        <w:rPr>
          <w:i/>
        </w:rPr>
        <w:t xml:space="preserve"> dialéctica</w:t>
      </w:r>
    </w:p>
    <w:p w14:paraId="09D9CCA4" w14:textId="135C0896" w:rsidR="00D22B26" w:rsidRDefault="00E509E0" w:rsidP="00E509E0">
      <w:pPr>
        <w:jc w:val="both"/>
      </w:pPr>
      <w:r>
        <w:t>Pero ¿cómo lograrlo? ¿</w:t>
      </w:r>
      <w:proofErr w:type="gramStart"/>
      <w:r>
        <w:t>cómo</w:t>
      </w:r>
      <w:proofErr w:type="gramEnd"/>
      <w:r>
        <w:t xml:space="preserve"> generar conocimiento adecuado de las tendencias profundas?</w:t>
      </w:r>
      <w:r w:rsidR="006B33E2">
        <w:t xml:space="preserve"> En uno de sus textos, </w:t>
      </w:r>
      <w:r w:rsidR="0059576F">
        <w:t>confiesa</w:t>
      </w:r>
      <w:r w:rsidR="006B33E2">
        <w:t xml:space="preserve"> </w:t>
      </w:r>
      <w:r w:rsidR="0059576F">
        <w:t xml:space="preserve">que se siente cómoda en el marco de la dialéctica y la observación de las contradicciones y </w:t>
      </w:r>
      <w:r w:rsidR="006B33E2">
        <w:t xml:space="preserve">que hay que realizar un </w:t>
      </w:r>
      <w:r w:rsidR="005D705C">
        <w:t>triple</w:t>
      </w:r>
      <w:r w:rsidR="006B33E2">
        <w:t xml:space="preserve"> movimiento: </w:t>
      </w:r>
    </w:p>
    <w:p w14:paraId="56F5D87C" w14:textId="345F72E3" w:rsidR="00100E78" w:rsidRDefault="006B33E2" w:rsidP="00100E78">
      <w:pPr>
        <w:pStyle w:val="Prrafodelista"/>
        <w:numPr>
          <w:ilvl w:val="0"/>
          <w:numId w:val="16"/>
        </w:numPr>
        <w:jc w:val="both"/>
      </w:pPr>
      <w:r>
        <w:t>des</w:t>
      </w:r>
      <w:r w:rsidR="00FF6589">
        <w:t>-</w:t>
      </w:r>
      <w:r>
        <w:t>teorizar los hechos</w:t>
      </w:r>
      <w:r w:rsidR="00D22B26">
        <w:t>, despojarlos de la interpretación dominante, porque</w:t>
      </w:r>
      <w:r w:rsidR="00FF6589">
        <w:t xml:space="preserve"> </w:t>
      </w:r>
      <w:r w:rsidR="00D22B26">
        <w:t xml:space="preserve">los conceptos estabilizados </w:t>
      </w:r>
      <w:r w:rsidR="00E509E0">
        <w:t>suelen operar</w:t>
      </w:r>
      <w:r w:rsidR="00D22B26">
        <w:t xml:space="preserve"> como una invitación a no pensar</w:t>
      </w:r>
      <w:r w:rsidR="005D705C">
        <w:t>;</w:t>
      </w:r>
    </w:p>
    <w:p w14:paraId="26E4BAD7" w14:textId="6A94A820" w:rsidR="00100E78" w:rsidRDefault="005D705C" w:rsidP="00100E78">
      <w:pPr>
        <w:pStyle w:val="Prrafodelista"/>
        <w:numPr>
          <w:ilvl w:val="0"/>
          <w:numId w:val="16"/>
        </w:numPr>
        <w:jc w:val="both"/>
      </w:pPr>
      <w:r>
        <w:t xml:space="preserve"> revisar la </w:t>
      </w:r>
      <w:r w:rsidR="00CC5CC3">
        <w:t>evidencia</w:t>
      </w:r>
      <w:r>
        <w:t xml:space="preserve"> empírica</w:t>
      </w:r>
      <w:r w:rsidR="00E509E0">
        <w:t xml:space="preserve"> y</w:t>
      </w:r>
      <w:r w:rsidR="00D22B26">
        <w:t xml:space="preserve"> aprovechar sus potencialidades</w:t>
      </w:r>
      <w:r w:rsidR="00E509E0">
        <w:t xml:space="preserve"> de los</w:t>
      </w:r>
      <w:r w:rsidR="00100E78">
        <w:t xml:space="preserve"> datos establecidos para defender una idea que no está establecida</w:t>
      </w:r>
      <w:r>
        <w:t xml:space="preserve">; </w:t>
      </w:r>
    </w:p>
    <w:p w14:paraId="3A2D75B8" w14:textId="18AA56DC" w:rsidR="005D705C" w:rsidRDefault="00E509E0" w:rsidP="00100E78">
      <w:pPr>
        <w:pStyle w:val="Prrafodelista"/>
        <w:numPr>
          <w:ilvl w:val="0"/>
          <w:numId w:val="16"/>
        </w:numPr>
        <w:jc w:val="both"/>
      </w:pPr>
      <w:r>
        <w:t xml:space="preserve">en tercer lugar, </w:t>
      </w:r>
      <w:r w:rsidR="005D705C">
        <w:t xml:space="preserve">proceder a una nueva </w:t>
      </w:r>
      <w:proofErr w:type="spellStart"/>
      <w:r w:rsidR="005D705C">
        <w:t>reconceptualización</w:t>
      </w:r>
      <w:proofErr w:type="spellEnd"/>
      <w:r w:rsidR="005D705C">
        <w:t>.</w:t>
      </w:r>
    </w:p>
    <w:p w14:paraId="65C4A2FB" w14:textId="77777777" w:rsidR="00D22B26" w:rsidRDefault="00D22B26" w:rsidP="00C953B4">
      <w:pPr>
        <w:jc w:val="both"/>
      </w:pPr>
    </w:p>
    <w:p w14:paraId="5C3CEF14" w14:textId="576D3F03" w:rsidR="00D22B26" w:rsidRDefault="00D22B26" w:rsidP="00D22B26">
      <w:pPr>
        <w:jc w:val="both"/>
      </w:pPr>
      <w:r>
        <w:t>La caja de herramientas conceptuales que ha con</w:t>
      </w:r>
      <w:r w:rsidR="001E10EF">
        <w:t>s</w:t>
      </w:r>
      <w:r>
        <w:t xml:space="preserve">truido </w:t>
      </w:r>
      <w:proofErr w:type="spellStart"/>
      <w:r>
        <w:t>Sassen</w:t>
      </w:r>
      <w:proofErr w:type="spellEnd"/>
      <w:r>
        <w:t xml:space="preserve"> </w:t>
      </w:r>
      <w:r w:rsidR="0059576F">
        <w:t>durante</w:t>
      </w:r>
      <w:r>
        <w:t xml:space="preserve"> 30 años es verdaderamente asombrosa. </w:t>
      </w:r>
      <w:r w:rsidR="004D4EA2">
        <w:t>Dos de ellas son especialmente potentes: ciudades globales y expulsiones sistémicas.</w:t>
      </w:r>
    </w:p>
    <w:p w14:paraId="3722CFE8" w14:textId="77777777" w:rsidR="006E2E90" w:rsidRDefault="006E2E90" w:rsidP="00C953B4">
      <w:pPr>
        <w:jc w:val="both"/>
      </w:pPr>
    </w:p>
    <w:p w14:paraId="7B16113F" w14:textId="3500225D" w:rsidR="002E3FF7" w:rsidRPr="002E3FF7" w:rsidRDefault="002E3FF7" w:rsidP="002E3FF7">
      <w:pPr>
        <w:jc w:val="both"/>
        <w:rPr>
          <w:i/>
        </w:rPr>
      </w:pPr>
      <w:r w:rsidRPr="002E3FF7">
        <w:rPr>
          <w:i/>
        </w:rPr>
        <w:t>3. Las ciudades globales</w:t>
      </w:r>
    </w:p>
    <w:p w14:paraId="3D6804AA" w14:textId="78C45279" w:rsidR="00412054" w:rsidRDefault="00BF4F8D" w:rsidP="000E2379">
      <w:pPr>
        <w:jc w:val="both"/>
      </w:pPr>
      <w:r>
        <w:t xml:space="preserve">Para </w:t>
      </w:r>
      <w:proofErr w:type="spellStart"/>
      <w:r>
        <w:t>Sassen</w:t>
      </w:r>
      <w:proofErr w:type="spellEnd"/>
      <w:r>
        <w:t xml:space="preserve">, </w:t>
      </w:r>
      <w:r w:rsidR="00F24973">
        <w:t>en los años ochenta habían cristalizado</w:t>
      </w:r>
      <w:r w:rsidR="00D03ED6">
        <w:t xml:space="preserve"> </w:t>
      </w:r>
      <w:r>
        <w:t>tres tipos de lugares que simboliza</w:t>
      </w:r>
      <w:r w:rsidR="009118A8">
        <w:t>ba</w:t>
      </w:r>
      <w:r>
        <w:t xml:space="preserve">n de forma especial </w:t>
      </w:r>
      <w:r w:rsidR="00014E16">
        <w:t>las nuevas formas de la globalización económ</w:t>
      </w:r>
      <w:r w:rsidR="008473C0">
        <w:t>ic</w:t>
      </w:r>
      <w:r w:rsidR="00014E16">
        <w:t xml:space="preserve">a: las zonas de </w:t>
      </w:r>
      <w:r w:rsidR="00C47CEC">
        <w:t>gestión</w:t>
      </w:r>
      <w:r w:rsidR="00014E16">
        <w:t xml:space="preserve"> de exportaciones, los centros de </w:t>
      </w:r>
      <w:r w:rsidR="00014E16" w:rsidRPr="009118A8">
        <w:rPr>
          <w:i/>
        </w:rPr>
        <w:t xml:space="preserve">offshore </w:t>
      </w:r>
      <w:proofErr w:type="spellStart"/>
      <w:r w:rsidR="00014E16" w:rsidRPr="009118A8">
        <w:rPr>
          <w:i/>
        </w:rPr>
        <w:t>banking</w:t>
      </w:r>
      <w:proofErr w:type="spellEnd"/>
      <w:r w:rsidR="00014E16">
        <w:t xml:space="preserve"> y las ciudades globales</w:t>
      </w:r>
      <w:r w:rsidR="00F1186C">
        <w:t xml:space="preserve">. </w:t>
      </w:r>
      <w:r w:rsidR="009118A8">
        <w:t>Con ellos captaba</w:t>
      </w:r>
      <w:r w:rsidR="003A62AE">
        <w:t xml:space="preserve"> la imagen</w:t>
      </w:r>
      <w:r w:rsidR="003A62AE" w:rsidRPr="003A62AE">
        <w:t xml:space="preserve"> </w:t>
      </w:r>
      <w:r w:rsidR="003A62AE">
        <w:t>prototípica de la economía global.</w:t>
      </w:r>
      <w:r w:rsidR="004E28B9">
        <w:t xml:space="preserve"> Los dos primeros</w:t>
      </w:r>
      <w:r w:rsidR="009118A8">
        <w:t>,</w:t>
      </w:r>
      <w:r w:rsidR="004E28B9">
        <w:t xml:space="preserve"> junto con los mercados financieros</w:t>
      </w:r>
      <w:r w:rsidR="009118A8">
        <w:t>,</w:t>
      </w:r>
      <w:r w:rsidR="004E28B9">
        <w:t xml:space="preserve"> se caracteriza</w:t>
      </w:r>
      <w:r w:rsidR="009118A8">
        <w:t>ba</w:t>
      </w:r>
      <w:r w:rsidR="004E28B9">
        <w:t xml:space="preserve">n </w:t>
      </w:r>
      <w:r w:rsidR="009118A8">
        <w:t xml:space="preserve">por la minimización del papel del gobierno, pero no por ello se disolvía el espacio y el lugar, como </w:t>
      </w:r>
      <w:r w:rsidR="004E28B9">
        <w:t>pretend</w:t>
      </w:r>
      <w:r w:rsidR="009118A8">
        <w:t>ía</w:t>
      </w:r>
      <w:r w:rsidR="004E28B9">
        <w:t>n las interpretaciones hegemónicas.</w:t>
      </w:r>
    </w:p>
    <w:p w14:paraId="5170B102" w14:textId="2DAE100B" w:rsidR="003A62AE" w:rsidRDefault="004E28B9" w:rsidP="003A62AE">
      <w:pPr>
        <w:jc w:val="both"/>
      </w:pPr>
      <w:r>
        <w:t>Justamente</w:t>
      </w:r>
      <w:r w:rsidR="009118A8">
        <w:t>,</w:t>
      </w:r>
      <w:r>
        <w:t xml:space="preserve"> </w:t>
      </w:r>
      <w:r w:rsidR="009118A8">
        <w:t>en ese escenario</w:t>
      </w:r>
      <w:r w:rsidR="001F3083">
        <w:t>,</w:t>
      </w:r>
      <w:r w:rsidR="009118A8">
        <w:t xml:space="preserve"> </w:t>
      </w:r>
      <w:r>
        <w:t>las ciudades globales se conforma</w:t>
      </w:r>
      <w:r w:rsidR="009118A8">
        <w:t>ba</w:t>
      </w:r>
      <w:r>
        <w:t xml:space="preserve">n como espacios trasnacionales para la actividad global localizados en territorios nacionales y gobernados por naciones soberanas. </w:t>
      </w:r>
      <w:r w:rsidR="001F3083">
        <w:t xml:space="preserve">Eran manifestaciones de “lo global en el interior de lo nacional”. </w:t>
      </w:r>
      <w:r w:rsidR="003A62AE">
        <w:t xml:space="preserve">Ciertas ciudades –New York, </w:t>
      </w:r>
      <w:proofErr w:type="spellStart"/>
      <w:r w:rsidR="003A62AE">
        <w:t>Tokyo</w:t>
      </w:r>
      <w:proofErr w:type="spellEnd"/>
      <w:r w:rsidR="003A62AE">
        <w:t xml:space="preserve">, London, pero también Sao Paulo, Hong Kong, Toronto, Miami, </w:t>
      </w:r>
      <w:proofErr w:type="spellStart"/>
      <w:r w:rsidR="003A62AE">
        <w:t>Sydney</w:t>
      </w:r>
      <w:proofErr w:type="spellEnd"/>
      <w:r w:rsidR="003A62AE">
        <w:t>, entre otra</w:t>
      </w:r>
      <w:r w:rsidR="009118A8">
        <w:t>s</w:t>
      </w:r>
      <w:r w:rsidR="00F24973">
        <w:t>, hasta llegar a medio centenar</w:t>
      </w:r>
      <w:r w:rsidR="003A62AE">
        <w:t xml:space="preserve">– se </w:t>
      </w:r>
      <w:r w:rsidR="009118A8">
        <w:t>habían convertido</w:t>
      </w:r>
      <w:r w:rsidR="003A62AE">
        <w:t xml:space="preserve"> en espa</w:t>
      </w:r>
      <w:r w:rsidR="009118A8">
        <w:t xml:space="preserve">cios de mercados trasnacionales, teniendo </w:t>
      </w:r>
      <w:r w:rsidR="003A62AE">
        <w:t xml:space="preserve">entre ellas </w:t>
      </w:r>
      <w:r w:rsidR="00F24973">
        <w:t>más dinámicas en común</w:t>
      </w:r>
      <w:r w:rsidR="009118A8">
        <w:t xml:space="preserve"> </w:t>
      </w:r>
      <w:r w:rsidR="003A62AE">
        <w:t xml:space="preserve">que con los centros regionales de sus naciones </w:t>
      </w:r>
      <w:r w:rsidR="003A62AE">
        <w:lastRenderedPageBreak/>
        <w:t>estados</w:t>
      </w:r>
      <w:r w:rsidR="009118A8">
        <w:t xml:space="preserve">. Ahora bien, estas ciudades no </w:t>
      </w:r>
      <w:r w:rsidR="00BE388C">
        <w:t>exist</w:t>
      </w:r>
      <w:r w:rsidR="00F24973">
        <w:t>ían</w:t>
      </w:r>
      <w:r w:rsidR="00BE388C">
        <w:t xml:space="preserve"> </w:t>
      </w:r>
      <w:r w:rsidR="009118A8">
        <w:t>“</w:t>
      </w:r>
      <w:r w:rsidR="00BE388C">
        <w:t>fuera de</w:t>
      </w:r>
      <w:r w:rsidR="009118A8">
        <w:t>”</w:t>
      </w:r>
      <w:r w:rsidR="00BE388C">
        <w:t>, en un espacio externo a</w:t>
      </w:r>
      <w:r w:rsidR="00124A34">
        <w:t>,</w:t>
      </w:r>
      <w:r w:rsidR="00BE388C">
        <w:t xml:space="preserve"> las naciones estados.</w:t>
      </w:r>
    </w:p>
    <w:p w14:paraId="474E5872" w14:textId="01096F88" w:rsidR="006C6E51" w:rsidRDefault="00F24973" w:rsidP="006C6E51">
      <w:pPr>
        <w:jc w:val="both"/>
      </w:pPr>
      <w:r>
        <w:t>Las ciudades globales s</w:t>
      </w:r>
      <w:r w:rsidR="009118A8">
        <w:t>on</w:t>
      </w:r>
      <w:r w:rsidR="00BE388C">
        <w:t xml:space="preserve"> aglomeraciones de </w:t>
      </w:r>
      <w:r w:rsidR="009118A8">
        <w:t xml:space="preserve">operación, </w:t>
      </w:r>
      <w:r w:rsidR="00BE388C">
        <w:t>coor</w:t>
      </w:r>
      <w:r w:rsidR="00E37811">
        <w:t>d</w:t>
      </w:r>
      <w:r w:rsidR="00BE388C">
        <w:t xml:space="preserve">inación, </w:t>
      </w:r>
      <w:r w:rsidR="009118A8">
        <w:t>control</w:t>
      </w:r>
      <w:r w:rsidR="00BE388C">
        <w:t xml:space="preserve"> e innovación (financiera y jurídica),</w:t>
      </w:r>
      <w:r w:rsidR="009118A8">
        <w:t xml:space="preserve"> posibilitadas por las tecnologías de la información, donde se actualiza el poder de las corporaciones trasnacionales. Son mercados </w:t>
      </w:r>
      <w:r>
        <w:t xml:space="preserve">especializados </w:t>
      </w:r>
      <w:r w:rsidR="009118A8">
        <w:t xml:space="preserve">donde </w:t>
      </w:r>
      <w:r w:rsidR="006C6E51">
        <w:t xml:space="preserve">empresas y gobiernos compran </w:t>
      </w:r>
      <w:r w:rsidR="009118A8">
        <w:t xml:space="preserve">dichos servicios. </w:t>
      </w:r>
      <w:r w:rsidR="00C204F6">
        <w:t>En ellas culmina</w:t>
      </w:r>
      <w:r w:rsidR="00C47CEC">
        <w:t xml:space="preserve"> un proceso de concentración del poder y el control, tras la</w:t>
      </w:r>
      <w:r w:rsidR="006C6E51">
        <w:t xml:space="preserve"> deslocalización de empresas y su dispersión por el planeta. </w:t>
      </w:r>
    </w:p>
    <w:p w14:paraId="708CC5E7" w14:textId="4FB7A6D9" w:rsidR="00C47CEC" w:rsidRDefault="00936A1D" w:rsidP="00936A1D">
      <w:pPr>
        <w:jc w:val="both"/>
      </w:pPr>
      <w:r>
        <w:t>Pero las ciudades globales también concentran otr</w:t>
      </w:r>
      <w:r w:rsidR="00C47CEC">
        <w:t>o</w:t>
      </w:r>
      <w:r>
        <w:t>s</w:t>
      </w:r>
      <w:r w:rsidR="00C47CEC">
        <w:t xml:space="preserve"> fenómenos, otras</w:t>
      </w:r>
      <w:r>
        <w:t xml:space="preserve"> personas y culturas</w:t>
      </w:r>
      <w:r w:rsidR="00F24973">
        <w:t xml:space="preserve">: </w:t>
      </w:r>
      <w:r w:rsidR="003920F7">
        <w:t xml:space="preserve">las personas que limpian las oficinas, </w:t>
      </w:r>
      <w:r w:rsidR="00F24973">
        <w:t xml:space="preserve">que </w:t>
      </w:r>
      <w:r w:rsidR="003920F7">
        <w:t xml:space="preserve">realizan las fotocopias y </w:t>
      </w:r>
      <w:r w:rsidR="00F24973">
        <w:t xml:space="preserve">tantos otros servicios desvalorizados y con bajos salarios. </w:t>
      </w:r>
    </w:p>
    <w:p w14:paraId="22FDEAE9" w14:textId="06893F72" w:rsidR="00C47CEC" w:rsidRDefault="00F24973" w:rsidP="00936A1D">
      <w:pPr>
        <w:jc w:val="both"/>
      </w:pPr>
      <w:r>
        <w:t xml:space="preserve">Desde una perspectiva sistémica funcionan como nodos de interconexión del poder corporativo, que no deja de </w:t>
      </w:r>
      <w:proofErr w:type="spellStart"/>
      <w:r>
        <w:t>sobrevalorizarse</w:t>
      </w:r>
      <w:proofErr w:type="spellEnd"/>
      <w:r>
        <w:t xml:space="preserve">, y las personas desaventajadas que trabajan para aquel, no dejan de desvalorizarse y, como consecuencia, </w:t>
      </w:r>
      <w:r w:rsidR="00C47CEC">
        <w:t xml:space="preserve">un territorio de contradicciones y conflictos. </w:t>
      </w:r>
    </w:p>
    <w:p w14:paraId="67ACB593" w14:textId="77777777" w:rsidR="00FB0536" w:rsidRDefault="00FB0536" w:rsidP="006C6E51">
      <w:pPr>
        <w:jc w:val="both"/>
      </w:pPr>
    </w:p>
    <w:p w14:paraId="3EEFBE7A" w14:textId="76B025DF" w:rsidR="000202CD" w:rsidRPr="000202CD" w:rsidRDefault="000202CD" w:rsidP="006C6E51">
      <w:pPr>
        <w:jc w:val="both"/>
        <w:rPr>
          <w:i/>
        </w:rPr>
      </w:pPr>
      <w:r w:rsidRPr="000202CD">
        <w:rPr>
          <w:i/>
        </w:rPr>
        <w:t>4. Las expulsiones</w:t>
      </w:r>
      <w:r w:rsidR="002A6ACB">
        <w:rPr>
          <w:i/>
        </w:rPr>
        <w:t xml:space="preserve"> sistémicas</w:t>
      </w:r>
    </w:p>
    <w:p w14:paraId="5BB54DB6" w14:textId="62CAE0F8" w:rsidR="00916B52" w:rsidRDefault="000202CD" w:rsidP="00166246">
      <w:pPr>
        <w:jc w:val="both"/>
      </w:pPr>
      <w:r>
        <w:t>Pero si en 19</w:t>
      </w:r>
      <w:r w:rsidR="00916B52">
        <w:t xml:space="preserve">81, el concepto clave era </w:t>
      </w:r>
      <w:proofErr w:type="spellStart"/>
      <w:r w:rsidR="00916B52">
        <w:t>periferización</w:t>
      </w:r>
      <w:proofErr w:type="spellEnd"/>
      <w:r w:rsidR="00916B52">
        <w:t xml:space="preserve"> del centro; y en 19</w:t>
      </w:r>
      <w:r>
        <w:t>91</w:t>
      </w:r>
      <w:r w:rsidR="00916B52">
        <w:t xml:space="preserve"> lo era el de</w:t>
      </w:r>
      <w:r>
        <w:t xml:space="preserve"> ciudades globales, en </w:t>
      </w:r>
      <w:r w:rsidR="00330C50">
        <w:t>la</w:t>
      </w:r>
      <w:r>
        <w:t xml:space="preserve"> década </w:t>
      </w:r>
      <w:r w:rsidR="00330C50">
        <w:t xml:space="preserve">actual </w:t>
      </w:r>
      <w:r>
        <w:t>ese lugar</w:t>
      </w:r>
      <w:r w:rsidR="0072220D">
        <w:t xml:space="preserve"> de ventana abierta a la com</w:t>
      </w:r>
      <w:r w:rsidR="00B85085">
        <w:t>p</w:t>
      </w:r>
      <w:r w:rsidR="0072220D">
        <w:t>rensión de las dinámicas operantes,</w:t>
      </w:r>
      <w:r>
        <w:t xml:space="preserve"> lo ocupa el </w:t>
      </w:r>
      <w:r w:rsidR="008709B9">
        <w:t>de expulsión</w:t>
      </w:r>
      <w:r w:rsidR="00C431B0">
        <w:t xml:space="preserve"> sistémica</w:t>
      </w:r>
      <w:r w:rsidR="008709B9">
        <w:t xml:space="preserve">. </w:t>
      </w:r>
      <w:r w:rsidR="00F24973">
        <w:t>No se trata de un cambio temático, de un desplazamiento de interés, sino de una nueva vuelta en la espiral.</w:t>
      </w:r>
    </w:p>
    <w:p w14:paraId="23CAB96D" w14:textId="7169E831" w:rsidR="0010706E" w:rsidRDefault="00330C50" w:rsidP="00166246">
      <w:pPr>
        <w:jc w:val="both"/>
      </w:pPr>
      <w:proofErr w:type="spellStart"/>
      <w:r>
        <w:t>Sassen</w:t>
      </w:r>
      <w:proofErr w:type="spellEnd"/>
      <w:r>
        <w:t xml:space="preserve"> muestra cómo, durante la que podemos denominar época keynesiana, </w:t>
      </w:r>
      <w:r w:rsidR="0010706E">
        <w:t xml:space="preserve">aunque evidentemente también existía discriminación, </w:t>
      </w:r>
      <w:r w:rsidR="00C431B0">
        <w:t xml:space="preserve">la lógica consistía en incluir a </w:t>
      </w:r>
      <w:r>
        <w:t xml:space="preserve">un número </w:t>
      </w:r>
      <w:r w:rsidR="00C3507F">
        <w:t xml:space="preserve">cada vez </w:t>
      </w:r>
      <w:r>
        <w:t>mayor de</w:t>
      </w:r>
      <w:r w:rsidR="00C431B0">
        <w:t xml:space="preserve"> personas, como trabajadores y </w:t>
      </w:r>
      <w:r w:rsidR="00C3507F">
        <w:t xml:space="preserve">como </w:t>
      </w:r>
      <w:r w:rsidR="00C431B0">
        <w:t xml:space="preserve">consumidores. </w:t>
      </w:r>
    </w:p>
    <w:p w14:paraId="5D6A2123" w14:textId="2F84245C" w:rsidR="00880DFD" w:rsidRDefault="0010706E" w:rsidP="00880DFD">
      <w:pPr>
        <w:jc w:val="both"/>
      </w:pPr>
      <w:r>
        <w:t>En cambio, el sistema</w:t>
      </w:r>
      <w:r w:rsidR="00C3507F">
        <w:t xml:space="preserve"> actual ya no funciona así: </w:t>
      </w:r>
      <w:r>
        <w:t xml:space="preserve">genera expulsiones sociales y </w:t>
      </w:r>
      <w:proofErr w:type="spellStart"/>
      <w:r>
        <w:t>biosféricas</w:t>
      </w:r>
      <w:proofErr w:type="spellEnd"/>
      <w:r>
        <w:t>.</w:t>
      </w:r>
      <w:r w:rsidR="003F0DDD">
        <w:t xml:space="preserve"> </w:t>
      </w:r>
      <w:r w:rsidR="00C3507F">
        <w:t xml:space="preserve">Con dicho término, trata de captar </w:t>
      </w:r>
      <w:r w:rsidR="00880DFD">
        <w:t xml:space="preserve">el viraje que se </w:t>
      </w:r>
      <w:r w:rsidR="00C3507F">
        <w:t>viene produciendo</w:t>
      </w:r>
      <w:r w:rsidR="00880DFD">
        <w:t xml:space="preserve"> en el capitalismo desde la década de los 80. </w:t>
      </w:r>
      <w:r w:rsidR="003F0DDD">
        <w:t xml:space="preserve">Frente a </w:t>
      </w:r>
      <w:r w:rsidR="00880DFD">
        <w:t xml:space="preserve">la </w:t>
      </w:r>
      <w:r w:rsidR="00C3507F">
        <w:t>ampliación</w:t>
      </w:r>
      <w:r w:rsidR="00880DFD">
        <w:t xml:space="preserve"> de la ciudadanía y el desarrollo de los regímenes de bienesta</w:t>
      </w:r>
      <w:r w:rsidR="003F0DDD">
        <w:t>r,</w:t>
      </w:r>
      <w:r w:rsidR="00880DFD">
        <w:t xml:space="preserve"> un proceso de expulsión, de recorte de </w:t>
      </w:r>
      <w:r w:rsidR="003F0DDD">
        <w:t>derechos</w:t>
      </w:r>
      <w:r w:rsidR="00D77252">
        <w:t xml:space="preserve"> y prestaciones</w:t>
      </w:r>
      <w:r w:rsidR="003F0DDD">
        <w:t xml:space="preserve">, de </w:t>
      </w:r>
      <w:r w:rsidR="00D77252">
        <w:t>“limpieza</w:t>
      </w:r>
      <w:r w:rsidR="003F0DDD">
        <w:t xml:space="preserve"> económica</w:t>
      </w:r>
      <w:r w:rsidR="00D77252">
        <w:t>”</w:t>
      </w:r>
      <w:r w:rsidR="00880DFD">
        <w:t xml:space="preserve">. </w:t>
      </w:r>
    </w:p>
    <w:p w14:paraId="125EE454" w14:textId="77777777" w:rsidR="00880DFD" w:rsidRDefault="00880DFD" w:rsidP="00166246">
      <w:pPr>
        <w:jc w:val="both"/>
      </w:pPr>
    </w:p>
    <w:p w14:paraId="7F9A154E" w14:textId="58EE3913" w:rsidR="00F044EC" w:rsidRDefault="000202CD" w:rsidP="00916B52">
      <w:pPr>
        <w:jc w:val="both"/>
      </w:pPr>
      <w:r>
        <w:t xml:space="preserve">Desde que el libro de </w:t>
      </w:r>
      <w:proofErr w:type="spellStart"/>
      <w:r>
        <w:t>Piketty</w:t>
      </w:r>
      <w:proofErr w:type="spellEnd"/>
      <w:r>
        <w:t xml:space="preserve"> se convirtiera en </w:t>
      </w:r>
      <w:proofErr w:type="spellStart"/>
      <w:r>
        <w:t>best-seller</w:t>
      </w:r>
      <w:proofErr w:type="spellEnd"/>
      <w:r>
        <w:t xml:space="preserve"> mundial</w:t>
      </w:r>
      <w:r w:rsidR="00487306">
        <w:t xml:space="preserve"> hace 3 años</w:t>
      </w:r>
      <w:r>
        <w:t xml:space="preserve">, </w:t>
      </w:r>
      <w:r w:rsidR="00880DFD">
        <w:t>una avalancha de</w:t>
      </w:r>
      <w:r>
        <w:t xml:space="preserve"> </w:t>
      </w:r>
      <w:r w:rsidR="00880DFD">
        <w:t>ensayos</w:t>
      </w:r>
      <w:r>
        <w:t xml:space="preserve"> </w:t>
      </w:r>
      <w:r w:rsidR="00880DFD">
        <w:t>e</w:t>
      </w:r>
      <w:r>
        <w:t xml:space="preserve"> informes se están ocupando de la concentración de la riqueza, del auge de las desigualdades, de la vulnerabilidad y la exclusión social. </w:t>
      </w:r>
      <w:r w:rsidR="00880DFD">
        <w:t xml:space="preserve">Todos estos conceptos, sostiene </w:t>
      </w:r>
      <w:proofErr w:type="spellStart"/>
      <w:r w:rsidR="00880DFD">
        <w:t>Sassen</w:t>
      </w:r>
      <w:proofErr w:type="spellEnd"/>
      <w:r w:rsidR="00880DFD">
        <w:t xml:space="preserve">, </w:t>
      </w:r>
      <w:r w:rsidR="00F044EC">
        <w:t xml:space="preserve">nos son </w:t>
      </w:r>
      <w:r w:rsidR="00487306">
        <w:t xml:space="preserve">tan </w:t>
      </w:r>
      <w:r w:rsidR="00F044EC">
        <w:t>familiares</w:t>
      </w:r>
      <w:r w:rsidR="00BD7F55">
        <w:t xml:space="preserve"> </w:t>
      </w:r>
      <w:r w:rsidR="00487306">
        <w:t>que ya</w:t>
      </w:r>
      <w:r w:rsidR="00BD7F55">
        <w:t xml:space="preserve"> no permiten ver las tendencias más profundas que afectan a todas las sociedades</w:t>
      </w:r>
      <w:r w:rsidR="00F044EC">
        <w:t>.</w:t>
      </w:r>
      <w:r w:rsidR="00880DFD">
        <w:t xml:space="preserve"> </w:t>
      </w:r>
      <w:r w:rsidR="00F044EC">
        <w:t xml:space="preserve">Lo que está sucediendo </w:t>
      </w:r>
      <w:r w:rsidR="00880DFD">
        <w:t>v</w:t>
      </w:r>
      <w:r w:rsidR="00F044EC">
        <w:t xml:space="preserve">a mucho más allá de </w:t>
      </w:r>
      <w:r w:rsidR="00880DFD">
        <w:t>un incremento de la</w:t>
      </w:r>
      <w:r w:rsidR="00F044EC">
        <w:t xml:space="preserve"> desigualdad y </w:t>
      </w:r>
      <w:r w:rsidR="00880DFD">
        <w:t>de la</w:t>
      </w:r>
      <w:r w:rsidR="00F044EC">
        <w:t xml:space="preserve"> pobreza. El proceso aún no es plenamente visible y reconocible, pero “implica l</w:t>
      </w:r>
      <w:r w:rsidR="00880DFD">
        <w:t>a</w:t>
      </w:r>
      <w:r w:rsidR="00F044EC">
        <w:t xml:space="preserve"> generalización gradual de condiciones extremas que empieza</w:t>
      </w:r>
      <w:r w:rsidR="00F953E1">
        <w:t>n en los bordes de los sistemas</w:t>
      </w:r>
      <w:r w:rsidR="00F044EC">
        <w:t xml:space="preserve">” donde muestran </w:t>
      </w:r>
      <w:r w:rsidR="00232033">
        <w:t>su especial virulencia y brutalidad</w:t>
      </w:r>
      <w:r w:rsidR="001274C1">
        <w:t xml:space="preserve">. </w:t>
      </w:r>
    </w:p>
    <w:p w14:paraId="10D468A5" w14:textId="461062B9" w:rsidR="00487306" w:rsidRDefault="00487306" w:rsidP="00916B52">
      <w:pPr>
        <w:jc w:val="both"/>
      </w:pPr>
      <w:r>
        <w:t>¿De qué condiciones extremas se ocupa?</w:t>
      </w:r>
    </w:p>
    <w:p w14:paraId="6B0951E3" w14:textId="7DA81E5B" w:rsidR="00232033" w:rsidRDefault="00487306" w:rsidP="00550AF4">
      <w:pPr>
        <w:pStyle w:val="Prrafodelista"/>
        <w:numPr>
          <w:ilvl w:val="0"/>
          <w:numId w:val="6"/>
        </w:numPr>
        <w:jc w:val="both"/>
      </w:pPr>
      <w:r>
        <w:t xml:space="preserve">De </w:t>
      </w:r>
      <w:r w:rsidR="00232033">
        <w:t>la precarización del trabajo y la pobreza</w:t>
      </w:r>
    </w:p>
    <w:p w14:paraId="3E2F457E" w14:textId="5BB1323A" w:rsidR="00232033" w:rsidRDefault="00487306" w:rsidP="00232033">
      <w:pPr>
        <w:pStyle w:val="Prrafodelista"/>
        <w:numPr>
          <w:ilvl w:val="0"/>
          <w:numId w:val="15"/>
        </w:numPr>
        <w:jc w:val="both"/>
      </w:pPr>
      <w:r>
        <w:t xml:space="preserve">De </w:t>
      </w:r>
      <w:r w:rsidR="00232033">
        <w:t xml:space="preserve">los desplazamientos </w:t>
      </w:r>
      <w:r>
        <w:t>intensivos</w:t>
      </w:r>
      <w:r w:rsidR="00232033">
        <w:t xml:space="preserve">, como consecuencia de conflictos armados y desastres ambientales </w:t>
      </w:r>
    </w:p>
    <w:p w14:paraId="44CD39CA" w14:textId="122CB4E1" w:rsidR="005F1E47" w:rsidRDefault="00F953E1" w:rsidP="00232033">
      <w:pPr>
        <w:pStyle w:val="Prrafodelista"/>
        <w:numPr>
          <w:ilvl w:val="0"/>
          <w:numId w:val="15"/>
        </w:numPr>
        <w:jc w:val="both"/>
      </w:pPr>
      <w:r>
        <w:t>D</w:t>
      </w:r>
      <w:r w:rsidR="005F1E47">
        <w:t>el almacenamiento de refugiados</w:t>
      </w:r>
    </w:p>
    <w:p w14:paraId="16D4D278" w14:textId="71A8D8F3" w:rsidR="00232033" w:rsidRDefault="00F953E1" w:rsidP="00232033">
      <w:pPr>
        <w:pStyle w:val="Prrafodelista"/>
        <w:numPr>
          <w:ilvl w:val="0"/>
          <w:numId w:val="15"/>
        </w:numPr>
        <w:jc w:val="both"/>
      </w:pPr>
      <w:r>
        <w:t>D</w:t>
      </w:r>
      <w:r w:rsidR="00232033">
        <w:t xml:space="preserve">el </w:t>
      </w:r>
      <w:r w:rsidR="00F044EC">
        <w:t>encierro</w:t>
      </w:r>
      <w:r w:rsidR="00232033">
        <w:t xml:space="preserve"> masivo en cárceles privadas</w:t>
      </w:r>
    </w:p>
    <w:p w14:paraId="499AB8AA" w14:textId="4709A8C7" w:rsidR="00232033" w:rsidRDefault="00F953E1" w:rsidP="00232033">
      <w:pPr>
        <w:pStyle w:val="Prrafodelista"/>
        <w:numPr>
          <w:ilvl w:val="0"/>
          <w:numId w:val="15"/>
        </w:numPr>
        <w:jc w:val="both"/>
      </w:pPr>
      <w:r>
        <w:t>D</w:t>
      </w:r>
      <w:r w:rsidR="00FE04BF">
        <w:t>el mercado de tierras a gran escala para plantaciones de palma para producir biodiesel</w:t>
      </w:r>
      <w:r w:rsidR="00B61763">
        <w:t xml:space="preserve">. </w:t>
      </w:r>
    </w:p>
    <w:p w14:paraId="13792735" w14:textId="77777777" w:rsidR="00130190" w:rsidRDefault="00130190" w:rsidP="00130190">
      <w:pPr>
        <w:ind w:left="360"/>
        <w:jc w:val="both"/>
      </w:pPr>
    </w:p>
    <w:p w14:paraId="671F512A" w14:textId="15041AB2" w:rsidR="00550AF4" w:rsidRDefault="00F953E1" w:rsidP="00550AF4">
      <w:pPr>
        <w:jc w:val="both"/>
      </w:pPr>
      <w:r>
        <w:t>Además</w:t>
      </w:r>
      <w:r w:rsidR="00130190">
        <w:t>, al lado de esta</w:t>
      </w:r>
      <w:r>
        <w:t>s</w:t>
      </w:r>
      <w:r w:rsidR="003B5ADD">
        <w:t xml:space="preserve"> </w:t>
      </w:r>
      <w:r w:rsidR="00130190">
        <w:t>expulsi</w:t>
      </w:r>
      <w:r>
        <w:t>ones</w:t>
      </w:r>
      <w:r w:rsidR="00130190">
        <w:t xml:space="preserve"> social</w:t>
      </w:r>
      <w:r>
        <w:t>es también asistimos a</w:t>
      </w:r>
      <w:r w:rsidR="00130190">
        <w:t xml:space="preserve"> </w:t>
      </w:r>
      <w:r w:rsidR="003B5ADD">
        <w:t>la expulsió</w:t>
      </w:r>
      <w:r w:rsidR="00550AF4">
        <w:t xml:space="preserve">n de la biosfera </w:t>
      </w:r>
      <w:r w:rsidR="00130190">
        <w:t xml:space="preserve">mediante </w:t>
      </w:r>
      <w:r w:rsidR="00550AF4">
        <w:t>técnicas mineras avanzadas</w:t>
      </w:r>
      <w:r w:rsidR="00130190">
        <w:t>,</w:t>
      </w:r>
      <w:r w:rsidR="00550AF4">
        <w:t xml:space="preserve"> fracturación hidráulica, </w:t>
      </w:r>
      <w:r w:rsidR="00130190">
        <w:t xml:space="preserve">comercio de carbono, deshielo del permafrost, acumulación de desechos industriales, </w:t>
      </w:r>
      <w:r w:rsidR="00550AF4">
        <w:t>que transforman ambientes naturales en tierras muertas</w:t>
      </w:r>
      <w:r w:rsidR="00130190">
        <w:t>.</w:t>
      </w:r>
    </w:p>
    <w:p w14:paraId="19585455" w14:textId="77777777" w:rsidR="00130190" w:rsidRDefault="00130190" w:rsidP="00550AF4">
      <w:pPr>
        <w:jc w:val="both"/>
      </w:pPr>
    </w:p>
    <w:p w14:paraId="2558E470" w14:textId="3F85EFAE" w:rsidR="00950362" w:rsidRDefault="00F953E1" w:rsidP="00880DFD">
      <w:pPr>
        <w:jc w:val="both"/>
      </w:pPr>
      <w:r>
        <w:t>Todas estas</w:t>
      </w:r>
      <w:r w:rsidR="00880DFD">
        <w:t xml:space="preserve"> expulsiones no son espontáneas, sino </w:t>
      </w:r>
      <w:r w:rsidR="00950362">
        <w:t>producidas mediante</w:t>
      </w:r>
      <w:r w:rsidR="00880DFD">
        <w:t xml:space="preserve"> sistemas comp</w:t>
      </w:r>
      <w:r w:rsidR="00950362">
        <w:t>lejos de conocimiento, técnicas</w:t>
      </w:r>
      <w:r w:rsidR="00880DFD">
        <w:t xml:space="preserve"> de todo tipo</w:t>
      </w:r>
      <w:r w:rsidR="00950362">
        <w:t>, incluidas las</w:t>
      </w:r>
      <w:r w:rsidR="00880DFD">
        <w:t xml:space="preserve"> jurídicas, financieras</w:t>
      </w:r>
      <w:r w:rsidR="00950362">
        <w:t xml:space="preserve"> o de </w:t>
      </w:r>
      <w:r w:rsidR="00880DFD">
        <w:t>ingeniería</w:t>
      </w:r>
      <w:r w:rsidR="00950362">
        <w:t>.</w:t>
      </w:r>
    </w:p>
    <w:p w14:paraId="6E52E235" w14:textId="77777777" w:rsidR="00950362" w:rsidRDefault="00950362" w:rsidP="00880DFD">
      <w:pPr>
        <w:jc w:val="both"/>
      </w:pPr>
    </w:p>
    <w:p w14:paraId="78D836FE" w14:textId="1048B8B6" w:rsidR="00950362" w:rsidRDefault="00950362" w:rsidP="00880DFD">
      <w:pPr>
        <w:jc w:val="both"/>
      </w:pPr>
      <w:r>
        <w:t>Se extienden por el mundo entero, aunque el contenido, carácter y lugar de las mismas varíe</w:t>
      </w:r>
      <w:r w:rsidR="00A42CF6">
        <w:t>.</w:t>
      </w:r>
    </w:p>
    <w:p w14:paraId="46894031" w14:textId="77777777" w:rsidR="00C204F6" w:rsidRDefault="00C204F6" w:rsidP="00880DFD">
      <w:pPr>
        <w:jc w:val="both"/>
      </w:pPr>
    </w:p>
    <w:p w14:paraId="1D5C48BC" w14:textId="77777777" w:rsidR="00A42CF6" w:rsidRDefault="00A42CF6" w:rsidP="00880DFD">
      <w:pPr>
        <w:jc w:val="both"/>
      </w:pPr>
      <w:r>
        <w:t>Consisten en una dinámica sistémica, donde la globalización del capital y el acelerado incremento de las capacidades técnicas producen efectos de una brutalidad elemental a gran escala.</w:t>
      </w:r>
    </w:p>
    <w:p w14:paraId="1A706D26" w14:textId="77777777" w:rsidR="00C204F6" w:rsidRDefault="00C204F6" w:rsidP="00880DFD">
      <w:pPr>
        <w:jc w:val="both"/>
      </w:pPr>
    </w:p>
    <w:p w14:paraId="05A2DFDB" w14:textId="4CB6B0A0" w:rsidR="00A42CF6" w:rsidRDefault="00A42CF6" w:rsidP="00880DFD">
      <w:pPr>
        <w:jc w:val="both"/>
      </w:pPr>
      <w:r>
        <w:t>Coexisten con el crecimiento económico e incluso pueden impulsarlo.</w:t>
      </w:r>
    </w:p>
    <w:p w14:paraId="50E2D111" w14:textId="77777777" w:rsidR="00F953E1" w:rsidRDefault="00F953E1" w:rsidP="00880DFD">
      <w:pPr>
        <w:jc w:val="both"/>
      </w:pPr>
    </w:p>
    <w:p w14:paraId="792035C9" w14:textId="1F5D42CF" w:rsidR="00F953E1" w:rsidRDefault="00F953E1" w:rsidP="00F953E1">
      <w:pPr>
        <w:jc w:val="both"/>
      </w:pPr>
      <w:r>
        <w:t xml:space="preserve">En suma, nuestras instituciones y nuestros supuestos están cada vez más al servicio del crecimiento económico corporativo que despliega esta nueva lógica sistémica. Dos citas son bien </w:t>
      </w:r>
      <w:proofErr w:type="gramStart"/>
      <w:r>
        <w:t>ilustrativos</w:t>
      </w:r>
      <w:proofErr w:type="gramEnd"/>
    </w:p>
    <w:p w14:paraId="2C19C69A" w14:textId="77777777" w:rsidR="00F953E1" w:rsidRDefault="00F953E1" w:rsidP="00F953E1">
      <w:pPr>
        <w:jc w:val="both"/>
      </w:pPr>
    </w:p>
    <w:p w14:paraId="4C59E150" w14:textId="7D6DCCC1" w:rsidR="00F953E1" w:rsidRDefault="00F953E1" w:rsidP="00F953E1">
      <w:pPr>
        <w:ind w:left="567"/>
        <w:jc w:val="both"/>
      </w:pPr>
      <w:r>
        <w:t>“Desde la perspectiva del capitalismo de hoy, los recursos naturales de buena parte de África, América Latina y Asia central son más importantes que la gente que vive en esas tierras en cuanto trabajadores o consumidores” (2015: 21).</w:t>
      </w:r>
    </w:p>
    <w:p w14:paraId="73E4CF6B" w14:textId="77777777" w:rsidR="00F953E1" w:rsidRDefault="00F953E1" w:rsidP="00F953E1">
      <w:pPr>
        <w:ind w:left="567"/>
        <w:jc w:val="both"/>
      </w:pPr>
    </w:p>
    <w:p w14:paraId="688A6ACD" w14:textId="30D536CE" w:rsidR="00F953E1" w:rsidRDefault="00F953E1" w:rsidP="00F953E1">
      <w:pPr>
        <w:ind w:left="567"/>
        <w:jc w:val="both"/>
      </w:pPr>
      <w:r>
        <w:t>“Cualquier cosa o cualquier persona, ya sea una ley o un esfuerzo cívico, que dificulte el lucro, corre el riesgo de que la aparten a un lado, de que la expulsen. Ese cambio en la lógica económica es una tendencia sistémica importante que las explicaciones actuales no captan del todo” (2015: 239)</w:t>
      </w:r>
    </w:p>
    <w:p w14:paraId="287B66CC" w14:textId="21236FFC" w:rsidR="00F953E1" w:rsidRDefault="00F953E1" w:rsidP="00880DFD">
      <w:pPr>
        <w:jc w:val="both"/>
      </w:pPr>
    </w:p>
    <w:p w14:paraId="40003026" w14:textId="194AC7DB" w:rsidR="0058702A" w:rsidRDefault="00ED32B8" w:rsidP="000E2379">
      <w:pPr>
        <w:jc w:val="both"/>
        <w:rPr>
          <w:i/>
        </w:rPr>
      </w:pPr>
      <w:r w:rsidRPr="00ED32B8">
        <w:rPr>
          <w:i/>
        </w:rPr>
        <w:t xml:space="preserve">5. </w:t>
      </w:r>
      <w:proofErr w:type="spellStart"/>
      <w:r w:rsidR="00EC7574">
        <w:rPr>
          <w:i/>
        </w:rPr>
        <w:t>Generización</w:t>
      </w:r>
      <w:proofErr w:type="spellEnd"/>
      <w:r w:rsidR="00EC7574">
        <w:rPr>
          <w:i/>
        </w:rPr>
        <w:t xml:space="preserve"> estratégica: </w:t>
      </w:r>
      <w:r w:rsidRPr="00ED32B8">
        <w:rPr>
          <w:i/>
        </w:rPr>
        <w:t>La f</w:t>
      </w:r>
      <w:r w:rsidR="0058702A" w:rsidRPr="00ED32B8">
        <w:rPr>
          <w:i/>
        </w:rPr>
        <w:t>eminización</w:t>
      </w:r>
      <w:r w:rsidRPr="00ED32B8">
        <w:rPr>
          <w:i/>
        </w:rPr>
        <w:t xml:space="preserve"> de la supervivencia</w:t>
      </w:r>
      <w:r w:rsidR="00B67BB6">
        <w:rPr>
          <w:i/>
        </w:rPr>
        <w:t xml:space="preserve"> </w:t>
      </w:r>
    </w:p>
    <w:p w14:paraId="64E1CF5C" w14:textId="3695ECBA" w:rsidR="00EC7574" w:rsidRDefault="003F5995" w:rsidP="000E2379">
      <w:pPr>
        <w:jc w:val="both"/>
      </w:pPr>
      <w:r>
        <w:t xml:space="preserve">En su </w:t>
      </w:r>
      <w:r w:rsidR="00EC7574">
        <w:t xml:space="preserve">crítica a </w:t>
      </w:r>
      <w:r w:rsidR="006D1653">
        <w:t>las explicaciones</w:t>
      </w:r>
      <w:r w:rsidR="00EC7574">
        <w:t xml:space="preserve"> sobre la globalización</w:t>
      </w:r>
      <w:r w:rsidR="006D1653">
        <w:t xml:space="preserve"> y sobre la crisis</w:t>
      </w:r>
      <w:r>
        <w:t>,</w:t>
      </w:r>
      <w:r w:rsidR="00EC7574">
        <w:t xml:space="preserve"> </w:t>
      </w:r>
      <w:proofErr w:type="spellStart"/>
      <w:r>
        <w:t>Sassen</w:t>
      </w:r>
      <w:proofErr w:type="spellEnd"/>
      <w:r>
        <w:t xml:space="preserve"> señala </w:t>
      </w:r>
      <w:r w:rsidR="00EC7574">
        <w:t>que han operado desde una posición de neutralidad frente al género. Sin embargo, afirma</w:t>
      </w:r>
      <w:r>
        <w:t>:</w:t>
      </w:r>
      <w:r w:rsidR="00EC7574">
        <w:t xml:space="preserve"> “no importa por donde comience (la investigación), siempre “tropiezo” con el género”</w:t>
      </w:r>
      <w:r w:rsidR="00EC7574">
        <w:rPr>
          <w:rStyle w:val="Refdenotaalpie"/>
        </w:rPr>
        <w:footnoteReference w:id="1"/>
      </w:r>
      <w:r w:rsidR="00EC7574">
        <w:t>.</w:t>
      </w:r>
    </w:p>
    <w:p w14:paraId="2B20B6A1" w14:textId="1EB7BA5C" w:rsidR="00EC7574" w:rsidRDefault="001164CC" w:rsidP="00EC7574">
      <w:pPr>
        <w:jc w:val="both"/>
      </w:pPr>
      <w:r>
        <w:t>D</w:t>
      </w:r>
      <w:r w:rsidR="00EC7574">
        <w:t xml:space="preserve">espués de </w:t>
      </w:r>
      <w:r w:rsidR="00B67BB6">
        <w:t>30 años de políticas del FMI en los países pobres del Sur, las mujeres explotadas e infravaloradas se han convertido en factores activos en la construcción de economías alternativas para la supervivencia, no sólo de su</w:t>
      </w:r>
      <w:r w:rsidR="00EC7574">
        <w:t>s hogares sino también para una</w:t>
      </w:r>
      <w:r w:rsidR="00B67BB6">
        <w:t xml:space="preserve"> amplia variedad de empresas y sectores económicos y para el gobierno. </w:t>
      </w:r>
    </w:p>
    <w:p w14:paraId="2513879D" w14:textId="7632F3F6" w:rsidR="004952C7" w:rsidRDefault="00FE5459" w:rsidP="00C7493D">
      <w:pPr>
        <w:jc w:val="both"/>
        <w:rPr>
          <w:rFonts w:cs="Times New Roman"/>
          <w:lang w:val="es-ES"/>
        </w:rPr>
      </w:pPr>
      <w:r w:rsidRPr="005029D9">
        <w:t xml:space="preserve">Cuando los hogares </w:t>
      </w:r>
      <w:r w:rsidR="003F5995">
        <w:t xml:space="preserve">de </w:t>
      </w:r>
      <w:proofErr w:type="gramStart"/>
      <w:r w:rsidR="003F5995">
        <w:t>los</w:t>
      </w:r>
      <w:proofErr w:type="gramEnd"/>
      <w:r w:rsidR="003F5995">
        <w:t xml:space="preserve"> </w:t>
      </w:r>
      <w:r w:rsidR="0067075D">
        <w:t>capas</w:t>
      </w:r>
      <w:r w:rsidR="003F5995">
        <w:t xml:space="preserve"> </w:t>
      </w:r>
      <w:r w:rsidRPr="005029D9">
        <w:t xml:space="preserve">profesionales </w:t>
      </w:r>
      <w:r w:rsidR="0067075D">
        <w:t xml:space="preserve">de elite </w:t>
      </w:r>
      <w:r w:rsidRPr="005029D9">
        <w:t xml:space="preserve">han de </w:t>
      </w:r>
      <w:r w:rsidR="003F5995">
        <w:t>moverse</w:t>
      </w:r>
      <w:r w:rsidRPr="005029D9">
        <w:t xml:space="preserve"> </w:t>
      </w:r>
      <w:r w:rsidR="00C7493D" w:rsidRPr="005029D9">
        <w:t xml:space="preserve">con la precisión de un reloj mecánico porque son cruciales para el funcionamiento de los sectores globalizados, </w:t>
      </w:r>
      <w:r w:rsidR="0067075D">
        <w:t>crece la demanda de</w:t>
      </w:r>
      <w:r w:rsidR="00C7493D" w:rsidRPr="005029D9">
        <w:t xml:space="preserve"> trabaj</w:t>
      </w:r>
      <w:r w:rsidR="003F5995">
        <w:t>o doméstico</w:t>
      </w:r>
      <w:r w:rsidR="00C7493D" w:rsidRPr="005029D9">
        <w:t xml:space="preserve"> de bajos salarios como </w:t>
      </w:r>
      <w:r w:rsidR="003F5995">
        <w:t xml:space="preserve">si fuera </w:t>
      </w:r>
      <w:r w:rsidR="00C7493D" w:rsidRPr="005029D9">
        <w:t xml:space="preserve">una infraestructura estratégica </w:t>
      </w:r>
      <w:r w:rsidR="003F5995">
        <w:t xml:space="preserve">para </w:t>
      </w:r>
      <w:r w:rsidR="0067075D">
        <w:t>su</w:t>
      </w:r>
      <w:r w:rsidR="003F5995">
        <w:t xml:space="preserve"> mantenimiento</w:t>
      </w:r>
      <w:r w:rsidR="00C7493D" w:rsidRPr="005029D9">
        <w:rPr>
          <w:rFonts w:cs="Times New Roman"/>
          <w:lang w:val="es-ES"/>
        </w:rPr>
        <w:t>.</w:t>
      </w:r>
    </w:p>
    <w:p w14:paraId="524312DA" w14:textId="6E30BB88" w:rsidR="00A511D2" w:rsidRDefault="005029D9" w:rsidP="0058702A">
      <w:pPr>
        <w:jc w:val="both"/>
      </w:pPr>
      <w:r>
        <w:rPr>
          <w:rFonts w:cs="Times New Roman"/>
          <w:lang w:val="es-ES"/>
        </w:rPr>
        <w:lastRenderedPageBreak/>
        <w:t>Las mismas infraestructuras que facilitan los flujos transfronterizos de capital, información y merc</w:t>
      </w:r>
      <w:r w:rsidR="00330FC2">
        <w:rPr>
          <w:rFonts w:cs="Times New Roman"/>
          <w:lang w:val="es-ES"/>
        </w:rPr>
        <w:t>ancías</w:t>
      </w:r>
      <w:r>
        <w:rPr>
          <w:rFonts w:cs="Times New Roman"/>
          <w:lang w:val="es-ES"/>
        </w:rPr>
        <w:t xml:space="preserve"> </w:t>
      </w:r>
      <w:r w:rsidR="00330FC2">
        <w:rPr>
          <w:rFonts w:cs="Times New Roman"/>
          <w:lang w:val="es-ES"/>
        </w:rPr>
        <w:t>posibilitan</w:t>
      </w:r>
      <w:r>
        <w:rPr>
          <w:rFonts w:cs="Times New Roman"/>
          <w:lang w:val="es-ES"/>
        </w:rPr>
        <w:t xml:space="preserve"> </w:t>
      </w:r>
      <w:r w:rsidR="0067075D">
        <w:rPr>
          <w:rFonts w:cs="Times New Roman"/>
          <w:lang w:val="es-ES"/>
        </w:rPr>
        <w:t>los</w:t>
      </w:r>
      <w:r>
        <w:rPr>
          <w:rFonts w:cs="Times New Roman"/>
          <w:lang w:val="es-ES"/>
        </w:rPr>
        <w:t xml:space="preserve"> flujos de mujeres y un número creciente de gobiernos </w:t>
      </w:r>
      <w:r w:rsidR="00A511D2">
        <w:rPr>
          <w:rFonts w:cs="Times New Roman"/>
          <w:lang w:val="es-ES"/>
        </w:rPr>
        <w:t>dependen</w:t>
      </w:r>
      <w:r>
        <w:rPr>
          <w:rFonts w:cs="Times New Roman"/>
          <w:lang w:val="es-ES"/>
        </w:rPr>
        <w:t xml:space="preserve"> de sus remesas. </w:t>
      </w:r>
      <w:r w:rsidR="00C60F49">
        <w:t xml:space="preserve">Entre </w:t>
      </w:r>
      <w:r w:rsidR="006C6E51">
        <w:t xml:space="preserve">los circuitos globales más importantes </w:t>
      </w:r>
      <w:r w:rsidR="00A511D2">
        <w:t>se encuentran</w:t>
      </w:r>
      <w:r w:rsidR="006C6E51">
        <w:t xml:space="preserve"> el tráfico de mujeres para la prostitución así como para el trabajo regular, </w:t>
      </w:r>
      <w:r w:rsidR="00A511D2">
        <w:t xml:space="preserve">las exportaciones organizadas </w:t>
      </w:r>
      <w:r w:rsidR="006C6E51">
        <w:t>como cuidadoras, enfermeras y as</w:t>
      </w:r>
      <w:r w:rsidR="0067075D">
        <w:t>istentes del servicio doméstico</w:t>
      </w:r>
      <w:r w:rsidR="006C6E51">
        <w:t xml:space="preserve"> </w:t>
      </w:r>
      <w:r w:rsidR="0067075D">
        <w:t xml:space="preserve">y </w:t>
      </w:r>
      <w:r w:rsidR="006C6E51">
        <w:t>las remesas enviadas a sus países de origen.</w:t>
      </w:r>
    </w:p>
    <w:p w14:paraId="2B6045E8" w14:textId="77777777" w:rsidR="00A511D2" w:rsidRDefault="00A511D2" w:rsidP="0058702A">
      <w:pPr>
        <w:jc w:val="both"/>
      </w:pPr>
    </w:p>
    <w:p w14:paraId="0DA4AEF5" w14:textId="3FD7AFB4" w:rsidR="0058702A" w:rsidRDefault="006C6E51" w:rsidP="0058702A">
      <w:pPr>
        <w:jc w:val="both"/>
      </w:pPr>
      <w:r>
        <w:t>Algunos de es</w:t>
      </w:r>
      <w:r w:rsidR="00C60F49">
        <w:t>t</w:t>
      </w:r>
      <w:r>
        <w:t>os circuitos operan ya</w:t>
      </w:r>
      <w:r w:rsidR="00C60F49">
        <w:t xml:space="preserve"> sea</w:t>
      </w:r>
      <w:r>
        <w:t xml:space="preserve"> de forma parcial o t</w:t>
      </w:r>
      <w:r w:rsidR="00C60F49">
        <w:t>ota</w:t>
      </w:r>
      <w:r>
        <w:t xml:space="preserve">l en la economía sumergida. </w:t>
      </w:r>
      <w:r w:rsidR="0067075D">
        <w:t>Por tanto, ésta</w:t>
      </w:r>
      <w:r w:rsidR="0058702A">
        <w:t xml:space="preserve"> y dentro de ella la pr</w:t>
      </w:r>
      <w:r w:rsidR="00A511D2">
        <w:t>ostitución masiva</w:t>
      </w:r>
      <w:r w:rsidR="0058702A">
        <w:t xml:space="preserve"> no </w:t>
      </w:r>
      <w:r w:rsidR="00A511D2">
        <w:t>son</w:t>
      </w:r>
      <w:r w:rsidR="0058702A">
        <w:t xml:space="preserve"> una anomalía del sistema. </w:t>
      </w:r>
      <w:r w:rsidR="00A511D2">
        <w:t>L</w:t>
      </w:r>
      <w:r w:rsidR="0058702A">
        <w:t xml:space="preserve">as mujeres cargan con el peso de </w:t>
      </w:r>
      <w:proofErr w:type="spellStart"/>
      <w:r w:rsidR="0058702A">
        <w:t>informalizar</w:t>
      </w:r>
      <w:proofErr w:type="spellEnd"/>
      <w:r w:rsidR="0058702A">
        <w:t xml:space="preserve"> las actividades</w:t>
      </w:r>
      <w:r w:rsidR="006F2174">
        <w:t xml:space="preserve"> y</w:t>
      </w:r>
      <w:r w:rsidR="0058702A">
        <w:t xml:space="preserve"> asumir el trabajo doméstico de las clases medias</w:t>
      </w:r>
      <w:r w:rsidR="006F2174">
        <w:t>;</w:t>
      </w:r>
      <w:r w:rsidR="0058702A">
        <w:t xml:space="preserve"> y mujeres e inmigrantes </w:t>
      </w:r>
      <w:r w:rsidR="006F2174">
        <w:t>trabajando en</w:t>
      </w:r>
      <w:r w:rsidR="0058702A">
        <w:t xml:space="preserve"> las ciudades globales </w:t>
      </w:r>
      <w:r w:rsidR="006F2174">
        <w:t>son</w:t>
      </w:r>
      <w:r w:rsidR="0058702A">
        <w:t xml:space="preserve"> el equivalente sistém</w:t>
      </w:r>
      <w:r w:rsidR="006F2174">
        <w:t>ico del proletariado periférico.</w:t>
      </w:r>
    </w:p>
    <w:p w14:paraId="36177166" w14:textId="77777777" w:rsidR="0058702A" w:rsidRDefault="0058702A" w:rsidP="0058702A">
      <w:pPr>
        <w:jc w:val="both"/>
      </w:pPr>
    </w:p>
    <w:p w14:paraId="7E8678AF" w14:textId="77777777" w:rsidR="00C60F49" w:rsidRDefault="00ED32B8" w:rsidP="0067756F">
      <w:pPr>
        <w:jc w:val="both"/>
      </w:pPr>
      <w:r>
        <w:rPr>
          <w:i/>
        </w:rPr>
        <w:t xml:space="preserve">6. </w:t>
      </w:r>
      <w:r w:rsidR="0067756F" w:rsidRPr="0067756F">
        <w:rPr>
          <w:i/>
        </w:rPr>
        <w:t>Alumbrar oportunidades</w:t>
      </w:r>
      <w:r w:rsidR="0067756F">
        <w:t>:</w:t>
      </w:r>
    </w:p>
    <w:p w14:paraId="1F15266B" w14:textId="0CBF5F8E" w:rsidR="00A511D2" w:rsidRDefault="00791A4D" w:rsidP="0067756F">
      <w:pPr>
        <w:jc w:val="both"/>
      </w:pPr>
      <w:r>
        <w:t>Este diagnóstico en proceso,</w:t>
      </w:r>
      <w:r w:rsidR="004009E4">
        <w:t xml:space="preserve"> abierto -recordemos la metáfora de la espiral-, </w:t>
      </w:r>
      <w:r>
        <w:t xml:space="preserve">podría desembocar en una visión pesimista de la historia y de las capacidades de los agentes sociales. Una lectura en dicha clave no sólo se compadecería mal con la obra publicada de </w:t>
      </w:r>
      <w:proofErr w:type="spellStart"/>
      <w:r>
        <w:t>Sassen</w:t>
      </w:r>
      <w:proofErr w:type="spellEnd"/>
      <w:r>
        <w:t xml:space="preserve">, sino muy especialmente con su trayectoria biográfica y con su incansable militancia </w:t>
      </w:r>
      <w:r w:rsidR="00C204F6">
        <w:t xml:space="preserve">de </w:t>
      </w:r>
      <w:r>
        <w:t>activista.</w:t>
      </w:r>
    </w:p>
    <w:p w14:paraId="0602E29E" w14:textId="5D83A3E7" w:rsidR="00772574" w:rsidRDefault="00772574" w:rsidP="0067756F">
      <w:pPr>
        <w:jc w:val="both"/>
      </w:pPr>
      <w:r>
        <w:t xml:space="preserve">Sólo </w:t>
      </w:r>
      <w:r w:rsidR="004009E4">
        <w:t>los</w:t>
      </w:r>
      <w:r>
        <w:t xml:space="preserve"> análisis riguroso</w:t>
      </w:r>
      <w:r w:rsidR="004009E4">
        <w:t>s</w:t>
      </w:r>
      <w:r>
        <w:t xml:space="preserve"> como el suyo abre</w:t>
      </w:r>
      <w:r w:rsidR="004009E4">
        <w:t>n</w:t>
      </w:r>
      <w:r>
        <w:t xml:space="preserve"> ventanas, ilumina</w:t>
      </w:r>
      <w:r w:rsidR="004009E4">
        <w:t>n</w:t>
      </w:r>
      <w:r>
        <w:t xml:space="preserve"> las tendencias reales en medio de las brumas de los discursos dominantes y alumbra</w:t>
      </w:r>
      <w:r w:rsidR="004009E4">
        <w:t>n</w:t>
      </w:r>
      <w:r>
        <w:t xml:space="preserve"> oportunidades </w:t>
      </w:r>
      <w:r w:rsidR="004009E4">
        <w:t xml:space="preserve">creíbles </w:t>
      </w:r>
      <w:r>
        <w:t>para la acción</w:t>
      </w:r>
      <w:r w:rsidR="004009E4">
        <w:t>, tanto</w:t>
      </w:r>
      <w:r>
        <w:t xml:space="preserve"> en el plano sistémico </w:t>
      </w:r>
      <w:r w:rsidR="004009E4">
        <w:t>como</w:t>
      </w:r>
      <w:r>
        <w:t xml:space="preserve"> la vida cotidiana.</w:t>
      </w:r>
    </w:p>
    <w:p w14:paraId="3A3171DC" w14:textId="42E778D1" w:rsidR="00772574" w:rsidRDefault="00772574" w:rsidP="0067756F">
      <w:pPr>
        <w:jc w:val="both"/>
      </w:pPr>
      <w:r>
        <w:t>En sus páginas ha subrayado la importancia de la expansión de una sociedad civil internacional, de la política en la calle y de la necesidad de modificar la lógica mediante la que definimos la prosperidad.</w:t>
      </w:r>
    </w:p>
    <w:p w14:paraId="17438832" w14:textId="77777777" w:rsidR="00A511D2" w:rsidRDefault="00A511D2" w:rsidP="0067756F">
      <w:pPr>
        <w:jc w:val="both"/>
      </w:pPr>
    </w:p>
    <w:p w14:paraId="6F8F0143" w14:textId="03CBDD74" w:rsidR="00772574" w:rsidRDefault="0067756F" w:rsidP="004009E4">
      <w:pPr>
        <w:ind w:left="567"/>
        <w:jc w:val="both"/>
      </w:pPr>
      <w:r>
        <w:t>“</w:t>
      </w:r>
      <w:r w:rsidR="00772574">
        <w:t>A</w:t>
      </w:r>
      <w:r>
        <w:t>quellos que carecen de poder, los desfavorecidos, los excluidos, pueden ganar visibilidad en las ciudades globales, presencia frente al poder… la política en la ca</w:t>
      </w:r>
      <w:r w:rsidR="00C60F49">
        <w:t>lle hace posible la formación d</w:t>
      </w:r>
      <w:r>
        <w:t xml:space="preserve">e nuevos tipos de sujetos que no necesitan pasar </w:t>
      </w:r>
      <w:r w:rsidR="00956F71">
        <w:t>por el sistema político formal”.</w:t>
      </w:r>
    </w:p>
    <w:p w14:paraId="4AA9393F" w14:textId="77777777" w:rsidR="00956F71" w:rsidRDefault="00956F71" w:rsidP="0067756F">
      <w:pPr>
        <w:jc w:val="both"/>
      </w:pPr>
    </w:p>
    <w:p w14:paraId="57698B68" w14:textId="1E33BD00" w:rsidR="00774F5C" w:rsidRDefault="00956F71" w:rsidP="00774F5C">
      <w:pPr>
        <w:jc w:val="both"/>
      </w:pPr>
      <w:r>
        <w:t>Cuando se le ha preguntado</w:t>
      </w:r>
      <w:r w:rsidR="00774F5C">
        <w:t xml:space="preserve"> qué es aquello que impulsa su investigación y su labor académica, ha contestado que la cuestión de la injusticia social, de la brutalidad de este mundo, donde pese a las potencialidades de conocimiento y de organización resulta imposible resolver las necesidades básicas de las personas pobres. </w:t>
      </w:r>
    </w:p>
    <w:p w14:paraId="368E9479" w14:textId="72B982F4" w:rsidR="00697E79" w:rsidRDefault="00697E79" w:rsidP="00774F5C">
      <w:pPr>
        <w:jc w:val="both"/>
      </w:pPr>
      <w:r>
        <w:t xml:space="preserve">La </w:t>
      </w:r>
      <w:proofErr w:type="spellStart"/>
      <w:r>
        <w:t>Universitat</w:t>
      </w:r>
      <w:proofErr w:type="spellEnd"/>
      <w:r>
        <w:t xml:space="preserve"> de </w:t>
      </w:r>
      <w:proofErr w:type="spellStart"/>
      <w:r>
        <w:t>València</w:t>
      </w:r>
      <w:proofErr w:type="spellEnd"/>
      <w:r>
        <w:t xml:space="preserve"> se honra en acoger </w:t>
      </w:r>
      <w:r w:rsidR="004009E4">
        <w:t>entre sus doctoras y doctores a</w:t>
      </w:r>
      <w:r>
        <w:t xml:space="preserve"> </w:t>
      </w:r>
      <w:proofErr w:type="spellStart"/>
      <w:r>
        <w:t>Saskia</w:t>
      </w:r>
      <w:proofErr w:type="spellEnd"/>
      <w:r>
        <w:t xml:space="preserve"> </w:t>
      </w:r>
      <w:proofErr w:type="spellStart"/>
      <w:r>
        <w:t>Sassen</w:t>
      </w:r>
      <w:proofErr w:type="spellEnd"/>
      <w:r>
        <w:t xml:space="preserve">. </w:t>
      </w:r>
      <w:r w:rsidR="00752ABF">
        <w:t>En el artículo 4</w:t>
      </w:r>
      <w:r>
        <w:t xml:space="preserve"> </w:t>
      </w:r>
      <w:r w:rsidR="00752ABF">
        <w:t>de nuestros estatutos se sostiene que La UV está al servicio del desarrollo intelectual y material de los pueblos… de la igualdad entre hombres y mujeres y de la defen</w:t>
      </w:r>
      <w:r w:rsidR="004009E4">
        <w:t>s</w:t>
      </w:r>
      <w:r w:rsidR="00752ABF">
        <w:t xml:space="preserve">a ecológica del medio ambiente. </w:t>
      </w:r>
      <w:r w:rsidR="004009E4">
        <w:t xml:space="preserve">La profesora </w:t>
      </w:r>
      <w:proofErr w:type="spellStart"/>
      <w:r w:rsidR="004009E4">
        <w:t>Sassen</w:t>
      </w:r>
      <w:proofErr w:type="spellEnd"/>
      <w:r w:rsidR="004009E4">
        <w:t xml:space="preserve"> ha dado muestras suficientes de seguir estos objetivos</w:t>
      </w:r>
      <w:r w:rsidR="00243D4F">
        <w:t xml:space="preserve"> y es un honor para nosotros que haya aceptado este reconocimiento. Gracias. </w:t>
      </w:r>
    </w:p>
    <w:p w14:paraId="37C5E0C0" w14:textId="44EC9AB5" w:rsidR="00752ABF" w:rsidRDefault="00941C03" w:rsidP="00774F5C">
      <w:pPr>
        <w:jc w:val="both"/>
      </w:pPr>
      <w:r>
        <w:t xml:space="preserve"> </w:t>
      </w:r>
    </w:p>
    <w:p w14:paraId="71FC9E13" w14:textId="77777777" w:rsidR="00774F5C" w:rsidRDefault="00774F5C" w:rsidP="00774F5C">
      <w:pPr>
        <w:jc w:val="both"/>
      </w:pPr>
    </w:p>
    <w:p w14:paraId="480C90BA" w14:textId="77777777" w:rsidR="00772574" w:rsidRDefault="00772574" w:rsidP="0067756F">
      <w:pPr>
        <w:jc w:val="both"/>
      </w:pPr>
    </w:p>
    <w:p w14:paraId="704A204D" w14:textId="77777777" w:rsidR="00C60F49" w:rsidRDefault="00C60F49" w:rsidP="000E2379">
      <w:pPr>
        <w:jc w:val="both"/>
      </w:pPr>
    </w:p>
    <w:p w14:paraId="66C61066" w14:textId="77777777" w:rsidR="00C60F49" w:rsidRDefault="00C60F49" w:rsidP="000E2379">
      <w:pPr>
        <w:jc w:val="both"/>
      </w:pPr>
    </w:p>
    <w:sectPr w:rsidR="00C60F49" w:rsidSect="001F7CA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63169" w14:textId="77777777" w:rsidR="0067075D" w:rsidRDefault="0067075D" w:rsidP="0095599B">
      <w:r>
        <w:separator/>
      </w:r>
    </w:p>
  </w:endnote>
  <w:endnote w:type="continuationSeparator" w:id="0">
    <w:p w14:paraId="24243A2B" w14:textId="77777777" w:rsidR="0067075D" w:rsidRDefault="0067075D" w:rsidP="0095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AB0DA" w14:textId="77777777" w:rsidR="0067075D" w:rsidRDefault="0067075D" w:rsidP="0095599B">
      <w:r>
        <w:separator/>
      </w:r>
    </w:p>
  </w:footnote>
  <w:footnote w:type="continuationSeparator" w:id="0">
    <w:p w14:paraId="1A65E83A" w14:textId="77777777" w:rsidR="0067075D" w:rsidRDefault="0067075D" w:rsidP="0095599B">
      <w:r>
        <w:continuationSeparator/>
      </w:r>
    </w:p>
  </w:footnote>
  <w:footnote w:id="1">
    <w:p w14:paraId="14C7A50C" w14:textId="77777777" w:rsidR="0067075D" w:rsidRPr="005029D9" w:rsidRDefault="0067075D" w:rsidP="005029D9">
      <w:pPr>
        <w:pStyle w:val="Textonotapie"/>
        <w:jc w:val="both"/>
        <w:rPr>
          <w:sz w:val="16"/>
          <w:szCs w:val="16"/>
        </w:rPr>
      </w:pPr>
      <w:r w:rsidRPr="005029D9">
        <w:rPr>
          <w:rStyle w:val="Refdenotaalpie"/>
          <w:sz w:val="16"/>
          <w:szCs w:val="16"/>
        </w:rPr>
        <w:footnoteRef/>
      </w:r>
      <w:r w:rsidRPr="005029D9">
        <w:rPr>
          <w:sz w:val="16"/>
          <w:szCs w:val="16"/>
        </w:rPr>
        <w:t xml:space="preserve"> </w:t>
      </w:r>
      <w:proofErr w:type="spellStart"/>
      <w:r w:rsidRPr="005029D9">
        <w:rPr>
          <w:sz w:val="16"/>
          <w:szCs w:val="16"/>
        </w:rPr>
        <w:t>Globalizations</w:t>
      </w:r>
      <w:proofErr w:type="spellEnd"/>
      <w:r w:rsidRPr="005029D9">
        <w:rPr>
          <w:sz w:val="16"/>
          <w:szCs w:val="16"/>
        </w:rPr>
        <w:t>, 469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424"/>
    <w:multiLevelType w:val="hybridMultilevel"/>
    <w:tmpl w:val="54546F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B61EDD"/>
    <w:multiLevelType w:val="hybridMultilevel"/>
    <w:tmpl w:val="4678E1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F54A87"/>
    <w:multiLevelType w:val="multilevel"/>
    <w:tmpl w:val="AC78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003B8"/>
    <w:multiLevelType w:val="hybridMultilevel"/>
    <w:tmpl w:val="A376769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C314B3C"/>
    <w:multiLevelType w:val="hybridMultilevel"/>
    <w:tmpl w:val="10A296E2"/>
    <w:lvl w:ilvl="0" w:tplc="54FEFB36">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512B5A"/>
    <w:multiLevelType w:val="hybridMultilevel"/>
    <w:tmpl w:val="AF060B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11C3D10"/>
    <w:multiLevelType w:val="hybridMultilevel"/>
    <w:tmpl w:val="4678E1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1861F4C"/>
    <w:multiLevelType w:val="hybridMultilevel"/>
    <w:tmpl w:val="279CDD6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80317C5"/>
    <w:multiLevelType w:val="hybridMultilevel"/>
    <w:tmpl w:val="9E5CB8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B27592A"/>
    <w:multiLevelType w:val="hybridMultilevel"/>
    <w:tmpl w:val="BB3EE96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C1461D5"/>
    <w:multiLevelType w:val="hybridMultilevel"/>
    <w:tmpl w:val="E730ABE6"/>
    <w:lvl w:ilvl="0" w:tplc="1C0431AC">
      <w:start w:val="4"/>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F5A7226"/>
    <w:multiLevelType w:val="hybridMultilevel"/>
    <w:tmpl w:val="B18487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90F6659"/>
    <w:multiLevelType w:val="hybridMultilevel"/>
    <w:tmpl w:val="BB3EE96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DC75DF4"/>
    <w:multiLevelType w:val="hybridMultilevel"/>
    <w:tmpl w:val="664A8C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E786839"/>
    <w:multiLevelType w:val="hybridMultilevel"/>
    <w:tmpl w:val="A24CC910"/>
    <w:lvl w:ilvl="0" w:tplc="EB48EE8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nsid w:val="7E597777"/>
    <w:multiLevelType w:val="hybridMultilevel"/>
    <w:tmpl w:val="F334B2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15"/>
  </w:num>
  <w:num w:numId="4">
    <w:abstractNumId w:val="11"/>
  </w:num>
  <w:num w:numId="5">
    <w:abstractNumId w:val="0"/>
  </w:num>
  <w:num w:numId="6">
    <w:abstractNumId w:val="4"/>
  </w:num>
  <w:num w:numId="7">
    <w:abstractNumId w:val="7"/>
  </w:num>
  <w:num w:numId="8">
    <w:abstractNumId w:val="3"/>
  </w:num>
  <w:num w:numId="9">
    <w:abstractNumId w:val="8"/>
  </w:num>
  <w:num w:numId="10">
    <w:abstractNumId w:val="5"/>
  </w:num>
  <w:num w:numId="11">
    <w:abstractNumId w:val="13"/>
  </w:num>
  <w:num w:numId="12">
    <w:abstractNumId w:val="12"/>
  </w:num>
  <w:num w:numId="13">
    <w:abstractNumId w:val="6"/>
  </w:num>
  <w:num w:numId="14">
    <w:abstractNumId w:val="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54"/>
    <w:rsid w:val="00001633"/>
    <w:rsid w:val="00014E16"/>
    <w:rsid w:val="000202CD"/>
    <w:rsid w:val="00023F3C"/>
    <w:rsid w:val="000424A8"/>
    <w:rsid w:val="0005482B"/>
    <w:rsid w:val="00081868"/>
    <w:rsid w:val="000C3BD3"/>
    <w:rsid w:val="000C69A7"/>
    <w:rsid w:val="000D3D2E"/>
    <w:rsid w:val="000E2379"/>
    <w:rsid w:val="000E35B5"/>
    <w:rsid w:val="000E65B5"/>
    <w:rsid w:val="00100E78"/>
    <w:rsid w:val="00105558"/>
    <w:rsid w:val="0010706E"/>
    <w:rsid w:val="001075F1"/>
    <w:rsid w:val="00114B3D"/>
    <w:rsid w:val="001164CC"/>
    <w:rsid w:val="00120771"/>
    <w:rsid w:val="00122CD6"/>
    <w:rsid w:val="00124602"/>
    <w:rsid w:val="00124A34"/>
    <w:rsid w:val="001274C1"/>
    <w:rsid w:val="00130190"/>
    <w:rsid w:val="001337B4"/>
    <w:rsid w:val="00136883"/>
    <w:rsid w:val="00144AF5"/>
    <w:rsid w:val="00165E5C"/>
    <w:rsid w:val="00166246"/>
    <w:rsid w:val="00173806"/>
    <w:rsid w:val="00180CB2"/>
    <w:rsid w:val="001864D9"/>
    <w:rsid w:val="001A3615"/>
    <w:rsid w:val="001C4B4A"/>
    <w:rsid w:val="001E10EF"/>
    <w:rsid w:val="001F0005"/>
    <w:rsid w:val="001F3083"/>
    <w:rsid w:val="001F7CA2"/>
    <w:rsid w:val="002012DE"/>
    <w:rsid w:val="00203BA8"/>
    <w:rsid w:val="00222EEA"/>
    <w:rsid w:val="00232033"/>
    <w:rsid w:val="00234D31"/>
    <w:rsid w:val="00243D4F"/>
    <w:rsid w:val="00245CD6"/>
    <w:rsid w:val="00256B33"/>
    <w:rsid w:val="002616E6"/>
    <w:rsid w:val="002808BC"/>
    <w:rsid w:val="0028407C"/>
    <w:rsid w:val="00292611"/>
    <w:rsid w:val="0029280B"/>
    <w:rsid w:val="002A327B"/>
    <w:rsid w:val="002A6ACB"/>
    <w:rsid w:val="002B2655"/>
    <w:rsid w:val="002B7830"/>
    <w:rsid w:val="002C450C"/>
    <w:rsid w:val="002E3FF7"/>
    <w:rsid w:val="002F3D3B"/>
    <w:rsid w:val="002F5039"/>
    <w:rsid w:val="003141F0"/>
    <w:rsid w:val="003160D9"/>
    <w:rsid w:val="0032605E"/>
    <w:rsid w:val="00330C50"/>
    <w:rsid w:val="00330FC2"/>
    <w:rsid w:val="00342D42"/>
    <w:rsid w:val="00355B2C"/>
    <w:rsid w:val="00365544"/>
    <w:rsid w:val="00382305"/>
    <w:rsid w:val="003920F7"/>
    <w:rsid w:val="003952AA"/>
    <w:rsid w:val="0039544F"/>
    <w:rsid w:val="003A342D"/>
    <w:rsid w:val="003A62AE"/>
    <w:rsid w:val="003B2000"/>
    <w:rsid w:val="003B5ADD"/>
    <w:rsid w:val="003B7068"/>
    <w:rsid w:val="003D2DDC"/>
    <w:rsid w:val="003D50E5"/>
    <w:rsid w:val="003D6B46"/>
    <w:rsid w:val="003F0DDD"/>
    <w:rsid w:val="003F5995"/>
    <w:rsid w:val="004009E4"/>
    <w:rsid w:val="00412054"/>
    <w:rsid w:val="00447A6C"/>
    <w:rsid w:val="00452E11"/>
    <w:rsid w:val="0045485C"/>
    <w:rsid w:val="004634DE"/>
    <w:rsid w:val="00487306"/>
    <w:rsid w:val="004952C7"/>
    <w:rsid w:val="004A171A"/>
    <w:rsid w:val="004B3DF0"/>
    <w:rsid w:val="004C0F87"/>
    <w:rsid w:val="004D0783"/>
    <w:rsid w:val="004D4EA2"/>
    <w:rsid w:val="004E02CA"/>
    <w:rsid w:val="004E0A3A"/>
    <w:rsid w:val="004E28B9"/>
    <w:rsid w:val="005029D9"/>
    <w:rsid w:val="00510EEA"/>
    <w:rsid w:val="005227BD"/>
    <w:rsid w:val="00522D70"/>
    <w:rsid w:val="00533871"/>
    <w:rsid w:val="00550AF4"/>
    <w:rsid w:val="005613AA"/>
    <w:rsid w:val="00564EBD"/>
    <w:rsid w:val="005677CF"/>
    <w:rsid w:val="0057210F"/>
    <w:rsid w:val="005764D1"/>
    <w:rsid w:val="0058702A"/>
    <w:rsid w:val="0059576F"/>
    <w:rsid w:val="005A14A1"/>
    <w:rsid w:val="005D1F0E"/>
    <w:rsid w:val="005D705C"/>
    <w:rsid w:val="005F1E47"/>
    <w:rsid w:val="005F7352"/>
    <w:rsid w:val="00644DB6"/>
    <w:rsid w:val="0067075D"/>
    <w:rsid w:val="0067756F"/>
    <w:rsid w:val="00680960"/>
    <w:rsid w:val="006815A9"/>
    <w:rsid w:val="006847A1"/>
    <w:rsid w:val="00697E79"/>
    <w:rsid w:val="006A0BF6"/>
    <w:rsid w:val="006B33E2"/>
    <w:rsid w:val="006B5C13"/>
    <w:rsid w:val="006C47D1"/>
    <w:rsid w:val="006C6E51"/>
    <w:rsid w:val="006D1653"/>
    <w:rsid w:val="006D6EBC"/>
    <w:rsid w:val="006D7149"/>
    <w:rsid w:val="006E2E90"/>
    <w:rsid w:val="006F2174"/>
    <w:rsid w:val="0070482F"/>
    <w:rsid w:val="0070791A"/>
    <w:rsid w:val="0072220D"/>
    <w:rsid w:val="00724DA5"/>
    <w:rsid w:val="00727146"/>
    <w:rsid w:val="00730E1D"/>
    <w:rsid w:val="00731EC4"/>
    <w:rsid w:val="00735120"/>
    <w:rsid w:val="00752ABF"/>
    <w:rsid w:val="00760F90"/>
    <w:rsid w:val="00772574"/>
    <w:rsid w:val="00774F5C"/>
    <w:rsid w:val="00791A4D"/>
    <w:rsid w:val="0079541B"/>
    <w:rsid w:val="007959EC"/>
    <w:rsid w:val="007A547E"/>
    <w:rsid w:val="007B3041"/>
    <w:rsid w:val="007B38FE"/>
    <w:rsid w:val="007E5A25"/>
    <w:rsid w:val="007F7E2F"/>
    <w:rsid w:val="00814A4C"/>
    <w:rsid w:val="008177BF"/>
    <w:rsid w:val="00835D37"/>
    <w:rsid w:val="00843BE7"/>
    <w:rsid w:val="008473C0"/>
    <w:rsid w:val="008513C7"/>
    <w:rsid w:val="00856326"/>
    <w:rsid w:val="00862BC9"/>
    <w:rsid w:val="008709B9"/>
    <w:rsid w:val="00880DFD"/>
    <w:rsid w:val="00881170"/>
    <w:rsid w:val="008A6EB6"/>
    <w:rsid w:val="008B7180"/>
    <w:rsid w:val="008C1521"/>
    <w:rsid w:val="008C3B2A"/>
    <w:rsid w:val="008C4E67"/>
    <w:rsid w:val="008D370A"/>
    <w:rsid w:val="008F099E"/>
    <w:rsid w:val="008F63A6"/>
    <w:rsid w:val="00910DBF"/>
    <w:rsid w:val="009118A8"/>
    <w:rsid w:val="00913B01"/>
    <w:rsid w:val="00916B52"/>
    <w:rsid w:val="009170CA"/>
    <w:rsid w:val="00931182"/>
    <w:rsid w:val="00936A1D"/>
    <w:rsid w:val="00941C03"/>
    <w:rsid w:val="00942F04"/>
    <w:rsid w:val="0094796C"/>
    <w:rsid w:val="00950362"/>
    <w:rsid w:val="009557FA"/>
    <w:rsid w:val="0095599B"/>
    <w:rsid w:val="00956F71"/>
    <w:rsid w:val="00973318"/>
    <w:rsid w:val="00974C35"/>
    <w:rsid w:val="00995C46"/>
    <w:rsid w:val="009C7671"/>
    <w:rsid w:val="009D0439"/>
    <w:rsid w:val="00A11622"/>
    <w:rsid w:val="00A17F54"/>
    <w:rsid w:val="00A27412"/>
    <w:rsid w:val="00A301DC"/>
    <w:rsid w:val="00A41378"/>
    <w:rsid w:val="00A42CF6"/>
    <w:rsid w:val="00A502BC"/>
    <w:rsid w:val="00A511D2"/>
    <w:rsid w:val="00A52B5C"/>
    <w:rsid w:val="00A639FE"/>
    <w:rsid w:val="00A66494"/>
    <w:rsid w:val="00A70834"/>
    <w:rsid w:val="00A96541"/>
    <w:rsid w:val="00AA1458"/>
    <w:rsid w:val="00AA53A5"/>
    <w:rsid w:val="00AB1AE8"/>
    <w:rsid w:val="00AB363E"/>
    <w:rsid w:val="00AC756C"/>
    <w:rsid w:val="00AE27C8"/>
    <w:rsid w:val="00AF16FD"/>
    <w:rsid w:val="00B042DD"/>
    <w:rsid w:val="00B20EEA"/>
    <w:rsid w:val="00B23628"/>
    <w:rsid w:val="00B42B1D"/>
    <w:rsid w:val="00B52AE0"/>
    <w:rsid w:val="00B61763"/>
    <w:rsid w:val="00B67BB6"/>
    <w:rsid w:val="00B85085"/>
    <w:rsid w:val="00BB7D24"/>
    <w:rsid w:val="00BD02E2"/>
    <w:rsid w:val="00BD7F55"/>
    <w:rsid w:val="00BE0865"/>
    <w:rsid w:val="00BE388C"/>
    <w:rsid w:val="00BE44BC"/>
    <w:rsid w:val="00BE495C"/>
    <w:rsid w:val="00BF4F8D"/>
    <w:rsid w:val="00BF6170"/>
    <w:rsid w:val="00BF7BCD"/>
    <w:rsid w:val="00C204F6"/>
    <w:rsid w:val="00C3507F"/>
    <w:rsid w:val="00C431B0"/>
    <w:rsid w:val="00C44EE2"/>
    <w:rsid w:val="00C47CEC"/>
    <w:rsid w:val="00C607C1"/>
    <w:rsid w:val="00C60F49"/>
    <w:rsid w:val="00C65297"/>
    <w:rsid w:val="00C73A69"/>
    <w:rsid w:val="00C7493D"/>
    <w:rsid w:val="00C83F49"/>
    <w:rsid w:val="00C928E5"/>
    <w:rsid w:val="00C93F39"/>
    <w:rsid w:val="00C953B4"/>
    <w:rsid w:val="00CA6434"/>
    <w:rsid w:val="00CB0441"/>
    <w:rsid w:val="00CB34BA"/>
    <w:rsid w:val="00CB7D09"/>
    <w:rsid w:val="00CC23DB"/>
    <w:rsid w:val="00CC5CC3"/>
    <w:rsid w:val="00CE7D36"/>
    <w:rsid w:val="00D03ED6"/>
    <w:rsid w:val="00D12F6E"/>
    <w:rsid w:val="00D22B26"/>
    <w:rsid w:val="00D37F76"/>
    <w:rsid w:val="00D40E9C"/>
    <w:rsid w:val="00D54317"/>
    <w:rsid w:val="00D54B8E"/>
    <w:rsid w:val="00D60499"/>
    <w:rsid w:val="00D77252"/>
    <w:rsid w:val="00D8502A"/>
    <w:rsid w:val="00D943CB"/>
    <w:rsid w:val="00D96FC5"/>
    <w:rsid w:val="00DA2F7E"/>
    <w:rsid w:val="00DB100C"/>
    <w:rsid w:val="00DB42BB"/>
    <w:rsid w:val="00DB6EDE"/>
    <w:rsid w:val="00DB79DD"/>
    <w:rsid w:val="00DD2565"/>
    <w:rsid w:val="00DE65FD"/>
    <w:rsid w:val="00E25D4D"/>
    <w:rsid w:val="00E30602"/>
    <w:rsid w:val="00E37811"/>
    <w:rsid w:val="00E441FA"/>
    <w:rsid w:val="00E442C5"/>
    <w:rsid w:val="00E45897"/>
    <w:rsid w:val="00E509E0"/>
    <w:rsid w:val="00E62CF6"/>
    <w:rsid w:val="00E75C3B"/>
    <w:rsid w:val="00E91241"/>
    <w:rsid w:val="00EC044F"/>
    <w:rsid w:val="00EC33DE"/>
    <w:rsid w:val="00EC7574"/>
    <w:rsid w:val="00ED32B8"/>
    <w:rsid w:val="00EE1CE8"/>
    <w:rsid w:val="00F044EC"/>
    <w:rsid w:val="00F1186C"/>
    <w:rsid w:val="00F24973"/>
    <w:rsid w:val="00F311D2"/>
    <w:rsid w:val="00F51F82"/>
    <w:rsid w:val="00F71A23"/>
    <w:rsid w:val="00F953E1"/>
    <w:rsid w:val="00FA1C1D"/>
    <w:rsid w:val="00FB0536"/>
    <w:rsid w:val="00FB34E6"/>
    <w:rsid w:val="00FB6CCF"/>
    <w:rsid w:val="00FE04BF"/>
    <w:rsid w:val="00FE1F35"/>
    <w:rsid w:val="00FE5459"/>
    <w:rsid w:val="00FF5152"/>
    <w:rsid w:val="00FF658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120C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B3041"/>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semiHidden/>
    <w:unhideWhenUsed/>
    <w:qFormat/>
    <w:rsid w:val="005D1F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D1F0E"/>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6CC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B6CCF"/>
    <w:rPr>
      <w:rFonts w:ascii="Lucida Grande" w:hAnsi="Lucida Grande" w:cs="Lucida Grande"/>
      <w:sz w:val="18"/>
      <w:szCs w:val="18"/>
      <w:lang w:val="ca-ES"/>
    </w:rPr>
  </w:style>
  <w:style w:type="paragraph" w:styleId="Prrafodelista">
    <w:name w:val="List Paragraph"/>
    <w:basedOn w:val="Normal"/>
    <w:uiPriority w:val="34"/>
    <w:qFormat/>
    <w:rsid w:val="00014E16"/>
    <w:pPr>
      <w:ind w:left="720"/>
      <w:contextualSpacing/>
    </w:pPr>
  </w:style>
  <w:style w:type="character" w:customStyle="1" w:styleId="apple-converted-space">
    <w:name w:val="apple-converted-space"/>
    <w:basedOn w:val="Fuentedeprrafopredeter"/>
    <w:rsid w:val="00BF6170"/>
  </w:style>
  <w:style w:type="character" w:styleId="nfasis">
    <w:name w:val="Emphasis"/>
    <w:basedOn w:val="Fuentedeprrafopredeter"/>
    <w:uiPriority w:val="20"/>
    <w:qFormat/>
    <w:rsid w:val="00BF6170"/>
    <w:rPr>
      <w:i/>
      <w:iCs/>
    </w:rPr>
  </w:style>
  <w:style w:type="paragraph" w:styleId="Textonotapie">
    <w:name w:val="footnote text"/>
    <w:basedOn w:val="Normal"/>
    <w:link w:val="TextonotapieCar"/>
    <w:uiPriority w:val="99"/>
    <w:unhideWhenUsed/>
    <w:rsid w:val="0095599B"/>
  </w:style>
  <w:style w:type="character" w:customStyle="1" w:styleId="TextonotapieCar">
    <w:name w:val="Texto nota pie Car"/>
    <w:basedOn w:val="Fuentedeprrafopredeter"/>
    <w:link w:val="Textonotapie"/>
    <w:uiPriority w:val="99"/>
    <w:rsid w:val="0095599B"/>
  </w:style>
  <w:style w:type="character" w:styleId="Refdenotaalpie">
    <w:name w:val="footnote reference"/>
    <w:basedOn w:val="Fuentedeprrafopredeter"/>
    <w:uiPriority w:val="99"/>
    <w:unhideWhenUsed/>
    <w:rsid w:val="0095599B"/>
    <w:rPr>
      <w:vertAlign w:val="superscript"/>
    </w:rPr>
  </w:style>
  <w:style w:type="character" w:styleId="Hipervnculo">
    <w:name w:val="Hyperlink"/>
    <w:basedOn w:val="Fuentedeprrafopredeter"/>
    <w:uiPriority w:val="99"/>
    <w:unhideWhenUsed/>
    <w:rsid w:val="008177BF"/>
    <w:rPr>
      <w:color w:val="0000FF" w:themeColor="hyperlink"/>
      <w:u w:val="single"/>
    </w:rPr>
  </w:style>
  <w:style w:type="character" w:customStyle="1" w:styleId="Ttulo1Car">
    <w:name w:val="Título 1 Car"/>
    <w:basedOn w:val="Fuentedeprrafopredeter"/>
    <w:link w:val="Ttulo1"/>
    <w:uiPriority w:val="9"/>
    <w:rsid w:val="007B3041"/>
    <w:rPr>
      <w:rFonts w:ascii="Times" w:hAnsi="Times"/>
      <w:b/>
      <w:bCs/>
      <w:kern w:val="36"/>
      <w:sz w:val="48"/>
      <w:szCs w:val="48"/>
    </w:rPr>
  </w:style>
  <w:style w:type="character" w:styleId="CitaHTML">
    <w:name w:val="HTML Cite"/>
    <w:basedOn w:val="Fuentedeprrafopredeter"/>
    <w:uiPriority w:val="99"/>
    <w:semiHidden/>
    <w:unhideWhenUsed/>
    <w:rsid w:val="007B3041"/>
    <w:rPr>
      <w:i/>
      <w:iCs/>
    </w:rPr>
  </w:style>
  <w:style w:type="character" w:styleId="Textoennegrita">
    <w:name w:val="Strong"/>
    <w:basedOn w:val="Fuentedeprrafopredeter"/>
    <w:uiPriority w:val="22"/>
    <w:qFormat/>
    <w:rsid w:val="004E0A3A"/>
    <w:rPr>
      <w:b/>
      <w:bCs/>
    </w:rPr>
  </w:style>
  <w:style w:type="character" w:styleId="Hipervnculovisitado">
    <w:name w:val="FollowedHyperlink"/>
    <w:basedOn w:val="Fuentedeprrafopredeter"/>
    <w:uiPriority w:val="99"/>
    <w:semiHidden/>
    <w:unhideWhenUsed/>
    <w:rsid w:val="005677CF"/>
    <w:rPr>
      <w:color w:val="800080" w:themeColor="followedHyperlink"/>
      <w:u w:val="single"/>
    </w:rPr>
  </w:style>
  <w:style w:type="character" w:customStyle="1" w:styleId="Ttulo2Car">
    <w:name w:val="Título 2 Car"/>
    <w:basedOn w:val="Fuentedeprrafopredeter"/>
    <w:link w:val="Ttulo2"/>
    <w:uiPriority w:val="9"/>
    <w:semiHidden/>
    <w:rsid w:val="005D1F0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D1F0E"/>
    <w:rPr>
      <w:rFonts w:asciiTheme="majorHAnsi" w:eastAsiaTheme="majorEastAsia" w:hAnsiTheme="majorHAnsi" w:cstheme="majorBidi"/>
      <w:b/>
      <w:bCs/>
      <w:color w:val="4F81BD" w:themeColor="accent1"/>
    </w:rPr>
  </w:style>
  <w:style w:type="character" w:customStyle="1" w:styleId="specialissuelabel">
    <w:name w:val="specialissuelabel"/>
    <w:basedOn w:val="Fuentedeprrafopredeter"/>
    <w:rsid w:val="005D1F0E"/>
  </w:style>
  <w:style w:type="paragraph" w:styleId="Encabezado">
    <w:name w:val="header"/>
    <w:basedOn w:val="Normal"/>
    <w:link w:val="EncabezadoCar"/>
    <w:uiPriority w:val="99"/>
    <w:unhideWhenUsed/>
    <w:rsid w:val="00880DFD"/>
    <w:pPr>
      <w:tabs>
        <w:tab w:val="center" w:pos="4252"/>
        <w:tab w:val="right" w:pos="8504"/>
      </w:tabs>
    </w:pPr>
  </w:style>
  <w:style w:type="character" w:customStyle="1" w:styleId="EncabezadoCar">
    <w:name w:val="Encabezado Car"/>
    <w:basedOn w:val="Fuentedeprrafopredeter"/>
    <w:link w:val="Encabezado"/>
    <w:uiPriority w:val="99"/>
    <w:rsid w:val="00880DFD"/>
  </w:style>
  <w:style w:type="paragraph" w:styleId="Piedepgina">
    <w:name w:val="footer"/>
    <w:basedOn w:val="Normal"/>
    <w:link w:val="PiedepginaCar"/>
    <w:uiPriority w:val="99"/>
    <w:unhideWhenUsed/>
    <w:rsid w:val="00880DFD"/>
    <w:pPr>
      <w:tabs>
        <w:tab w:val="center" w:pos="4252"/>
        <w:tab w:val="right" w:pos="8504"/>
      </w:tabs>
    </w:pPr>
  </w:style>
  <w:style w:type="character" w:customStyle="1" w:styleId="PiedepginaCar">
    <w:name w:val="Pie de página Car"/>
    <w:basedOn w:val="Fuentedeprrafopredeter"/>
    <w:link w:val="Piedepgina"/>
    <w:uiPriority w:val="99"/>
    <w:rsid w:val="00880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B3041"/>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semiHidden/>
    <w:unhideWhenUsed/>
    <w:qFormat/>
    <w:rsid w:val="005D1F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D1F0E"/>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6CC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B6CCF"/>
    <w:rPr>
      <w:rFonts w:ascii="Lucida Grande" w:hAnsi="Lucida Grande" w:cs="Lucida Grande"/>
      <w:sz w:val="18"/>
      <w:szCs w:val="18"/>
      <w:lang w:val="ca-ES"/>
    </w:rPr>
  </w:style>
  <w:style w:type="paragraph" w:styleId="Prrafodelista">
    <w:name w:val="List Paragraph"/>
    <w:basedOn w:val="Normal"/>
    <w:uiPriority w:val="34"/>
    <w:qFormat/>
    <w:rsid w:val="00014E16"/>
    <w:pPr>
      <w:ind w:left="720"/>
      <w:contextualSpacing/>
    </w:pPr>
  </w:style>
  <w:style w:type="character" w:customStyle="1" w:styleId="apple-converted-space">
    <w:name w:val="apple-converted-space"/>
    <w:basedOn w:val="Fuentedeprrafopredeter"/>
    <w:rsid w:val="00BF6170"/>
  </w:style>
  <w:style w:type="character" w:styleId="nfasis">
    <w:name w:val="Emphasis"/>
    <w:basedOn w:val="Fuentedeprrafopredeter"/>
    <w:uiPriority w:val="20"/>
    <w:qFormat/>
    <w:rsid w:val="00BF6170"/>
    <w:rPr>
      <w:i/>
      <w:iCs/>
    </w:rPr>
  </w:style>
  <w:style w:type="paragraph" w:styleId="Textonotapie">
    <w:name w:val="footnote text"/>
    <w:basedOn w:val="Normal"/>
    <w:link w:val="TextonotapieCar"/>
    <w:uiPriority w:val="99"/>
    <w:unhideWhenUsed/>
    <w:rsid w:val="0095599B"/>
  </w:style>
  <w:style w:type="character" w:customStyle="1" w:styleId="TextonotapieCar">
    <w:name w:val="Texto nota pie Car"/>
    <w:basedOn w:val="Fuentedeprrafopredeter"/>
    <w:link w:val="Textonotapie"/>
    <w:uiPriority w:val="99"/>
    <w:rsid w:val="0095599B"/>
  </w:style>
  <w:style w:type="character" w:styleId="Refdenotaalpie">
    <w:name w:val="footnote reference"/>
    <w:basedOn w:val="Fuentedeprrafopredeter"/>
    <w:uiPriority w:val="99"/>
    <w:unhideWhenUsed/>
    <w:rsid w:val="0095599B"/>
    <w:rPr>
      <w:vertAlign w:val="superscript"/>
    </w:rPr>
  </w:style>
  <w:style w:type="character" w:styleId="Hipervnculo">
    <w:name w:val="Hyperlink"/>
    <w:basedOn w:val="Fuentedeprrafopredeter"/>
    <w:uiPriority w:val="99"/>
    <w:unhideWhenUsed/>
    <w:rsid w:val="008177BF"/>
    <w:rPr>
      <w:color w:val="0000FF" w:themeColor="hyperlink"/>
      <w:u w:val="single"/>
    </w:rPr>
  </w:style>
  <w:style w:type="character" w:customStyle="1" w:styleId="Ttulo1Car">
    <w:name w:val="Título 1 Car"/>
    <w:basedOn w:val="Fuentedeprrafopredeter"/>
    <w:link w:val="Ttulo1"/>
    <w:uiPriority w:val="9"/>
    <w:rsid w:val="007B3041"/>
    <w:rPr>
      <w:rFonts w:ascii="Times" w:hAnsi="Times"/>
      <w:b/>
      <w:bCs/>
      <w:kern w:val="36"/>
      <w:sz w:val="48"/>
      <w:szCs w:val="48"/>
    </w:rPr>
  </w:style>
  <w:style w:type="character" w:styleId="CitaHTML">
    <w:name w:val="HTML Cite"/>
    <w:basedOn w:val="Fuentedeprrafopredeter"/>
    <w:uiPriority w:val="99"/>
    <w:semiHidden/>
    <w:unhideWhenUsed/>
    <w:rsid w:val="007B3041"/>
    <w:rPr>
      <w:i/>
      <w:iCs/>
    </w:rPr>
  </w:style>
  <w:style w:type="character" w:styleId="Textoennegrita">
    <w:name w:val="Strong"/>
    <w:basedOn w:val="Fuentedeprrafopredeter"/>
    <w:uiPriority w:val="22"/>
    <w:qFormat/>
    <w:rsid w:val="004E0A3A"/>
    <w:rPr>
      <w:b/>
      <w:bCs/>
    </w:rPr>
  </w:style>
  <w:style w:type="character" w:styleId="Hipervnculovisitado">
    <w:name w:val="FollowedHyperlink"/>
    <w:basedOn w:val="Fuentedeprrafopredeter"/>
    <w:uiPriority w:val="99"/>
    <w:semiHidden/>
    <w:unhideWhenUsed/>
    <w:rsid w:val="005677CF"/>
    <w:rPr>
      <w:color w:val="800080" w:themeColor="followedHyperlink"/>
      <w:u w:val="single"/>
    </w:rPr>
  </w:style>
  <w:style w:type="character" w:customStyle="1" w:styleId="Ttulo2Car">
    <w:name w:val="Título 2 Car"/>
    <w:basedOn w:val="Fuentedeprrafopredeter"/>
    <w:link w:val="Ttulo2"/>
    <w:uiPriority w:val="9"/>
    <w:semiHidden/>
    <w:rsid w:val="005D1F0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D1F0E"/>
    <w:rPr>
      <w:rFonts w:asciiTheme="majorHAnsi" w:eastAsiaTheme="majorEastAsia" w:hAnsiTheme="majorHAnsi" w:cstheme="majorBidi"/>
      <w:b/>
      <w:bCs/>
      <w:color w:val="4F81BD" w:themeColor="accent1"/>
    </w:rPr>
  </w:style>
  <w:style w:type="character" w:customStyle="1" w:styleId="specialissuelabel">
    <w:name w:val="specialissuelabel"/>
    <w:basedOn w:val="Fuentedeprrafopredeter"/>
    <w:rsid w:val="005D1F0E"/>
  </w:style>
  <w:style w:type="paragraph" w:styleId="Encabezado">
    <w:name w:val="header"/>
    <w:basedOn w:val="Normal"/>
    <w:link w:val="EncabezadoCar"/>
    <w:uiPriority w:val="99"/>
    <w:unhideWhenUsed/>
    <w:rsid w:val="00880DFD"/>
    <w:pPr>
      <w:tabs>
        <w:tab w:val="center" w:pos="4252"/>
        <w:tab w:val="right" w:pos="8504"/>
      </w:tabs>
    </w:pPr>
  </w:style>
  <w:style w:type="character" w:customStyle="1" w:styleId="EncabezadoCar">
    <w:name w:val="Encabezado Car"/>
    <w:basedOn w:val="Fuentedeprrafopredeter"/>
    <w:link w:val="Encabezado"/>
    <w:uiPriority w:val="99"/>
    <w:rsid w:val="00880DFD"/>
  </w:style>
  <w:style w:type="paragraph" w:styleId="Piedepgina">
    <w:name w:val="footer"/>
    <w:basedOn w:val="Normal"/>
    <w:link w:val="PiedepginaCar"/>
    <w:uiPriority w:val="99"/>
    <w:unhideWhenUsed/>
    <w:rsid w:val="00880DFD"/>
    <w:pPr>
      <w:tabs>
        <w:tab w:val="center" w:pos="4252"/>
        <w:tab w:val="right" w:pos="8504"/>
      </w:tabs>
    </w:pPr>
  </w:style>
  <w:style w:type="character" w:customStyle="1" w:styleId="PiedepginaCar">
    <w:name w:val="Pie de página Car"/>
    <w:basedOn w:val="Fuentedeprrafopredeter"/>
    <w:link w:val="Piedepgina"/>
    <w:uiPriority w:val="99"/>
    <w:rsid w:val="0088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5576">
      <w:bodyDiv w:val="1"/>
      <w:marLeft w:val="0"/>
      <w:marRight w:val="0"/>
      <w:marTop w:val="0"/>
      <w:marBottom w:val="0"/>
      <w:divBdr>
        <w:top w:val="none" w:sz="0" w:space="0" w:color="auto"/>
        <w:left w:val="none" w:sz="0" w:space="0" w:color="auto"/>
        <w:bottom w:val="none" w:sz="0" w:space="0" w:color="auto"/>
        <w:right w:val="none" w:sz="0" w:space="0" w:color="auto"/>
      </w:divBdr>
    </w:div>
    <w:div w:id="336075749">
      <w:bodyDiv w:val="1"/>
      <w:marLeft w:val="0"/>
      <w:marRight w:val="0"/>
      <w:marTop w:val="0"/>
      <w:marBottom w:val="0"/>
      <w:divBdr>
        <w:top w:val="none" w:sz="0" w:space="0" w:color="auto"/>
        <w:left w:val="none" w:sz="0" w:space="0" w:color="auto"/>
        <w:bottom w:val="none" w:sz="0" w:space="0" w:color="auto"/>
        <w:right w:val="none" w:sz="0" w:space="0" w:color="auto"/>
      </w:divBdr>
    </w:div>
    <w:div w:id="454713066">
      <w:bodyDiv w:val="1"/>
      <w:marLeft w:val="0"/>
      <w:marRight w:val="0"/>
      <w:marTop w:val="0"/>
      <w:marBottom w:val="0"/>
      <w:divBdr>
        <w:top w:val="none" w:sz="0" w:space="0" w:color="auto"/>
        <w:left w:val="none" w:sz="0" w:space="0" w:color="auto"/>
        <w:bottom w:val="none" w:sz="0" w:space="0" w:color="auto"/>
        <w:right w:val="none" w:sz="0" w:space="0" w:color="auto"/>
      </w:divBdr>
    </w:div>
    <w:div w:id="645743366">
      <w:bodyDiv w:val="1"/>
      <w:marLeft w:val="0"/>
      <w:marRight w:val="0"/>
      <w:marTop w:val="0"/>
      <w:marBottom w:val="0"/>
      <w:divBdr>
        <w:top w:val="none" w:sz="0" w:space="0" w:color="auto"/>
        <w:left w:val="none" w:sz="0" w:space="0" w:color="auto"/>
        <w:bottom w:val="none" w:sz="0" w:space="0" w:color="auto"/>
        <w:right w:val="none" w:sz="0" w:space="0" w:color="auto"/>
      </w:divBdr>
    </w:div>
    <w:div w:id="755328587">
      <w:bodyDiv w:val="1"/>
      <w:marLeft w:val="0"/>
      <w:marRight w:val="0"/>
      <w:marTop w:val="0"/>
      <w:marBottom w:val="0"/>
      <w:divBdr>
        <w:top w:val="none" w:sz="0" w:space="0" w:color="auto"/>
        <w:left w:val="none" w:sz="0" w:space="0" w:color="auto"/>
        <w:bottom w:val="none" w:sz="0" w:space="0" w:color="auto"/>
        <w:right w:val="none" w:sz="0" w:space="0" w:color="auto"/>
      </w:divBdr>
    </w:div>
    <w:div w:id="851990450">
      <w:bodyDiv w:val="1"/>
      <w:marLeft w:val="0"/>
      <w:marRight w:val="0"/>
      <w:marTop w:val="0"/>
      <w:marBottom w:val="0"/>
      <w:divBdr>
        <w:top w:val="none" w:sz="0" w:space="0" w:color="auto"/>
        <w:left w:val="none" w:sz="0" w:space="0" w:color="auto"/>
        <w:bottom w:val="none" w:sz="0" w:space="0" w:color="auto"/>
        <w:right w:val="none" w:sz="0" w:space="0" w:color="auto"/>
      </w:divBdr>
    </w:div>
    <w:div w:id="885487584">
      <w:bodyDiv w:val="1"/>
      <w:marLeft w:val="0"/>
      <w:marRight w:val="0"/>
      <w:marTop w:val="0"/>
      <w:marBottom w:val="0"/>
      <w:divBdr>
        <w:top w:val="none" w:sz="0" w:space="0" w:color="auto"/>
        <w:left w:val="none" w:sz="0" w:space="0" w:color="auto"/>
        <w:bottom w:val="none" w:sz="0" w:space="0" w:color="auto"/>
        <w:right w:val="none" w:sz="0" w:space="0" w:color="auto"/>
      </w:divBdr>
      <w:divsChild>
        <w:div w:id="568537175">
          <w:marLeft w:val="0"/>
          <w:marRight w:val="0"/>
          <w:marTop w:val="0"/>
          <w:marBottom w:val="0"/>
          <w:divBdr>
            <w:top w:val="none" w:sz="0" w:space="0" w:color="auto"/>
            <w:left w:val="none" w:sz="0" w:space="0" w:color="auto"/>
            <w:bottom w:val="none" w:sz="0" w:space="0" w:color="auto"/>
            <w:right w:val="none" w:sz="0" w:space="0" w:color="auto"/>
          </w:divBdr>
        </w:div>
        <w:div w:id="109133183">
          <w:marLeft w:val="0"/>
          <w:marRight w:val="0"/>
          <w:marTop w:val="0"/>
          <w:marBottom w:val="0"/>
          <w:divBdr>
            <w:top w:val="none" w:sz="0" w:space="0" w:color="auto"/>
            <w:left w:val="none" w:sz="0" w:space="0" w:color="auto"/>
            <w:bottom w:val="none" w:sz="0" w:space="0" w:color="auto"/>
            <w:right w:val="none" w:sz="0" w:space="0" w:color="auto"/>
          </w:divBdr>
        </w:div>
        <w:div w:id="1341203962">
          <w:marLeft w:val="0"/>
          <w:marRight w:val="0"/>
          <w:marTop w:val="0"/>
          <w:marBottom w:val="0"/>
          <w:divBdr>
            <w:top w:val="none" w:sz="0" w:space="0" w:color="auto"/>
            <w:left w:val="none" w:sz="0" w:space="0" w:color="auto"/>
            <w:bottom w:val="none" w:sz="0" w:space="0" w:color="auto"/>
            <w:right w:val="none" w:sz="0" w:space="0" w:color="auto"/>
          </w:divBdr>
        </w:div>
        <w:div w:id="1989703074">
          <w:marLeft w:val="0"/>
          <w:marRight w:val="0"/>
          <w:marTop w:val="0"/>
          <w:marBottom w:val="0"/>
          <w:divBdr>
            <w:top w:val="none" w:sz="0" w:space="0" w:color="auto"/>
            <w:left w:val="none" w:sz="0" w:space="0" w:color="auto"/>
            <w:bottom w:val="none" w:sz="0" w:space="0" w:color="auto"/>
            <w:right w:val="none" w:sz="0" w:space="0" w:color="auto"/>
          </w:divBdr>
        </w:div>
        <w:div w:id="1749502940">
          <w:marLeft w:val="0"/>
          <w:marRight w:val="0"/>
          <w:marTop w:val="0"/>
          <w:marBottom w:val="0"/>
          <w:divBdr>
            <w:top w:val="none" w:sz="0" w:space="0" w:color="auto"/>
            <w:left w:val="none" w:sz="0" w:space="0" w:color="auto"/>
            <w:bottom w:val="none" w:sz="0" w:space="0" w:color="auto"/>
            <w:right w:val="none" w:sz="0" w:space="0" w:color="auto"/>
          </w:divBdr>
        </w:div>
        <w:div w:id="1560901141">
          <w:marLeft w:val="0"/>
          <w:marRight w:val="0"/>
          <w:marTop w:val="0"/>
          <w:marBottom w:val="0"/>
          <w:divBdr>
            <w:top w:val="none" w:sz="0" w:space="0" w:color="auto"/>
            <w:left w:val="none" w:sz="0" w:space="0" w:color="auto"/>
            <w:bottom w:val="none" w:sz="0" w:space="0" w:color="auto"/>
            <w:right w:val="none" w:sz="0" w:space="0" w:color="auto"/>
          </w:divBdr>
        </w:div>
        <w:div w:id="1103762501">
          <w:marLeft w:val="0"/>
          <w:marRight w:val="0"/>
          <w:marTop w:val="0"/>
          <w:marBottom w:val="0"/>
          <w:divBdr>
            <w:top w:val="none" w:sz="0" w:space="0" w:color="auto"/>
            <w:left w:val="none" w:sz="0" w:space="0" w:color="auto"/>
            <w:bottom w:val="none" w:sz="0" w:space="0" w:color="auto"/>
            <w:right w:val="none" w:sz="0" w:space="0" w:color="auto"/>
          </w:divBdr>
        </w:div>
      </w:divsChild>
    </w:div>
    <w:div w:id="1000962375">
      <w:bodyDiv w:val="1"/>
      <w:marLeft w:val="0"/>
      <w:marRight w:val="0"/>
      <w:marTop w:val="0"/>
      <w:marBottom w:val="0"/>
      <w:divBdr>
        <w:top w:val="none" w:sz="0" w:space="0" w:color="auto"/>
        <w:left w:val="none" w:sz="0" w:space="0" w:color="auto"/>
        <w:bottom w:val="none" w:sz="0" w:space="0" w:color="auto"/>
        <w:right w:val="none" w:sz="0" w:space="0" w:color="auto"/>
      </w:divBdr>
    </w:div>
    <w:div w:id="1135414231">
      <w:bodyDiv w:val="1"/>
      <w:marLeft w:val="0"/>
      <w:marRight w:val="0"/>
      <w:marTop w:val="0"/>
      <w:marBottom w:val="0"/>
      <w:divBdr>
        <w:top w:val="none" w:sz="0" w:space="0" w:color="auto"/>
        <w:left w:val="none" w:sz="0" w:space="0" w:color="auto"/>
        <w:bottom w:val="none" w:sz="0" w:space="0" w:color="auto"/>
        <w:right w:val="none" w:sz="0" w:space="0" w:color="auto"/>
      </w:divBdr>
    </w:div>
    <w:div w:id="1192262019">
      <w:bodyDiv w:val="1"/>
      <w:marLeft w:val="0"/>
      <w:marRight w:val="0"/>
      <w:marTop w:val="0"/>
      <w:marBottom w:val="0"/>
      <w:divBdr>
        <w:top w:val="none" w:sz="0" w:space="0" w:color="auto"/>
        <w:left w:val="none" w:sz="0" w:space="0" w:color="auto"/>
        <w:bottom w:val="none" w:sz="0" w:space="0" w:color="auto"/>
        <w:right w:val="none" w:sz="0" w:space="0" w:color="auto"/>
      </w:divBdr>
    </w:div>
    <w:div w:id="1543639512">
      <w:bodyDiv w:val="1"/>
      <w:marLeft w:val="0"/>
      <w:marRight w:val="0"/>
      <w:marTop w:val="0"/>
      <w:marBottom w:val="0"/>
      <w:divBdr>
        <w:top w:val="none" w:sz="0" w:space="0" w:color="auto"/>
        <w:left w:val="none" w:sz="0" w:space="0" w:color="auto"/>
        <w:bottom w:val="none" w:sz="0" w:space="0" w:color="auto"/>
        <w:right w:val="none" w:sz="0" w:space="0" w:color="auto"/>
      </w:divBdr>
    </w:div>
    <w:div w:id="15625156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2638</Words>
  <Characters>14510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Ariño</dc:creator>
  <cp:lastModifiedBy>User</cp:lastModifiedBy>
  <cp:revision>2</cp:revision>
  <cp:lastPrinted>2016-04-14T16:05:00Z</cp:lastPrinted>
  <dcterms:created xsi:type="dcterms:W3CDTF">2016-04-15T10:55:00Z</dcterms:created>
  <dcterms:modified xsi:type="dcterms:W3CDTF">2016-04-15T10:55:00Z</dcterms:modified>
</cp:coreProperties>
</file>