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E7" w:rsidRDefault="003E2CE7" w:rsidP="003E2CE7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center</wp:align>
            </wp:positionH>
            <wp:positionV relativeFrom="margin">
              <wp:align>top</wp:align>
            </wp:positionV>
            <wp:extent cx="5659120" cy="1198245"/>
            <wp:effectExtent l="0" t="0" r="0" b="190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mpfccolorpositivocropforthewebconpg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C544F" w:rsidRDefault="003E2CE7" w:rsidP="003E2CE7">
      <w:pPr>
        <w:rPr>
          <w:rFonts w:ascii="Times New Roman" w:hAnsi="Times New Roman" w:cs="Times New Roman"/>
          <w:b/>
          <w:sz w:val="32"/>
        </w:rPr>
      </w:pPr>
      <w:r w:rsidRPr="003E2CE7">
        <w:rPr>
          <w:rFonts w:ascii="Times New Roman" w:hAnsi="Times New Roman" w:cs="Times New Roman"/>
          <w:b/>
          <w:sz w:val="32"/>
        </w:rPr>
        <w:t>Conocimiento, incertidumbre y realidad</w:t>
      </w:r>
    </w:p>
    <w:p w:rsidR="003E2CE7" w:rsidRDefault="003E2CE7" w:rsidP="003E2CE7">
      <w:pPr>
        <w:pStyle w:val="NormalWeb"/>
      </w:pPr>
      <w:r>
        <w:rPr>
          <w:rStyle w:val="nfasis"/>
        </w:rPr>
        <w:t>Análisis del conocimiento.</w:t>
      </w:r>
      <w:r>
        <w:t xml:space="preserve"> El conocimiento como creencia verdadera justificada. El problema del criterio.  Posiciones filosóficas respecto al conocimiento: empirismo, racionalismo, pragmatismo, </w:t>
      </w:r>
      <w:proofErr w:type="spellStart"/>
      <w:r>
        <w:t>contextualismo</w:t>
      </w:r>
      <w:proofErr w:type="spellEnd"/>
      <w:r>
        <w:t>, dogmatismo, escepticismo y relativismo. El conocimiento del conocimiento y la naturalización de la epistemología.</w:t>
      </w:r>
    </w:p>
    <w:p w:rsidR="003E2CE7" w:rsidRDefault="003E2CE7" w:rsidP="003E2CE7">
      <w:pPr>
        <w:pStyle w:val="NormalWeb"/>
      </w:pPr>
      <w:r>
        <w:rPr>
          <w:rStyle w:val="nfasis"/>
        </w:rPr>
        <w:t>Conocimiento y creencia.</w:t>
      </w:r>
      <w:r>
        <w:t xml:space="preserve"> Conocimiento e inferencia. Naturaleza de la creencia. Conocimiento y justificación. Concepciones de la justificación epistémica (</w:t>
      </w:r>
      <w:proofErr w:type="spellStart"/>
      <w:r>
        <w:t>fundamentismo</w:t>
      </w:r>
      <w:proofErr w:type="spellEnd"/>
      <w:r>
        <w:t xml:space="preserve">, </w:t>
      </w:r>
      <w:proofErr w:type="spellStart"/>
      <w:r>
        <w:t>coherentismo</w:t>
      </w:r>
      <w:proofErr w:type="spellEnd"/>
      <w:r>
        <w:t xml:space="preserve">, </w:t>
      </w:r>
      <w:proofErr w:type="spellStart"/>
      <w:r>
        <w:t>fiabilismo</w:t>
      </w:r>
      <w:proofErr w:type="spellEnd"/>
      <w:r>
        <w:t xml:space="preserve">, </w:t>
      </w:r>
      <w:proofErr w:type="spellStart"/>
      <w:r>
        <w:t>contextualismo</w:t>
      </w:r>
      <w:proofErr w:type="spellEnd"/>
      <w:r>
        <w:t>,…). Fuentes del conocimiento: percepción, memoria, intuición, testimonio ajeno. Autoconocimiento. Dinámica del conocimiento: el cambio racional de creencias. El papel de la voluntad y las emociones en el conocimiento.</w:t>
      </w:r>
    </w:p>
    <w:p w:rsidR="003E2CE7" w:rsidRDefault="003E2CE7" w:rsidP="003E2CE7">
      <w:pPr>
        <w:pStyle w:val="NormalWeb"/>
      </w:pPr>
      <w:r>
        <w:rPr>
          <w:rStyle w:val="nfasis"/>
        </w:rPr>
        <w:t>Conocimiento e incertidumbre.</w:t>
      </w:r>
      <w:r>
        <w:t xml:space="preserve"> Conocimiento a priori/conocimiento a posteriori. El problema de la inducción. La relación entre inducción y probabilidad. Concepciones de la probabilidad. Dimensiones del azar: epistemológica, ontológica y antropológica. Determinismo y azar en la naturaleza. </w:t>
      </w:r>
      <w:proofErr w:type="spellStart"/>
      <w:r>
        <w:t>Impredecibilidad</w:t>
      </w:r>
      <w:proofErr w:type="spellEnd"/>
      <w:r>
        <w:t xml:space="preserve"> y caos. Decisiones racionales en situaciones de incertidumbre. Los límites del conocimiento humano.</w:t>
      </w:r>
    </w:p>
    <w:p w:rsidR="003E2CE7" w:rsidRPr="003E2CE7" w:rsidRDefault="003E2CE7" w:rsidP="003E2CE7">
      <w:pPr>
        <w:rPr>
          <w:rFonts w:ascii="Times New Roman" w:hAnsi="Times New Roman" w:cs="Times New Roman"/>
          <w:b/>
          <w:sz w:val="32"/>
        </w:rPr>
      </w:pPr>
    </w:p>
    <w:sectPr w:rsidR="003E2CE7" w:rsidRPr="003E2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FC"/>
    <w:rsid w:val="003E2CE7"/>
    <w:rsid w:val="00AA49FC"/>
    <w:rsid w:val="00BB1CCC"/>
    <w:rsid w:val="00C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E2CE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E2CE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WEB</dc:creator>
  <cp:keywords/>
  <dc:description/>
  <cp:lastModifiedBy>UNIDAD WEB</cp:lastModifiedBy>
  <cp:revision>2</cp:revision>
  <dcterms:created xsi:type="dcterms:W3CDTF">2017-03-29T10:24:00Z</dcterms:created>
  <dcterms:modified xsi:type="dcterms:W3CDTF">2017-03-29T10:25:00Z</dcterms:modified>
</cp:coreProperties>
</file>