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E197E" w14:textId="77777777" w:rsidR="00260010" w:rsidRPr="004F66A0" w:rsidRDefault="00260010" w:rsidP="00260010">
      <w:pPr>
        <w:jc w:val="center"/>
        <w:rPr>
          <w:b/>
          <w:lang w:val="en-US"/>
        </w:rPr>
      </w:pPr>
      <w:r w:rsidRPr="004F66A0">
        <w:rPr>
          <w:b/>
          <w:lang w:val="en-US"/>
        </w:rPr>
        <w:t xml:space="preserve">Second Continuous Evaluation (December </w:t>
      </w:r>
      <w:r>
        <w:rPr>
          <w:b/>
          <w:lang w:val="en-US"/>
        </w:rPr>
        <w:t>2020</w:t>
      </w:r>
      <w:r w:rsidRPr="004F66A0">
        <w:rPr>
          <w:b/>
          <w:lang w:val="en-US"/>
        </w:rPr>
        <w:t>), Statistics-I, group ARA</w:t>
      </w:r>
    </w:p>
    <w:p w14:paraId="1C64DCFA" w14:textId="77777777" w:rsidR="00260010" w:rsidRDefault="00260010" w:rsidP="00260010">
      <w:pPr>
        <w:rPr>
          <w:lang w:val="en-US"/>
        </w:rPr>
      </w:pPr>
    </w:p>
    <w:p w14:paraId="647E335E" w14:textId="77777777" w:rsidR="00260010" w:rsidRDefault="00260010" w:rsidP="00260010">
      <w:pPr>
        <w:rPr>
          <w:lang w:val="en-US"/>
        </w:rPr>
      </w:pPr>
    </w:p>
    <w:p w14:paraId="5885811A" w14:textId="7626C1F6" w:rsidR="00260010" w:rsidRPr="00DA3DB2" w:rsidRDefault="00260010" w:rsidP="00260010">
      <w:pPr>
        <w:rPr>
          <w:lang w:val="en-US"/>
        </w:rPr>
      </w:pPr>
      <w:r w:rsidRPr="00DA3DB2">
        <w:rPr>
          <w:lang w:val="en-US"/>
        </w:rPr>
        <w:t xml:space="preserve">We have the </w:t>
      </w:r>
      <w:r>
        <w:rPr>
          <w:lang w:val="en-US"/>
        </w:rPr>
        <w:t>data</w:t>
      </w:r>
      <w:r w:rsidRPr="00DA3DB2">
        <w:rPr>
          <w:lang w:val="en-US"/>
        </w:rPr>
        <w:t xml:space="preserve">base </w:t>
      </w:r>
      <w:r>
        <w:rPr>
          <w:lang w:val="en-US"/>
        </w:rPr>
        <w:t>(</w:t>
      </w:r>
      <w:hyperlink r:id="rId4" w:history="1">
        <w:r w:rsidRPr="00B34506">
          <w:rPr>
            <w:rStyle w:val="Hipervnculo"/>
            <w:lang w:val="en-US"/>
          </w:rPr>
          <w:t>http://www.uv.es/mperea/logE2.jasp</w:t>
        </w:r>
      </w:hyperlink>
      <w:r w:rsidRPr="00DA3DB2">
        <w:rPr>
          <w:lang w:val="en-US"/>
        </w:rPr>
        <w:t xml:space="preserve">) that contains data of </w:t>
      </w:r>
      <w:r>
        <w:rPr>
          <w:lang w:val="en-US"/>
        </w:rPr>
        <w:t>30</w:t>
      </w:r>
      <w:r w:rsidRPr="00DA3DB2">
        <w:rPr>
          <w:lang w:val="en-US"/>
        </w:rPr>
        <w:t xml:space="preserve"> people, with </w:t>
      </w:r>
      <w:r>
        <w:rPr>
          <w:lang w:val="en-US"/>
        </w:rPr>
        <w:t>the RT</w:t>
      </w:r>
      <w:r w:rsidRPr="00DA3DB2">
        <w:rPr>
          <w:lang w:val="en-US"/>
        </w:rPr>
        <w:t xml:space="preserve"> </w:t>
      </w:r>
      <w:r>
        <w:rPr>
          <w:lang w:val="en-US"/>
        </w:rPr>
        <w:t>(Response Time) detecting a real</w:t>
      </w:r>
      <w:r w:rsidRPr="00DA3DB2">
        <w:rPr>
          <w:lang w:val="en-US"/>
        </w:rPr>
        <w:t xml:space="preserve"> </w:t>
      </w:r>
      <w:r>
        <w:rPr>
          <w:lang w:val="en-US"/>
        </w:rPr>
        <w:t>brand</w:t>
      </w:r>
      <w:r w:rsidRPr="00DA3DB2">
        <w:rPr>
          <w:lang w:val="en-US"/>
        </w:rPr>
        <w:t xml:space="preserve">, </w:t>
      </w:r>
      <w:r>
        <w:rPr>
          <w:lang w:val="en-US"/>
        </w:rPr>
        <w:t>the RT</w:t>
      </w:r>
      <w:r w:rsidRPr="00DA3DB2">
        <w:rPr>
          <w:lang w:val="en-US"/>
        </w:rPr>
        <w:t xml:space="preserve"> </w:t>
      </w:r>
      <w:r>
        <w:rPr>
          <w:lang w:val="en-US"/>
        </w:rPr>
        <w:t>detecting</w:t>
      </w:r>
      <w:r w:rsidR="004D6B8D">
        <w:rPr>
          <w:lang w:val="en-US"/>
        </w:rPr>
        <w:t xml:space="preserve"> a</w:t>
      </w:r>
      <w:r>
        <w:rPr>
          <w:lang w:val="en-US"/>
        </w:rPr>
        <w:t xml:space="preserve"> fake (counterfeit) brand</w:t>
      </w:r>
      <w:r w:rsidRPr="00DA3DB2">
        <w:rPr>
          <w:lang w:val="en-US"/>
        </w:rPr>
        <w:t xml:space="preserve">, </w:t>
      </w:r>
      <w:r>
        <w:rPr>
          <w:lang w:val="en-US"/>
        </w:rPr>
        <w:t>extroversion, ranking at chess, ranking at poker, and anxiety</w:t>
      </w:r>
      <w:r w:rsidRPr="00DA3DB2">
        <w:rPr>
          <w:lang w:val="en-US"/>
        </w:rPr>
        <w:t>.</w:t>
      </w:r>
    </w:p>
    <w:p w14:paraId="14B6A820" w14:textId="77777777" w:rsidR="00260010" w:rsidRPr="004F66A0" w:rsidRDefault="00260010" w:rsidP="00260010">
      <w:pPr>
        <w:rPr>
          <w:lang w:val="en-US"/>
        </w:rPr>
      </w:pPr>
    </w:p>
    <w:p w14:paraId="3E5C99C2" w14:textId="77777777" w:rsidR="00260010" w:rsidRDefault="00260010" w:rsidP="00260010">
      <w:pPr>
        <w:rPr>
          <w:lang w:val="en-US"/>
        </w:rPr>
      </w:pPr>
    </w:p>
    <w:p w14:paraId="018381EB" w14:textId="0426910B" w:rsidR="00260010" w:rsidRPr="00D93C85" w:rsidRDefault="00260010" w:rsidP="00260010">
      <w:pPr>
        <w:rPr>
          <w:lang w:val="en-US"/>
        </w:rPr>
      </w:pPr>
      <w:r>
        <w:rPr>
          <w:lang w:val="en-US"/>
        </w:rPr>
        <w:t xml:space="preserve">1. We want to examine the relationship between </w:t>
      </w:r>
      <w:r w:rsidR="00857F29">
        <w:rPr>
          <w:lang w:val="en-US"/>
        </w:rPr>
        <w:t>the ranking at chess and the ranking at poker</w:t>
      </w:r>
      <w:r>
        <w:rPr>
          <w:lang w:val="en-US"/>
        </w:rPr>
        <w:t xml:space="preserve"> in the sample. </w:t>
      </w:r>
      <w:r w:rsidR="00F50A69">
        <w:rPr>
          <w:lang w:val="en-US"/>
        </w:rPr>
        <w:t>What</w:t>
      </w:r>
      <w:r w:rsidR="00857F29">
        <w:rPr>
          <w:lang w:val="en-US"/>
        </w:rPr>
        <w:t xml:space="preserve"> is the </w:t>
      </w:r>
      <w:r>
        <w:rPr>
          <w:lang w:val="en-US"/>
        </w:rPr>
        <w:t>value</w:t>
      </w:r>
      <w:r w:rsidR="00857F29">
        <w:rPr>
          <w:lang w:val="en-US"/>
        </w:rPr>
        <w:t xml:space="preserve"> of the</w:t>
      </w:r>
      <w:bookmarkStart w:id="0" w:name="_GoBack"/>
      <w:bookmarkEnd w:id="0"/>
      <w:r w:rsidR="00857F29">
        <w:rPr>
          <w:lang w:val="en-US"/>
        </w:rPr>
        <w:t xml:space="preserve"> appropriate correlation </w:t>
      </w:r>
      <w:r w:rsidR="00F50A69">
        <w:rPr>
          <w:lang w:val="en-US"/>
        </w:rPr>
        <w:t>index</w:t>
      </w:r>
      <w:r>
        <w:rPr>
          <w:lang w:val="en-US"/>
        </w:rPr>
        <w:t xml:space="preserve">? </w:t>
      </w:r>
      <w:r w:rsidR="00857F29">
        <w:rPr>
          <w:lang w:val="en-US"/>
        </w:rPr>
        <w:t xml:space="preserve">What does </w:t>
      </w:r>
      <w:r w:rsidR="00F50A69">
        <w:rPr>
          <w:lang w:val="en-US"/>
        </w:rPr>
        <w:t>it</w:t>
      </w:r>
      <w:r w:rsidR="00857F29">
        <w:rPr>
          <w:lang w:val="en-US"/>
        </w:rPr>
        <w:t xml:space="preserve"> mean?</w:t>
      </w:r>
    </w:p>
    <w:p w14:paraId="2D1BD111" w14:textId="77777777" w:rsidR="00260010" w:rsidRDefault="00260010" w:rsidP="00260010">
      <w:pPr>
        <w:rPr>
          <w:lang w:val="en-US"/>
        </w:rPr>
      </w:pPr>
    </w:p>
    <w:p w14:paraId="1F30319A" w14:textId="77777777" w:rsidR="00260010" w:rsidRDefault="00260010" w:rsidP="00260010">
      <w:pPr>
        <w:rPr>
          <w:lang w:val="en-US"/>
        </w:rPr>
      </w:pPr>
    </w:p>
    <w:p w14:paraId="16EB974F" w14:textId="754C294D" w:rsidR="00260010" w:rsidRPr="0054202F" w:rsidRDefault="00260010" w:rsidP="00260010">
      <w:pPr>
        <w:rPr>
          <w:lang w:val="en-US"/>
        </w:rPr>
      </w:pPr>
      <w:r w:rsidRPr="0054202F">
        <w:rPr>
          <w:lang w:val="en-US"/>
        </w:rPr>
        <w:t xml:space="preserve">2. We want to predict the </w:t>
      </w:r>
      <w:r>
        <w:rPr>
          <w:lang w:val="en-US"/>
        </w:rPr>
        <w:t>RT</w:t>
      </w:r>
      <w:r w:rsidRPr="0054202F">
        <w:rPr>
          <w:lang w:val="en-US"/>
        </w:rPr>
        <w:t xml:space="preserve"> of </w:t>
      </w:r>
      <w:r>
        <w:rPr>
          <w:lang w:val="en-US"/>
        </w:rPr>
        <w:t>fake</w:t>
      </w:r>
      <w:r w:rsidRPr="0054202F">
        <w:rPr>
          <w:lang w:val="en-US"/>
        </w:rPr>
        <w:t xml:space="preserve"> brand detection from </w:t>
      </w:r>
      <w:r w:rsidR="004D6B8D">
        <w:rPr>
          <w:lang w:val="en-US"/>
        </w:rPr>
        <w:t xml:space="preserve">a regression equation with two </w:t>
      </w:r>
      <w:r w:rsidRPr="0054202F">
        <w:rPr>
          <w:lang w:val="en-US"/>
        </w:rPr>
        <w:t xml:space="preserve">predictors: </w:t>
      </w:r>
      <w:r>
        <w:rPr>
          <w:lang w:val="en-US"/>
        </w:rPr>
        <w:t>RT</w:t>
      </w:r>
      <w:r w:rsidRPr="0054202F">
        <w:rPr>
          <w:lang w:val="en-US"/>
        </w:rPr>
        <w:t xml:space="preserve"> of </w:t>
      </w:r>
      <w:r>
        <w:rPr>
          <w:lang w:val="en-US"/>
        </w:rPr>
        <w:t>real brand detection</w:t>
      </w:r>
      <w:r w:rsidR="00857F29">
        <w:rPr>
          <w:lang w:val="en-US"/>
        </w:rPr>
        <w:t xml:space="preserve">, </w:t>
      </w:r>
      <w:r w:rsidRPr="0054202F">
        <w:rPr>
          <w:lang w:val="en-US"/>
        </w:rPr>
        <w:t>extroversion</w:t>
      </w:r>
      <w:r w:rsidR="00857F29">
        <w:rPr>
          <w:lang w:val="en-US"/>
        </w:rPr>
        <w:t>, and anxiety</w:t>
      </w:r>
      <w:r w:rsidRPr="0054202F">
        <w:rPr>
          <w:lang w:val="en-US"/>
        </w:rPr>
        <w:t xml:space="preserve">. </w:t>
      </w:r>
      <w:r w:rsidR="00857F29">
        <w:rPr>
          <w:lang w:val="en-US"/>
        </w:rPr>
        <w:t>Please a</w:t>
      </w:r>
      <w:r w:rsidRPr="0054202F">
        <w:rPr>
          <w:lang w:val="en-US"/>
        </w:rPr>
        <w:t xml:space="preserve">nswer the following questions: a) What percentage of variance of the </w:t>
      </w:r>
      <w:r>
        <w:rPr>
          <w:lang w:val="en-US"/>
        </w:rPr>
        <w:t>RTs</w:t>
      </w:r>
      <w:r w:rsidRPr="0054202F">
        <w:rPr>
          <w:lang w:val="en-US"/>
        </w:rPr>
        <w:t xml:space="preserve"> of </w:t>
      </w:r>
      <w:r>
        <w:rPr>
          <w:lang w:val="en-US"/>
        </w:rPr>
        <w:t>fake</w:t>
      </w:r>
      <w:r w:rsidRPr="0054202F">
        <w:rPr>
          <w:lang w:val="en-US"/>
        </w:rPr>
        <w:t xml:space="preserve"> </w:t>
      </w:r>
      <w:r w:rsidR="009E00C7">
        <w:rPr>
          <w:lang w:val="en-US"/>
        </w:rPr>
        <w:t>brand</w:t>
      </w:r>
      <w:r w:rsidRPr="0054202F">
        <w:rPr>
          <w:lang w:val="en-US"/>
        </w:rPr>
        <w:t xml:space="preserve"> detection can be explained by the regression equation formed by </w:t>
      </w:r>
      <w:r>
        <w:rPr>
          <w:lang w:val="en-US"/>
        </w:rPr>
        <w:t>these</w:t>
      </w:r>
      <w:r w:rsidRPr="0054202F">
        <w:rPr>
          <w:lang w:val="en-US"/>
        </w:rPr>
        <w:t xml:space="preserve"> </w:t>
      </w:r>
      <w:r w:rsidR="00857F29">
        <w:rPr>
          <w:lang w:val="en-US"/>
        </w:rPr>
        <w:t>three</w:t>
      </w:r>
      <w:r w:rsidRPr="0054202F">
        <w:rPr>
          <w:lang w:val="en-US"/>
        </w:rPr>
        <w:t xml:space="preserve"> predictors; b) </w:t>
      </w:r>
      <w:r w:rsidR="00857F29">
        <w:rPr>
          <w:lang w:val="en-US"/>
        </w:rPr>
        <w:t xml:space="preserve">Do you think the equation suffered from collinearity </w:t>
      </w:r>
      <w:proofErr w:type="gramStart"/>
      <w:r w:rsidR="00857F29">
        <w:rPr>
          <w:lang w:val="en-US"/>
        </w:rPr>
        <w:t>problems</w:t>
      </w:r>
      <w:r>
        <w:rPr>
          <w:lang w:val="en-US"/>
        </w:rPr>
        <w:t>?</w:t>
      </w:r>
      <w:r w:rsidR="008422CD">
        <w:rPr>
          <w:lang w:val="en-US"/>
        </w:rPr>
        <w:t>;</w:t>
      </w:r>
      <w:proofErr w:type="gramEnd"/>
      <w:r w:rsidRPr="0054202F">
        <w:rPr>
          <w:lang w:val="en-US"/>
        </w:rPr>
        <w:t xml:space="preserve"> and c)</w:t>
      </w:r>
      <w:r w:rsidR="00857F29">
        <w:rPr>
          <w:lang w:val="en-US"/>
        </w:rPr>
        <w:t xml:space="preserve"> Which one is the worst predictor? Justify your answe</w:t>
      </w:r>
      <w:r w:rsidR="00F50A69">
        <w:rPr>
          <w:lang w:val="en-US"/>
        </w:rPr>
        <w:t>r.</w:t>
      </w:r>
    </w:p>
    <w:p w14:paraId="67186FED" w14:textId="77777777" w:rsidR="00260010" w:rsidRDefault="00260010" w:rsidP="00260010">
      <w:pPr>
        <w:rPr>
          <w:lang w:val="en-US"/>
        </w:rPr>
      </w:pPr>
    </w:p>
    <w:p w14:paraId="2F8ABE76" w14:textId="77777777" w:rsidR="00260010" w:rsidRPr="004F66A0" w:rsidRDefault="00260010" w:rsidP="00260010">
      <w:pPr>
        <w:rPr>
          <w:lang w:val="en-US"/>
        </w:rPr>
      </w:pPr>
    </w:p>
    <w:p w14:paraId="7F7E09AD" w14:textId="77777777" w:rsidR="00857F29" w:rsidRPr="00D93C85" w:rsidRDefault="00857F29" w:rsidP="00857F29">
      <w:pPr>
        <w:rPr>
          <w:lang w:val="en-US"/>
        </w:rPr>
      </w:pPr>
    </w:p>
    <w:p w14:paraId="21462B89" w14:textId="4FDA2768" w:rsidR="00857F29" w:rsidRPr="00D93C85" w:rsidRDefault="00857F29" w:rsidP="00857F29">
      <w:pPr>
        <w:rPr>
          <w:lang w:val="en-US"/>
        </w:rPr>
      </w:pPr>
      <w:r w:rsidRPr="00D93C85">
        <w:rPr>
          <w:lang w:val="en-US"/>
        </w:rPr>
        <w:t xml:space="preserve">3. We have randomly </w:t>
      </w:r>
      <w:r>
        <w:rPr>
          <w:lang w:val="en-US"/>
        </w:rPr>
        <w:t>tossed simultaneously two coins. T</w:t>
      </w:r>
      <w:r w:rsidRPr="00D93C85">
        <w:rPr>
          <w:lang w:val="en-US"/>
        </w:rPr>
        <w:t xml:space="preserve">he random variable X is the number of faces. We want </w:t>
      </w:r>
      <w:r>
        <w:rPr>
          <w:lang w:val="en-US"/>
        </w:rPr>
        <w:t xml:space="preserve">to know: a) the value of </w:t>
      </w:r>
      <w:proofErr w:type="gramStart"/>
      <w:r>
        <w:rPr>
          <w:lang w:val="en-US"/>
        </w:rPr>
        <w:t>f(</w:t>
      </w:r>
      <w:proofErr w:type="gramEnd"/>
      <w:r>
        <w:rPr>
          <w:lang w:val="en-US"/>
        </w:rPr>
        <w:t xml:space="preserve">2) and </w:t>
      </w:r>
      <w:r w:rsidRPr="00D93C85">
        <w:rPr>
          <w:lang w:val="en-US"/>
        </w:rPr>
        <w:t xml:space="preserve">what it </w:t>
      </w:r>
      <w:r>
        <w:rPr>
          <w:lang w:val="en-US"/>
        </w:rPr>
        <w:t>reflects</w:t>
      </w:r>
      <w:r w:rsidRPr="00D93C85">
        <w:rPr>
          <w:lang w:val="en-US"/>
        </w:rPr>
        <w:t xml:space="preserve">; b) the value of F(2) , indicating what it </w:t>
      </w:r>
      <w:r>
        <w:rPr>
          <w:lang w:val="en-US"/>
        </w:rPr>
        <w:t>reflects</w:t>
      </w:r>
      <w:r w:rsidRPr="00D93C85">
        <w:rPr>
          <w:lang w:val="en-US"/>
        </w:rPr>
        <w:t>.</w:t>
      </w:r>
    </w:p>
    <w:p w14:paraId="1C00D9A6" w14:textId="77777777" w:rsidR="00857F29" w:rsidRPr="00D93C85" w:rsidRDefault="00857F29" w:rsidP="00857F29">
      <w:pPr>
        <w:rPr>
          <w:lang w:val="en-US"/>
        </w:rPr>
      </w:pPr>
    </w:p>
    <w:p w14:paraId="67AA7597" w14:textId="77777777" w:rsidR="00857F29" w:rsidRPr="00D21AD4" w:rsidRDefault="00857F29" w:rsidP="00857F29">
      <w:pPr>
        <w:rPr>
          <w:lang w:val="en-US"/>
        </w:rPr>
      </w:pPr>
    </w:p>
    <w:p w14:paraId="116E1C37" w14:textId="77777777" w:rsidR="00857F29" w:rsidRPr="00D21AD4" w:rsidRDefault="00857F29" w:rsidP="00857F29">
      <w:pPr>
        <w:rPr>
          <w:lang w:val="en-US"/>
        </w:rPr>
      </w:pPr>
    </w:p>
    <w:p w14:paraId="483D3535" w14:textId="58A69E25" w:rsidR="00857F29" w:rsidRDefault="00857F29" w:rsidP="00857F29">
      <w:pPr>
        <w:rPr>
          <w:lang w:val="en-US"/>
        </w:rPr>
      </w:pPr>
      <w:r w:rsidRPr="00D21AD4">
        <w:rPr>
          <w:lang w:val="en-US"/>
        </w:rPr>
        <w:t xml:space="preserve">4. What is the approximate cut-off point in a </w:t>
      </w:r>
      <w:r>
        <w:rPr>
          <w:lang w:val="en-US"/>
        </w:rPr>
        <w:t xml:space="preserve">public examination </w:t>
      </w:r>
      <w:r w:rsidRPr="00D21AD4">
        <w:rPr>
          <w:lang w:val="en-US"/>
        </w:rPr>
        <w:t xml:space="preserve">where only the top 5% of candidates will be selected? </w:t>
      </w:r>
      <w:r w:rsidR="00B03CD7">
        <w:rPr>
          <w:lang w:val="en-US"/>
        </w:rPr>
        <w:t>Please keep in mind that, in</w:t>
      </w:r>
      <w:r w:rsidRPr="00D21AD4">
        <w:rPr>
          <w:lang w:val="en-US"/>
        </w:rPr>
        <w:t xml:space="preserve"> previous years</w:t>
      </w:r>
      <w:r w:rsidR="00B03CD7">
        <w:rPr>
          <w:lang w:val="en-US"/>
        </w:rPr>
        <w:t xml:space="preserve"> of that public examination</w:t>
      </w:r>
      <w:r w:rsidRPr="00D21AD4">
        <w:rPr>
          <w:lang w:val="en-US"/>
        </w:rPr>
        <w:t xml:space="preserve">, the distribution </w:t>
      </w:r>
      <w:r>
        <w:rPr>
          <w:lang w:val="en-US"/>
        </w:rPr>
        <w:t xml:space="preserve">of the marks </w:t>
      </w:r>
      <w:r w:rsidRPr="00D21AD4">
        <w:rPr>
          <w:lang w:val="en-US"/>
        </w:rPr>
        <w:t>consistently followed a normal distribution with mean 20 and standard deviation 4.</w:t>
      </w:r>
    </w:p>
    <w:p w14:paraId="6F2F1A2D" w14:textId="77777777" w:rsidR="00857F29" w:rsidRDefault="00857F29" w:rsidP="00857F29">
      <w:pPr>
        <w:rPr>
          <w:lang w:val="en-US"/>
        </w:rPr>
      </w:pPr>
    </w:p>
    <w:p w14:paraId="7D0C2E13" w14:textId="77777777" w:rsidR="00857F29" w:rsidRPr="00D21AD4" w:rsidRDefault="00857F29" w:rsidP="00857F29">
      <w:pPr>
        <w:rPr>
          <w:lang w:val="en-US"/>
        </w:rPr>
      </w:pPr>
    </w:p>
    <w:p w14:paraId="28FFA171" w14:textId="77777777" w:rsidR="00232748" w:rsidRPr="00260010" w:rsidRDefault="00232748">
      <w:pPr>
        <w:rPr>
          <w:lang w:val="en-US"/>
        </w:rPr>
      </w:pPr>
    </w:p>
    <w:sectPr w:rsidR="00232748" w:rsidRPr="002600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I0MQDSxkaW5sYWRko6SsGpxcWZ+XkgBYa1AGbk3yUsAAAA"/>
  </w:docVars>
  <w:rsids>
    <w:rsidRoot w:val="00260010"/>
    <w:rsid w:val="00232748"/>
    <w:rsid w:val="00260010"/>
    <w:rsid w:val="004D6B8D"/>
    <w:rsid w:val="008422CD"/>
    <w:rsid w:val="00857F29"/>
    <w:rsid w:val="009E00C7"/>
    <w:rsid w:val="00B03CD7"/>
    <w:rsid w:val="00DB179E"/>
    <w:rsid w:val="00F5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777936"/>
  <w15:chartTrackingRefBased/>
  <w15:docId w15:val="{7065371E-0EA2-4421-B81A-370DE9EB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0010"/>
    <w:pPr>
      <w:spacing w:after="0" w:line="240" w:lineRule="auto"/>
    </w:pPr>
    <w:rPr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600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v.es/mperea/logE2.jas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p</dc:creator>
  <cp:keywords/>
  <dc:description/>
  <cp:lastModifiedBy>Microsoft Office User</cp:lastModifiedBy>
  <cp:revision>5</cp:revision>
  <dcterms:created xsi:type="dcterms:W3CDTF">2020-12-21T20:23:00Z</dcterms:created>
  <dcterms:modified xsi:type="dcterms:W3CDTF">2020-12-21T20:29:00Z</dcterms:modified>
</cp:coreProperties>
</file>