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D33" w:rsidRPr="009E4782" w:rsidRDefault="00A66D33" w:rsidP="00A66D33">
      <w:pPr>
        <w:jc w:val="center"/>
        <w:rPr>
          <w:b/>
          <w:lang w:val="en-US"/>
        </w:rPr>
      </w:pPr>
      <w:r w:rsidRPr="009E4782">
        <w:rPr>
          <w:b/>
          <w:lang w:val="en-US"/>
        </w:rPr>
        <w:t>2</w:t>
      </w:r>
      <w:r w:rsidRPr="009E4782">
        <w:rPr>
          <w:b/>
          <w:vertAlign w:val="superscript"/>
          <w:lang w:val="en-US"/>
        </w:rPr>
        <w:t>nd</w:t>
      </w:r>
      <w:r w:rsidRPr="009E4782">
        <w:rPr>
          <w:b/>
          <w:lang w:val="en-US"/>
        </w:rPr>
        <w:t xml:space="preserve"> Continuous Evaluation, December 2023 (Group A)</w:t>
      </w:r>
    </w:p>
    <w:p w:rsidR="00A66D33" w:rsidRDefault="00A66D33" w:rsidP="00A66D33">
      <w:pPr>
        <w:rPr>
          <w:lang w:val="en-US"/>
        </w:rPr>
      </w:pPr>
    </w:p>
    <w:p w:rsidR="00A66D33" w:rsidRPr="002A2F5C" w:rsidRDefault="00A66D33" w:rsidP="00A66D33">
      <w:pPr>
        <w:rPr>
          <w:lang w:val="en-US"/>
        </w:rPr>
      </w:pPr>
      <w:r w:rsidRPr="002A2F5C">
        <w:rPr>
          <w:lang w:val="en-US"/>
        </w:rPr>
        <w:t>We have the following da</w:t>
      </w:r>
      <w:r>
        <w:rPr>
          <w:lang w:val="en-US"/>
        </w:rPr>
        <w:t>taset (</w:t>
      </w:r>
      <w:hyperlink r:id="rId4" w:history="1">
        <w:r w:rsidRPr="00573EDB">
          <w:rPr>
            <w:rStyle w:val="Hipervnculo"/>
            <w:lang w:val="en-US"/>
          </w:rPr>
          <w:t>https://www.uv.es/mperea/MRC2data.jasp</w:t>
        </w:r>
      </w:hyperlink>
      <w:r>
        <w:rPr>
          <w:lang w:val="en-US"/>
        </w:rPr>
        <w:t>) with data from a large sample of participants in several variables.</w:t>
      </w:r>
    </w:p>
    <w:p w:rsidR="00A66D33" w:rsidRDefault="00A66D33" w:rsidP="00A66D33">
      <w:pPr>
        <w:rPr>
          <w:lang w:val="en-US"/>
        </w:rPr>
      </w:pPr>
    </w:p>
    <w:p w:rsidR="00A66D33" w:rsidRDefault="00A66D33" w:rsidP="00A66D33">
      <w:pPr>
        <w:rPr>
          <w:lang w:val="en-US"/>
        </w:rPr>
      </w:pPr>
      <w:r>
        <w:rPr>
          <w:lang w:val="en-US"/>
        </w:rPr>
        <w:t>1. Is there an association between reading level and the grades in literature when we control for the anxiety of the participants? Compute the appropriate index and indicate what that means.</w:t>
      </w:r>
    </w:p>
    <w:p w:rsidR="00A66D33" w:rsidRDefault="00A66D33" w:rsidP="00A66D33">
      <w:pPr>
        <w:rPr>
          <w:lang w:val="en-US"/>
        </w:rPr>
      </w:pPr>
    </w:p>
    <w:p w:rsidR="00A66D33" w:rsidRDefault="00A66D33" w:rsidP="00A66D33">
      <w:pPr>
        <w:rPr>
          <w:lang w:val="en-US"/>
        </w:rPr>
      </w:pPr>
      <w:r>
        <w:rPr>
          <w:lang w:val="en-US"/>
        </w:rPr>
        <w:t xml:space="preserve">2. We want to predict the Anxiety scores from the scores in Loneliness, reading level, and the grades in literature using a regression equation. The questions are: (a) </w:t>
      </w:r>
      <w:r w:rsidR="00DB78B9">
        <w:rPr>
          <w:lang w:val="en-US"/>
        </w:rPr>
        <w:t>What is the percentage of variance of Anxiety that can be explained by the regression equation?</w:t>
      </w:r>
      <w:bookmarkStart w:id="0" w:name="_GoBack"/>
      <w:bookmarkEnd w:id="0"/>
      <w:r>
        <w:rPr>
          <w:lang w:val="en-US"/>
        </w:rPr>
        <w:t xml:space="preserve"> (b) would all predictors be included in the equation when running a “stepwise” regression (and what would that mean)?</w:t>
      </w:r>
    </w:p>
    <w:p w:rsidR="00A66D33" w:rsidRDefault="00A66D33" w:rsidP="00A66D33">
      <w:pPr>
        <w:rPr>
          <w:lang w:val="en-US"/>
        </w:rPr>
      </w:pPr>
    </w:p>
    <w:p w:rsidR="00A66D33" w:rsidRPr="00B42347" w:rsidRDefault="00A66D33" w:rsidP="00A66D33">
      <w:pPr>
        <w:rPr>
          <w:lang w:val="en-US"/>
        </w:rPr>
      </w:pPr>
      <w:r>
        <w:rPr>
          <w:lang w:val="en-US"/>
        </w:rPr>
        <w:t xml:space="preserve">3. We have the following probability density function, f(x)=d from 0&lt;X&lt;4. (a) What is </w:t>
      </w:r>
      <w:proofErr w:type="gramStart"/>
      <w:r>
        <w:rPr>
          <w:lang w:val="en-US"/>
        </w:rPr>
        <w:t>f(</w:t>
      </w:r>
      <w:proofErr w:type="gramEnd"/>
      <w:r>
        <w:rPr>
          <w:lang w:val="en-US"/>
        </w:rPr>
        <w:t>3) and what does it mean?; (b) What is F(3) and what does it mean?</w:t>
      </w:r>
    </w:p>
    <w:p w:rsidR="00A66D33" w:rsidRPr="00B42347" w:rsidRDefault="00A66D33" w:rsidP="00A66D33">
      <w:pPr>
        <w:rPr>
          <w:lang w:val="en-US"/>
        </w:rPr>
      </w:pPr>
    </w:p>
    <w:p w:rsidR="00A66D33" w:rsidRDefault="00A66D33" w:rsidP="00A66D33">
      <w:pPr>
        <w:rPr>
          <w:lang w:val="en-US"/>
        </w:rPr>
      </w:pPr>
      <w:r>
        <w:rPr>
          <w:lang w:val="en-US"/>
        </w:rPr>
        <w:t>4. We tossed a coin 1000 times and got 550 tails. Is this outcome compatible (following the criterion of P95) with the hypothesis that the coin is well-balanced?</w:t>
      </w:r>
    </w:p>
    <w:p w:rsidR="00A66D33" w:rsidRDefault="00A66D33" w:rsidP="00A66D33">
      <w:pPr>
        <w:rPr>
          <w:rFonts w:ascii="Calibri" w:hAnsi="Calibri"/>
          <w:sz w:val="28"/>
          <w:szCs w:val="28"/>
          <w:lang w:val="en-US"/>
        </w:rPr>
      </w:pPr>
      <w:r>
        <w:rPr>
          <w:rFonts w:ascii="Helvetica" w:hAnsi="Helvetica" w:cs="Helvetica"/>
          <w:noProof/>
          <w:lang w:val="es-ES" w:eastAsia="zh-CN"/>
        </w:rPr>
        <w:drawing>
          <wp:inline distT="0" distB="0" distL="0" distR="0" wp14:anchorId="15394A90" wp14:editId="51EE2764">
            <wp:extent cx="781685" cy="608330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D33" w:rsidRPr="00AA7D13" w:rsidRDefault="00A66D33" w:rsidP="00A66D33">
      <w:pPr>
        <w:rPr>
          <w:lang w:val="en-US"/>
        </w:rPr>
      </w:pPr>
      <w:r>
        <w:rPr>
          <w:rFonts w:ascii="Calibri" w:hAnsi="Calibri"/>
          <w:noProof/>
          <w:sz w:val="28"/>
          <w:szCs w:val="28"/>
          <w:lang w:val="es-ES" w:eastAsia="zh-CN"/>
        </w:rPr>
        <w:drawing>
          <wp:inline distT="0" distB="0" distL="0" distR="0" wp14:anchorId="386A0032" wp14:editId="559641F9">
            <wp:extent cx="4124960" cy="1687830"/>
            <wp:effectExtent l="0" t="0" r="889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960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D33" w:rsidRDefault="00A66D33" w:rsidP="00A66D33">
      <w:pPr>
        <w:rPr>
          <w:lang w:val="en-US"/>
        </w:rPr>
      </w:pPr>
    </w:p>
    <w:p w:rsidR="00A66D33" w:rsidRDefault="00A66D33" w:rsidP="00A66D33">
      <w:pPr>
        <w:rPr>
          <w:lang w:val="en-US"/>
        </w:rPr>
      </w:pPr>
    </w:p>
    <w:p w:rsidR="00232748" w:rsidRDefault="00232748"/>
    <w:sectPr w:rsidR="002327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33"/>
    <w:rsid w:val="00232748"/>
    <w:rsid w:val="00A66D33"/>
    <w:rsid w:val="00DB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E4A83-EEA5-44F3-A4C3-AEAA229F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D3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66D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hyperlink" Target="https://www.uv.es/mperea/MRC2data.jas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962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</dc:creator>
  <cp:keywords/>
  <dc:description/>
  <cp:lastModifiedBy>m p</cp:lastModifiedBy>
  <cp:revision>2</cp:revision>
  <dcterms:created xsi:type="dcterms:W3CDTF">2023-12-16T12:22:00Z</dcterms:created>
  <dcterms:modified xsi:type="dcterms:W3CDTF">2023-12-16T12:28:00Z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fca64667-a283-40ec-a962-de6971cdd73c</vt:lpwstr>
  </property>
</Properties>
</file>