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C6C89" w14:textId="77777777" w:rsidR="000D4820" w:rsidRPr="00C2527B" w:rsidRDefault="000D4820" w:rsidP="000D4820">
      <w:pPr>
        <w:pStyle w:val="p1"/>
        <w:jc w:val="center"/>
        <w:rPr>
          <w:rStyle w:val="s1"/>
          <w:rFonts w:ascii="Arial" w:hAnsi="Arial" w:cs="Arial"/>
          <w:b/>
          <w:sz w:val="24"/>
          <w:szCs w:val="24"/>
          <w:lang w:val="en-US"/>
        </w:rPr>
      </w:pPr>
      <w:r w:rsidRPr="00C2527B">
        <w:rPr>
          <w:rStyle w:val="s1"/>
          <w:rFonts w:ascii="Arial" w:hAnsi="Arial" w:cs="Arial"/>
          <w:b/>
          <w:sz w:val="24"/>
          <w:szCs w:val="24"/>
          <w:lang w:val="en-US"/>
        </w:rPr>
        <w:t>1st Continuous Evaluation, December 2025 (Group A)</w:t>
      </w:r>
    </w:p>
    <w:p w14:paraId="4E1CAFD1" w14:textId="77777777" w:rsidR="000D4820" w:rsidRPr="0055293C" w:rsidRDefault="000D4820" w:rsidP="000D4820">
      <w:pPr>
        <w:pStyle w:val="p1"/>
        <w:rPr>
          <w:rStyle w:val="s1"/>
          <w:rFonts w:ascii="Arial" w:hAnsi="Arial" w:cs="Arial"/>
          <w:sz w:val="24"/>
          <w:szCs w:val="24"/>
          <w:lang w:val="en-US"/>
        </w:rPr>
      </w:pPr>
    </w:p>
    <w:p w14:paraId="3D91BBEB" w14:textId="2E4BFB4B" w:rsidR="000D4820" w:rsidRPr="0055293C" w:rsidRDefault="00376347" w:rsidP="000D4820">
      <w:pPr>
        <w:pStyle w:val="p1"/>
        <w:rPr>
          <w:rFonts w:ascii="Arial" w:hAnsi="Arial" w:cs="Arial"/>
          <w:sz w:val="24"/>
          <w:szCs w:val="24"/>
          <w:lang w:val="en-US"/>
        </w:rPr>
      </w:pPr>
      <w:r>
        <w:rPr>
          <w:rStyle w:val="s1"/>
          <w:rFonts w:ascii="Arial" w:hAnsi="Arial" w:cs="Arial"/>
          <w:sz w:val="24"/>
          <w:szCs w:val="24"/>
          <w:lang w:val="en-US"/>
        </w:rPr>
        <w:t>Two</w:t>
      </w:r>
      <w:r w:rsidR="000D4820" w:rsidRPr="0055293C">
        <w:rPr>
          <w:rStyle w:val="s1"/>
          <w:rFonts w:ascii="Arial" w:hAnsi="Arial" w:cs="Arial"/>
          <w:sz w:val="24"/>
          <w:szCs w:val="24"/>
          <w:lang w:val="en-US"/>
        </w:rPr>
        <w:t xml:space="preserve"> </w:t>
      </w:r>
      <w:r>
        <w:rPr>
          <w:rStyle w:val="s1"/>
          <w:rFonts w:ascii="Arial" w:hAnsi="Arial" w:cs="Arial"/>
          <w:sz w:val="24"/>
          <w:szCs w:val="24"/>
          <w:lang w:val="en-US"/>
        </w:rPr>
        <w:t xml:space="preserve">researchers </w:t>
      </w:r>
      <w:r w:rsidRPr="0055293C">
        <w:rPr>
          <w:rStyle w:val="s1"/>
          <w:rFonts w:ascii="Arial" w:hAnsi="Arial" w:cs="Arial"/>
          <w:sz w:val="24"/>
          <w:szCs w:val="24"/>
          <w:lang w:val="en-US"/>
        </w:rPr>
        <w:t>want</w:t>
      </w:r>
      <w:r w:rsidR="000D4820" w:rsidRPr="0055293C">
        <w:rPr>
          <w:rStyle w:val="s1"/>
          <w:rFonts w:ascii="Arial" w:hAnsi="Arial" w:cs="Arial"/>
          <w:sz w:val="24"/>
          <w:szCs w:val="24"/>
          <w:lang w:val="en-US"/>
        </w:rPr>
        <w:t xml:space="preserve"> to </w:t>
      </w:r>
      <w:r>
        <w:rPr>
          <w:rStyle w:val="s1"/>
          <w:rFonts w:ascii="Arial" w:hAnsi="Arial" w:cs="Arial"/>
          <w:sz w:val="24"/>
          <w:szCs w:val="24"/>
          <w:lang w:val="en-US"/>
        </w:rPr>
        <w:t>examine</w:t>
      </w:r>
      <w:r w:rsidR="000D4820" w:rsidRPr="0055293C">
        <w:rPr>
          <w:rStyle w:val="s1"/>
          <w:rFonts w:ascii="Arial" w:hAnsi="Arial" w:cs="Arial"/>
          <w:sz w:val="24"/>
          <w:szCs w:val="24"/>
          <w:lang w:val="en-US"/>
        </w:rPr>
        <w:t xml:space="preserve"> whether </w:t>
      </w:r>
      <w:r w:rsidR="000D4820" w:rsidRPr="0055293C">
        <w:rPr>
          <w:rStyle w:val="s2"/>
          <w:rFonts w:ascii="Arial" w:hAnsi="Arial" w:cs="Arial"/>
          <w:b w:val="0"/>
          <w:sz w:val="24"/>
          <w:szCs w:val="24"/>
          <w:lang w:val="en-US"/>
        </w:rPr>
        <w:t>immersive perspective-taking through virtual reality</w:t>
      </w:r>
      <w:r w:rsidR="000D4820" w:rsidRPr="0055293C">
        <w:rPr>
          <w:rStyle w:val="s1"/>
          <w:rFonts w:ascii="Arial" w:hAnsi="Arial" w:cs="Arial"/>
          <w:sz w:val="24"/>
          <w:szCs w:val="24"/>
          <w:lang w:val="en-US"/>
        </w:rPr>
        <w:t xml:space="preserve"> can </w:t>
      </w:r>
      <w:r w:rsidR="000D4820" w:rsidRPr="0055293C">
        <w:rPr>
          <w:rStyle w:val="s2"/>
          <w:rFonts w:ascii="Arial" w:hAnsi="Arial" w:cs="Arial"/>
          <w:b w:val="0"/>
          <w:sz w:val="24"/>
          <w:szCs w:val="24"/>
          <w:lang w:val="en-US"/>
        </w:rPr>
        <w:t>increase empathy</w:t>
      </w:r>
      <w:r w:rsidR="000D4820" w:rsidRPr="0055293C">
        <w:rPr>
          <w:rStyle w:val="s1"/>
          <w:rFonts w:ascii="Arial" w:hAnsi="Arial" w:cs="Arial"/>
          <w:sz w:val="24"/>
          <w:szCs w:val="24"/>
          <w:lang w:val="en-US"/>
        </w:rPr>
        <w:t xml:space="preserve">. They recruit </w:t>
      </w:r>
      <w:r w:rsidR="000D4820" w:rsidRPr="0055293C">
        <w:rPr>
          <w:rStyle w:val="s2"/>
          <w:rFonts w:ascii="Arial" w:hAnsi="Arial" w:cs="Arial"/>
          <w:b w:val="0"/>
          <w:sz w:val="24"/>
          <w:szCs w:val="24"/>
          <w:lang w:val="en-US"/>
        </w:rPr>
        <w:t>24 university students</w:t>
      </w:r>
      <w:r w:rsidR="000D4820" w:rsidRPr="0055293C">
        <w:rPr>
          <w:rStyle w:val="s1"/>
          <w:rFonts w:ascii="Arial" w:hAnsi="Arial" w:cs="Arial"/>
          <w:sz w:val="24"/>
          <w:szCs w:val="24"/>
          <w:lang w:val="en-US"/>
        </w:rPr>
        <w:t xml:space="preserve">, each of whom participates in </w:t>
      </w:r>
      <w:r w:rsidR="000D4820" w:rsidRPr="0055293C">
        <w:rPr>
          <w:rStyle w:val="s2"/>
          <w:rFonts w:ascii="Arial" w:hAnsi="Arial" w:cs="Arial"/>
          <w:b w:val="0"/>
          <w:sz w:val="24"/>
          <w:szCs w:val="24"/>
          <w:lang w:val="en-US"/>
        </w:rPr>
        <w:t>two sessions</w:t>
      </w:r>
      <w:r w:rsidR="000D4820" w:rsidRPr="0055293C">
        <w:rPr>
          <w:rStyle w:val="s1"/>
          <w:rFonts w:ascii="Arial" w:hAnsi="Arial" w:cs="Arial"/>
          <w:sz w:val="24"/>
          <w:szCs w:val="24"/>
          <w:lang w:val="en-US"/>
        </w:rPr>
        <w:t>.</w:t>
      </w:r>
      <w:r w:rsidR="000D4820" w:rsidRPr="0055293C">
        <w:rPr>
          <w:rFonts w:ascii="Arial" w:hAnsi="Arial" w:cs="Arial"/>
          <w:sz w:val="24"/>
          <w:szCs w:val="24"/>
          <w:lang w:val="en-US"/>
        </w:rPr>
        <w:t xml:space="preserve"> </w:t>
      </w:r>
      <w:r w:rsidR="000D4820" w:rsidRPr="0055293C">
        <w:rPr>
          <w:rStyle w:val="s1"/>
          <w:rFonts w:ascii="Arial" w:hAnsi="Arial" w:cs="Arial"/>
          <w:sz w:val="24"/>
          <w:szCs w:val="24"/>
          <w:lang w:val="en-US"/>
        </w:rPr>
        <w:t xml:space="preserve">In one session, participants experience a </w:t>
      </w:r>
      <w:r w:rsidR="000D4820" w:rsidRPr="0055293C">
        <w:rPr>
          <w:rStyle w:val="s2"/>
          <w:rFonts w:ascii="Arial" w:hAnsi="Arial" w:cs="Arial"/>
          <w:b w:val="0"/>
          <w:sz w:val="24"/>
          <w:szCs w:val="24"/>
          <w:lang w:val="en-US"/>
        </w:rPr>
        <w:t>virtual scenario as a refugee</w:t>
      </w:r>
      <w:r w:rsidR="000D4820" w:rsidRPr="0055293C">
        <w:rPr>
          <w:rStyle w:val="s1"/>
          <w:rFonts w:ascii="Arial" w:hAnsi="Arial" w:cs="Arial"/>
          <w:sz w:val="24"/>
          <w:szCs w:val="24"/>
          <w:lang w:val="en-US"/>
        </w:rPr>
        <w:t xml:space="preserve"> trying to find shelter in a foreign city; in the other session, they experience the same scenario but as a </w:t>
      </w:r>
      <w:r w:rsidR="000D4820" w:rsidRPr="0055293C">
        <w:rPr>
          <w:rStyle w:val="s2"/>
          <w:rFonts w:ascii="Arial" w:hAnsi="Arial" w:cs="Arial"/>
          <w:b w:val="0"/>
          <w:sz w:val="24"/>
          <w:szCs w:val="24"/>
          <w:lang w:val="en-US"/>
        </w:rPr>
        <w:t>local citizen</w:t>
      </w:r>
      <w:r w:rsidR="000D4820" w:rsidRPr="0055293C">
        <w:rPr>
          <w:rStyle w:val="s1"/>
          <w:rFonts w:ascii="Arial" w:hAnsi="Arial" w:cs="Arial"/>
          <w:sz w:val="24"/>
          <w:szCs w:val="24"/>
          <w:lang w:val="en-US"/>
        </w:rPr>
        <w:t xml:space="preserve"> helping a refugee. The order of conditions is </w:t>
      </w:r>
      <w:r w:rsidR="000D4820" w:rsidRPr="0055293C">
        <w:rPr>
          <w:rStyle w:val="s2"/>
          <w:rFonts w:ascii="Arial" w:hAnsi="Arial" w:cs="Arial"/>
          <w:b w:val="0"/>
          <w:sz w:val="24"/>
          <w:szCs w:val="24"/>
          <w:lang w:val="en-US"/>
        </w:rPr>
        <w:t>counterbalanced</w:t>
      </w:r>
      <w:r w:rsidR="000D4820" w:rsidRPr="0055293C">
        <w:rPr>
          <w:rStyle w:val="s1"/>
          <w:rFonts w:ascii="Arial" w:hAnsi="Arial" w:cs="Arial"/>
          <w:sz w:val="24"/>
          <w:szCs w:val="24"/>
          <w:lang w:val="en-US"/>
        </w:rPr>
        <w:t xml:space="preserve">: half of the participants start as refugees, and half start as locals, to control for possible </w:t>
      </w:r>
      <w:r w:rsidR="000D4820" w:rsidRPr="0055293C">
        <w:rPr>
          <w:rStyle w:val="s2"/>
          <w:rFonts w:ascii="Arial" w:hAnsi="Arial" w:cs="Arial"/>
          <w:b w:val="0"/>
          <w:sz w:val="24"/>
          <w:szCs w:val="24"/>
          <w:lang w:val="en-US"/>
        </w:rPr>
        <w:t>order or learning effects</w:t>
      </w:r>
      <w:r w:rsidR="000D4820" w:rsidRPr="0055293C">
        <w:rPr>
          <w:rStyle w:val="s1"/>
          <w:rFonts w:ascii="Arial" w:hAnsi="Arial" w:cs="Arial"/>
          <w:sz w:val="24"/>
          <w:szCs w:val="24"/>
          <w:lang w:val="en-US"/>
        </w:rPr>
        <w:t xml:space="preserve">. After each session, participants complete an </w:t>
      </w:r>
      <w:r w:rsidR="000D4820" w:rsidRPr="0055293C">
        <w:rPr>
          <w:rStyle w:val="s2"/>
          <w:rFonts w:ascii="Arial" w:hAnsi="Arial" w:cs="Arial"/>
          <w:b w:val="0"/>
          <w:sz w:val="24"/>
          <w:szCs w:val="24"/>
          <w:lang w:val="en-US"/>
        </w:rPr>
        <w:t>empathy test</w:t>
      </w:r>
      <w:r w:rsidR="000D4820" w:rsidRPr="0055293C">
        <w:rPr>
          <w:rStyle w:val="s1"/>
          <w:rFonts w:ascii="Arial" w:hAnsi="Arial" w:cs="Arial"/>
          <w:sz w:val="24"/>
          <w:szCs w:val="24"/>
          <w:lang w:val="en-US"/>
        </w:rPr>
        <w:t xml:space="preserve">. They also indicate their </w:t>
      </w:r>
      <w:r w:rsidR="000D4820" w:rsidRPr="0055293C">
        <w:rPr>
          <w:rStyle w:val="s2"/>
          <w:rFonts w:ascii="Arial" w:hAnsi="Arial" w:cs="Arial"/>
          <w:b w:val="0"/>
          <w:sz w:val="24"/>
          <w:szCs w:val="24"/>
          <w:lang w:val="en-US"/>
        </w:rPr>
        <w:t>age</w:t>
      </w:r>
      <w:r w:rsidR="000D4820" w:rsidRPr="0055293C">
        <w:rPr>
          <w:rStyle w:val="s1"/>
          <w:rFonts w:ascii="Arial" w:hAnsi="Arial" w:cs="Arial"/>
          <w:sz w:val="24"/>
          <w:szCs w:val="24"/>
          <w:lang w:val="en-US"/>
        </w:rPr>
        <w:t xml:space="preserve">, </w:t>
      </w:r>
      <w:r w:rsidR="000D4820" w:rsidRPr="0055293C">
        <w:rPr>
          <w:rStyle w:val="s2"/>
          <w:rFonts w:ascii="Arial" w:hAnsi="Arial" w:cs="Arial"/>
          <w:b w:val="0"/>
          <w:sz w:val="24"/>
          <w:szCs w:val="24"/>
          <w:lang w:val="en-US"/>
        </w:rPr>
        <w:t>gender identity</w:t>
      </w:r>
      <w:r w:rsidR="000D4820" w:rsidRPr="0055293C">
        <w:rPr>
          <w:rStyle w:val="s1"/>
          <w:rFonts w:ascii="Arial" w:hAnsi="Arial" w:cs="Arial"/>
          <w:sz w:val="24"/>
          <w:szCs w:val="24"/>
          <w:lang w:val="en-US"/>
        </w:rPr>
        <w:t xml:space="preserve">, and </w:t>
      </w:r>
      <w:r w:rsidR="000D4820" w:rsidRPr="0055293C">
        <w:rPr>
          <w:rStyle w:val="s2"/>
          <w:rFonts w:ascii="Arial" w:hAnsi="Arial" w:cs="Arial"/>
          <w:b w:val="0"/>
          <w:sz w:val="24"/>
          <w:szCs w:val="24"/>
          <w:lang w:val="en-US"/>
        </w:rPr>
        <w:t>previous experience with volunteering or migration topics</w:t>
      </w:r>
      <w:r w:rsidR="000D4820" w:rsidRPr="0055293C">
        <w:rPr>
          <w:rStyle w:val="s1"/>
          <w:rFonts w:ascii="Arial" w:hAnsi="Arial" w:cs="Arial"/>
          <w:sz w:val="24"/>
          <w:szCs w:val="24"/>
          <w:lang w:val="en-US"/>
        </w:rPr>
        <w:t>, for possible exploratory analyses.</w:t>
      </w:r>
    </w:p>
    <w:p w14:paraId="1AE2FBCB" w14:textId="77777777" w:rsidR="000D4820" w:rsidRPr="0055293C" w:rsidRDefault="000D4820" w:rsidP="000D4820">
      <w:pPr>
        <w:pStyle w:val="p2"/>
        <w:rPr>
          <w:rFonts w:ascii="Arial" w:hAnsi="Arial" w:cs="Arial"/>
          <w:sz w:val="24"/>
          <w:szCs w:val="24"/>
          <w:lang w:val="en-US"/>
        </w:rPr>
      </w:pPr>
    </w:p>
    <w:p w14:paraId="10E250EC" w14:textId="77777777" w:rsidR="000D4820" w:rsidRPr="0055293C" w:rsidRDefault="000D4820" w:rsidP="000D4820">
      <w:pPr>
        <w:pStyle w:val="p2"/>
        <w:rPr>
          <w:rFonts w:ascii="Arial" w:hAnsi="Arial" w:cs="Arial"/>
          <w:sz w:val="24"/>
          <w:szCs w:val="24"/>
          <w:lang w:val="en-US"/>
        </w:rPr>
      </w:pPr>
      <w:r w:rsidRPr="0055293C">
        <w:rPr>
          <w:rFonts w:ascii="Arial" w:hAnsi="Arial" w:cs="Arial"/>
          <w:sz w:val="24"/>
          <w:szCs w:val="24"/>
          <w:lang w:val="en-US"/>
        </w:rPr>
        <w:t>QUESTION 1</w:t>
      </w:r>
    </w:p>
    <w:p w14:paraId="55472DB9" w14:textId="77777777" w:rsidR="000D4820" w:rsidRPr="0055293C" w:rsidRDefault="000D4820" w:rsidP="000D4820">
      <w:pPr>
        <w:pStyle w:val="p1"/>
        <w:rPr>
          <w:rFonts w:ascii="Arial" w:hAnsi="Arial" w:cs="Arial"/>
          <w:sz w:val="24"/>
          <w:szCs w:val="24"/>
          <w:lang w:val="en-US"/>
        </w:rPr>
      </w:pPr>
      <w:r w:rsidRPr="0055293C">
        <w:rPr>
          <w:rStyle w:val="s2"/>
          <w:rFonts w:ascii="Arial" w:hAnsi="Arial" w:cs="Arial"/>
          <w:b w:val="0"/>
          <w:sz w:val="24"/>
          <w:szCs w:val="24"/>
          <w:lang w:val="en-US"/>
        </w:rPr>
        <w:t>1.a</w:t>
      </w:r>
      <w:r w:rsidRPr="0055293C">
        <w:rPr>
          <w:rStyle w:val="s1"/>
          <w:rFonts w:ascii="Arial" w:hAnsi="Arial" w:cs="Arial"/>
          <w:sz w:val="24"/>
          <w:szCs w:val="24"/>
          <w:lang w:val="en-US"/>
        </w:rPr>
        <w:t xml:space="preserve"> What type of design is this (between- or within-subjects)? Justify your answer.</w:t>
      </w:r>
    </w:p>
    <w:p w14:paraId="26B1F0B2" w14:textId="77777777" w:rsidR="000D4820" w:rsidRPr="0055293C" w:rsidRDefault="000D4820" w:rsidP="000D4820">
      <w:pPr>
        <w:pStyle w:val="p2"/>
        <w:rPr>
          <w:rFonts w:ascii="Arial" w:hAnsi="Arial" w:cs="Arial"/>
          <w:sz w:val="24"/>
          <w:szCs w:val="24"/>
          <w:lang w:val="en-US"/>
        </w:rPr>
      </w:pPr>
    </w:p>
    <w:p w14:paraId="136B9204" w14:textId="77777777" w:rsidR="000D4820" w:rsidRPr="0055293C" w:rsidRDefault="000D4820" w:rsidP="000D4820">
      <w:pPr>
        <w:pStyle w:val="p2"/>
        <w:rPr>
          <w:rFonts w:ascii="Arial" w:hAnsi="Arial" w:cs="Arial"/>
          <w:sz w:val="24"/>
          <w:szCs w:val="24"/>
          <w:lang w:val="en-US"/>
        </w:rPr>
      </w:pPr>
    </w:p>
    <w:p w14:paraId="20CD6385" w14:textId="77777777" w:rsidR="000D4820" w:rsidRPr="0055293C" w:rsidRDefault="000D4820" w:rsidP="000D4820">
      <w:pPr>
        <w:pStyle w:val="p1"/>
        <w:rPr>
          <w:rFonts w:ascii="Arial" w:hAnsi="Arial" w:cs="Arial"/>
          <w:sz w:val="24"/>
          <w:szCs w:val="24"/>
          <w:lang w:val="en-US"/>
        </w:rPr>
      </w:pPr>
      <w:r w:rsidRPr="0055293C">
        <w:rPr>
          <w:rStyle w:val="s2"/>
          <w:rFonts w:ascii="Arial" w:hAnsi="Arial" w:cs="Arial"/>
          <w:b w:val="0"/>
          <w:sz w:val="24"/>
          <w:szCs w:val="24"/>
          <w:lang w:val="en-US"/>
        </w:rPr>
        <w:t>1.b</w:t>
      </w:r>
      <w:r w:rsidRPr="0055293C">
        <w:rPr>
          <w:rStyle w:val="s1"/>
          <w:rFonts w:ascii="Arial" w:hAnsi="Arial" w:cs="Arial"/>
          <w:sz w:val="24"/>
          <w:szCs w:val="24"/>
          <w:lang w:val="en-US"/>
        </w:rPr>
        <w:t xml:space="preserve"> What are the independent and dependent variables in this design?</w:t>
      </w:r>
    </w:p>
    <w:p w14:paraId="026FA469" w14:textId="77777777" w:rsidR="000D4820" w:rsidRPr="0055293C" w:rsidRDefault="000D4820" w:rsidP="000D4820">
      <w:pPr>
        <w:pStyle w:val="p2"/>
        <w:rPr>
          <w:rFonts w:ascii="Arial" w:hAnsi="Arial" w:cs="Arial"/>
          <w:sz w:val="24"/>
          <w:szCs w:val="24"/>
          <w:lang w:val="en-US"/>
        </w:rPr>
      </w:pPr>
    </w:p>
    <w:p w14:paraId="10030160" w14:textId="77777777" w:rsidR="000D4820" w:rsidRPr="0055293C" w:rsidRDefault="000D4820" w:rsidP="000D4820">
      <w:pPr>
        <w:pStyle w:val="p2"/>
        <w:rPr>
          <w:rFonts w:ascii="Arial" w:hAnsi="Arial" w:cs="Arial"/>
          <w:sz w:val="24"/>
          <w:szCs w:val="24"/>
          <w:lang w:val="en-US"/>
        </w:rPr>
      </w:pPr>
    </w:p>
    <w:p w14:paraId="5E588050" w14:textId="77777777" w:rsidR="000D4820" w:rsidRPr="0055293C" w:rsidRDefault="000D4820" w:rsidP="000D4820">
      <w:pPr>
        <w:pStyle w:val="p2"/>
        <w:rPr>
          <w:rFonts w:ascii="Arial" w:hAnsi="Arial" w:cs="Arial"/>
          <w:sz w:val="24"/>
          <w:szCs w:val="24"/>
          <w:lang w:val="en-US"/>
        </w:rPr>
      </w:pPr>
      <w:r w:rsidRPr="0055293C">
        <w:rPr>
          <w:rFonts w:ascii="Arial" w:hAnsi="Arial" w:cs="Arial"/>
          <w:sz w:val="24"/>
          <w:szCs w:val="24"/>
          <w:lang w:val="en-US"/>
        </w:rPr>
        <w:t>QUESTION 2</w:t>
      </w:r>
    </w:p>
    <w:p w14:paraId="043F7600" w14:textId="77777777" w:rsidR="000D4820" w:rsidRPr="0055293C" w:rsidRDefault="000D4820" w:rsidP="000D4820">
      <w:pPr>
        <w:pStyle w:val="p1"/>
        <w:rPr>
          <w:rFonts w:ascii="Arial" w:hAnsi="Arial" w:cs="Arial"/>
          <w:sz w:val="24"/>
          <w:szCs w:val="24"/>
          <w:lang w:val="en-US"/>
        </w:rPr>
      </w:pPr>
      <w:r w:rsidRPr="0055293C">
        <w:rPr>
          <w:rStyle w:val="s2"/>
          <w:rFonts w:ascii="Arial" w:hAnsi="Arial" w:cs="Arial"/>
          <w:b w:val="0"/>
          <w:sz w:val="24"/>
          <w:szCs w:val="24"/>
          <w:lang w:val="en-US"/>
        </w:rPr>
        <w:t>2.a</w:t>
      </w:r>
      <w:r w:rsidRPr="0055293C">
        <w:rPr>
          <w:rStyle w:val="s1"/>
          <w:rFonts w:ascii="Arial" w:hAnsi="Arial" w:cs="Arial"/>
          <w:sz w:val="24"/>
          <w:szCs w:val="24"/>
          <w:lang w:val="en-US"/>
        </w:rPr>
        <w:t xml:space="preserve"> How many rows and columns would you need to organize and analyze the data in JASP/R/SPSS/</w:t>
      </w:r>
      <w:proofErr w:type="spellStart"/>
      <w:r w:rsidRPr="0055293C">
        <w:rPr>
          <w:rStyle w:val="s1"/>
          <w:rFonts w:ascii="Arial" w:hAnsi="Arial" w:cs="Arial"/>
          <w:sz w:val="24"/>
          <w:szCs w:val="24"/>
          <w:lang w:val="en-US"/>
        </w:rPr>
        <w:t>jamovi</w:t>
      </w:r>
      <w:proofErr w:type="spellEnd"/>
      <w:r w:rsidRPr="0055293C">
        <w:rPr>
          <w:rStyle w:val="s1"/>
          <w:rFonts w:ascii="Arial" w:hAnsi="Arial" w:cs="Arial"/>
          <w:sz w:val="24"/>
          <w:szCs w:val="24"/>
          <w:lang w:val="en-US"/>
        </w:rPr>
        <w:t>?</w:t>
      </w:r>
    </w:p>
    <w:p w14:paraId="119E97EC" w14:textId="77777777" w:rsidR="000D4820" w:rsidRPr="0055293C" w:rsidRDefault="000D4820" w:rsidP="000D4820">
      <w:pPr>
        <w:pStyle w:val="p2"/>
        <w:rPr>
          <w:rFonts w:ascii="Arial" w:hAnsi="Arial" w:cs="Arial"/>
          <w:sz w:val="24"/>
          <w:szCs w:val="24"/>
          <w:lang w:val="en-US"/>
        </w:rPr>
      </w:pPr>
    </w:p>
    <w:p w14:paraId="0C36FBE0" w14:textId="77777777" w:rsidR="000D4820" w:rsidRPr="0055293C" w:rsidRDefault="000D4820" w:rsidP="000D4820">
      <w:pPr>
        <w:pStyle w:val="p2"/>
        <w:rPr>
          <w:rFonts w:ascii="Arial" w:hAnsi="Arial" w:cs="Arial"/>
          <w:sz w:val="24"/>
          <w:szCs w:val="24"/>
          <w:lang w:val="en-US"/>
        </w:rPr>
      </w:pPr>
    </w:p>
    <w:p w14:paraId="34696A43" w14:textId="77777777" w:rsidR="000D4820" w:rsidRPr="0055293C" w:rsidRDefault="000D4820" w:rsidP="000D4820">
      <w:pPr>
        <w:pStyle w:val="p1"/>
        <w:rPr>
          <w:rStyle w:val="s1"/>
          <w:rFonts w:ascii="Arial" w:hAnsi="Arial" w:cs="Arial"/>
          <w:sz w:val="24"/>
          <w:szCs w:val="24"/>
          <w:lang w:val="en-US"/>
        </w:rPr>
      </w:pPr>
      <w:r w:rsidRPr="0055293C">
        <w:rPr>
          <w:rStyle w:val="s2"/>
          <w:rFonts w:ascii="Arial" w:hAnsi="Arial" w:cs="Arial"/>
          <w:b w:val="0"/>
          <w:sz w:val="24"/>
          <w:szCs w:val="24"/>
          <w:lang w:val="en-US"/>
        </w:rPr>
        <w:t>2.b</w:t>
      </w:r>
      <w:r w:rsidRPr="0055293C">
        <w:rPr>
          <w:rStyle w:val="s1"/>
          <w:rFonts w:ascii="Arial" w:hAnsi="Arial" w:cs="Arial"/>
          <w:sz w:val="24"/>
          <w:szCs w:val="24"/>
          <w:lang w:val="en-US"/>
        </w:rPr>
        <w:t xml:space="preserve"> Let’s assume that empathy scores were higher after participants experienced the </w:t>
      </w:r>
      <w:r w:rsidRPr="0055293C">
        <w:rPr>
          <w:rStyle w:val="s2"/>
          <w:rFonts w:ascii="Arial" w:hAnsi="Arial" w:cs="Arial"/>
          <w:b w:val="0"/>
          <w:sz w:val="24"/>
          <w:szCs w:val="24"/>
          <w:lang w:val="en-US"/>
        </w:rPr>
        <w:t>refugee perspective</w:t>
      </w:r>
      <w:r w:rsidRPr="0055293C">
        <w:rPr>
          <w:rStyle w:val="s1"/>
          <w:rFonts w:ascii="Arial" w:hAnsi="Arial" w:cs="Arial"/>
          <w:sz w:val="24"/>
          <w:szCs w:val="24"/>
          <w:lang w:val="en-US"/>
        </w:rPr>
        <w:t xml:space="preserve">. Based on these findings, what </w:t>
      </w:r>
      <w:r w:rsidRPr="0055293C">
        <w:rPr>
          <w:rStyle w:val="s2"/>
          <w:rFonts w:ascii="Arial" w:hAnsi="Arial" w:cs="Arial"/>
          <w:b w:val="0"/>
          <w:sz w:val="24"/>
          <w:szCs w:val="24"/>
          <w:lang w:val="en-US"/>
        </w:rPr>
        <w:t>new study</w:t>
      </w:r>
      <w:r w:rsidRPr="0055293C">
        <w:rPr>
          <w:rStyle w:val="s1"/>
          <w:rFonts w:ascii="Arial" w:hAnsi="Arial" w:cs="Arial"/>
          <w:sz w:val="24"/>
          <w:szCs w:val="24"/>
          <w:lang w:val="en-US"/>
        </w:rPr>
        <w:t xml:space="preserve"> could you conduct to explore this finding further? (Describe one idea and justify it briefly.)</w:t>
      </w:r>
    </w:p>
    <w:p w14:paraId="4B1E546C" w14:textId="77777777" w:rsidR="000D4820" w:rsidRPr="0055293C" w:rsidRDefault="000D4820" w:rsidP="000D4820">
      <w:pPr>
        <w:pStyle w:val="p1"/>
        <w:rPr>
          <w:rStyle w:val="s1"/>
          <w:rFonts w:ascii="Arial" w:hAnsi="Arial" w:cs="Arial"/>
          <w:sz w:val="24"/>
          <w:szCs w:val="24"/>
          <w:lang w:val="en-US"/>
        </w:rPr>
      </w:pPr>
    </w:p>
    <w:p w14:paraId="65998308" w14:textId="77777777" w:rsidR="000D4820" w:rsidRPr="0055293C" w:rsidRDefault="000D4820" w:rsidP="000D4820">
      <w:pPr>
        <w:pStyle w:val="p1"/>
        <w:rPr>
          <w:rStyle w:val="s1"/>
          <w:rFonts w:ascii="Arial" w:hAnsi="Arial" w:cs="Arial"/>
          <w:sz w:val="24"/>
          <w:szCs w:val="24"/>
          <w:lang w:val="en-US"/>
        </w:rPr>
      </w:pPr>
    </w:p>
    <w:p w14:paraId="4D44B4E7" w14:textId="77777777" w:rsidR="000D4820" w:rsidRPr="0055293C" w:rsidRDefault="000D4820" w:rsidP="000D4820">
      <w:pPr>
        <w:pStyle w:val="p2"/>
        <w:rPr>
          <w:rFonts w:ascii="Arial" w:hAnsi="Arial" w:cs="Arial"/>
          <w:sz w:val="24"/>
          <w:szCs w:val="24"/>
          <w:lang w:val="en-US"/>
        </w:rPr>
      </w:pPr>
      <w:r w:rsidRPr="0055293C">
        <w:rPr>
          <w:rFonts w:ascii="Arial" w:hAnsi="Arial" w:cs="Arial"/>
          <w:sz w:val="24"/>
          <w:szCs w:val="24"/>
          <w:lang w:val="en-US"/>
        </w:rPr>
        <w:t xml:space="preserve">We have a database containing data from a sample of people </w:t>
      </w:r>
      <w:hyperlink r:id="rId4" w:history="1">
        <w:r w:rsidRPr="0055293C">
          <w:rPr>
            <w:rStyle w:val="Hipervnculo"/>
            <w:rFonts w:ascii="Arial" w:hAnsi="Arial" w:cs="Arial"/>
            <w:sz w:val="24"/>
            <w:szCs w:val="24"/>
            <w:lang w:val="en-US"/>
          </w:rPr>
          <w:t>https://www.uv.es/mperea/2jneur.jasp</w:t>
        </w:r>
      </w:hyperlink>
    </w:p>
    <w:p w14:paraId="5FDCEA71" w14:textId="77777777" w:rsidR="000D4820" w:rsidRPr="0055293C" w:rsidRDefault="000D4820" w:rsidP="000D4820">
      <w:pPr>
        <w:pStyle w:val="p2"/>
        <w:rPr>
          <w:rFonts w:ascii="Arial" w:hAnsi="Arial" w:cs="Arial"/>
          <w:sz w:val="24"/>
          <w:szCs w:val="24"/>
          <w:lang w:val="en-US"/>
        </w:rPr>
      </w:pPr>
      <w:r w:rsidRPr="0055293C">
        <w:rPr>
          <w:rFonts w:ascii="Arial" w:hAnsi="Arial" w:cs="Arial"/>
          <w:sz w:val="24"/>
          <w:szCs w:val="24"/>
          <w:lang w:val="en-US"/>
        </w:rPr>
        <w:t>It includes three anxiety items (one of them reverse-scored) on a 1–10 scale for each question, introversion, and whether they had to take an exam in the following days or not.</w:t>
      </w:r>
    </w:p>
    <w:p w14:paraId="391AD9CD" w14:textId="77777777" w:rsidR="000D4820" w:rsidRPr="0055293C" w:rsidRDefault="000D4820" w:rsidP="000D4820">
      <w:pPr>
        <w:pStyle w:val="p2"/>
        <w:rPr>
          <w:rFonts w:ascii="Arial" w:hAnsi="Arial" w:cs="Arial"/>
          <w:sz w:val="24"/>
          <w:szCs w:val="24"/>
          <w:lang w:val="en-US"/>
        </w:rPr>
      </w:pPr>
    </w:p>
    <w:p w14:paraId="562264C3" w14:textId="77777777" w:rsidR="000D4820" w:rsidRPr="0055293C" w:rsidRDefault="000D4820" w:rsidP="000D4820">
      <w:pPr>
        <w:pStyle w:val="p2"/>
        <w:rPr>
          <w:rFonts w:ascii="Arial" w:hAnsi="Arial" w:cs="Arial"/>
          <w:sz w:val="24"/>
          <w:szCs w:val="24"/>
          <w:lang w:val="en-US"/>
        </w:rPr>
      </w:pPr>
      <w:r w:rsidRPr="0055293C">
        <w:rPr>
          <w:rFonts w:ascii="Arial" w:hAnsi="Arial" w:cs="Arial"/>
          <w:sz w:val="24"/>
          <w:szCs w:val="24"/>
          <w:lang w:val="en-US"/>
        </w:rPr>
        <w:t>QUESTION 3</w:t>
      </w:r>
    </w:p>
    <w:p w14:paraId="00807E23" w14:textId="6AA62B4A" w:rsidR="000D4820" w:rsidRPr="0055293C" w:rsidRDefault="000D4820" w:rsidP="000D4820">
      <w:pPr>
        <w:pStyle w:val="p2"/>
        <w:rPr>
          <w:rFonts w:ascii="Arial" w:hAnsi="Arial" w:cs="Arial"/>
          <w:sz w:val="24"/>
          <w:szCs w:val="24"/>
          <w:lang w:val="en-US"/>
        </w:rPr>
      </w:pPr>
      <w:r w:rsidRPr="0055293C">
        <w:rPr>
          <w:rFonts w:ascii="Arial" w:hAnsi="Arial" w:cs="Arial"/>
          <w:sz w:val="24"/>
          <w:szCs w:val="24"/>
          <w:lang w:val="en-US"/>
        </w:rPr>
        <w:t>First, create the variable “total_anxiety_level,” which is the sum of the three anxiety items (note that the second item is currently reversed [more is less; e.g., a 10 is actually a 1, etc.]). Are there differences in anxiety depending on whether individuals are going to take an exam in the following days or not? You can use a plot—write a brief summary using the statistics (and/or plot</w:t>
      </w:r>
      <w:r w:rsidR="005E3889">
        <w:rPr>
          <w:rFonts w:ascii="Arial" w:hAnsi="Arial" w:cs="Arial"/>
          <w:sz w:val="24"/>
          <w:szCs w:val="24"/>
          <w:lang w:val="en-US"/>
        </w:rPr>
        <w:t>s</w:t>
      </w:r>
      <w:r w:rsidRPr="0055293C">
        <w:rPr>
          <w:rFonts w:ascii="Arial" w:hAnsi="Arial" w:cs="Arial"/>
          <w:sz w:val="24"/>
          <w:szCs w:val="24"/>
          <w:lang w:val="en-US"/>
        </w:rPr>
        <w:t>) you consider appropriate.</w:t>
      </w:r>
      <w:r w:rsidR="005E3889">
        <w:rPr>
          <w:rFonts w:ascii="Arial" w:hAnsi="Arial" w:cs="Arial"/>
          <w:sz w:val="24"/>
          <w:szCs w:val="24"/>
          <w:lang w:val="en-US"/>
        </w:rPr>
        <w:t xml:space="preserve"> (Copy/paste from JASP)</w:t>
      </w:r>
    </w:p>
    <w:p w14:paraId="5C73AA67" w14:textId="77777777" w:rsidR="000D4820" w:rsidRPr="0055293C" w:rsidRDefault="000D4820" w:rsidP="000D4820">
      <w:pPr>
        <w:pStyle w:val="p2"/>
        <w:rPr>
          <w:rFonts w:ascii="Arial" w:hAnsi="Arial" w:cs="Arial"/>
          <w:sz w:val="24"/>
          <w:szCs w:val="24"/>
          <w:lang w:val="en-US"/>
        </w:rPr>
      </w:pPr>
    </w:p>
    <w:p w14:paraId="5C5D1945" w14:textId="77777777" w:rsidR="000D4820" w:rsidRPr="0055293C" w:rsidRDefault="000D4820" w:rsidP="000D4820">
      <w:pPr>
        <w:pStyle w:val="p2"/>
        <w:rPr>
          <w:rFonts w:ascii="Arial" w:hAnsi="Arial" w:cs="Arial"/>
          <w:sz w:val="24"/>
          <w:szCs w:val="24"/>
          <w:lang w:val="en-US"/>
        </w:rPr>
      </w:pPr>
      <w:r w:rsidRPr="0055293C">
        <w:rPr>
          <w:rFonts w:ascii="Arial" w:hAnsi="Arial" w:cs="Arial"/>
          <w:sz w:val="24"/>
          <w:szCs w:val="24"/>
          <w:lang w:val="en-US"/>
        </w:rPr>
        <w:t>QUESTION 4</w:t>
      </w:r>
    </w:p>
    <w:p w14:paraId="7A9F47ED" w14:textId="77777777" w:rsidR="000D4820" w:rsidRPr="0055293C" w:rsidRDefault="000D4820" w:rsidP="000D4820">
      <w:pPr>
        <w:pStyle w:val="p2"/>
        <w:rPr>
          <w:rFonts w:ascii="Arial" w:hAnsi="Arial" w:cs="Arial"/>
          <w:sz w:val="24"/>
          <w:szCs w:val="24"/>
          <w:lang w:val="en-US"/>
        </w:rPr>
      </w:pPr>
      <w:r w:rsidRPr="0055293C">
        <w:rPr>
          <w:rFonts w:ascii="Arial" w:hAnsi="Arial" w:cs="Arial"/>
          <w:sz w:val="24"/>
          <w:szCs w:val="24"/>
          <w:lang w:val="en-US"/>
        </w:rPr>
        <w:t>What is the z-score in introversion of the person in the first row? What does it mean? (copy/paste from JASP and justify your answer)</w:t>
      </w:r>
    </w:p>
    <w:sectPr w:rsidR="000D4820" w:rsidRPr="0055293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AppleSystemUIFont">
    <w:altName w:val="Cambria"/>
    <w:panose1 w:val="020B0604020202020204"/>
    <w:charset w:val="00"/>
    <w:family w:val="roman"/>
    <w:pitch w:val="default"/>
  </w:font>
  <w:font w:name="UICTFontTextStyleBody">
    <w:altName w:val="Cambria"/>
    <w:panose1 w:val="020B0604020202020204"/>
    <w:charset w:val="00"/>
    <w:family w:val="roman"/>
    <w:pitch w:val="default"/>
  </w:font>
  <w:font w:name="UICTFontTextStyleEmphasizedBody">
    <w:altName w:val="Cambria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820"/>
    <w:rsid w:val="000D4820"/>
    <w:rsid w:val="00232748"/>
    <w:rsid w:val="00376347"/>
    <w:rsid w:val="0055293C"/>
    <w:rsid w:val="005E3889"/>
    <w:rsid w:val="00F6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9D9F5"/>
  <w15:chartTrackingRefBased/>
  <w15:docId w15:val="{4251A4D1-40CA-435C-9B32-9FBE62DB7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1">
    <w:name w:val="p1"/>
    <w:basedOn w:val="Normal"/>
    <w:rsid w:val="000D4820"/>
    <w:pPr>
      <w:spacing w:after="0" w:line="240" w:lineRule="auto"/>
    </w:pPr>
    <w:rPr>
      <w:rFonts w:ascii=".AppleSystemUIFont" w:hAnsi=".AppleSystemUIFont" w:cs="Times New Roman"/>
      <w:sz w:val="26"/>
      <w:szCs w:val="26"/>
      <w:lang w:eastAsia="es-ES"/>
    </w:rPr>
  </w:style>
  <w:style w:type="paragraph" w:customStyle="1" w:styleId="p2">
    <w:name w:val="p2"/>
    <w:basedOn w:val="Normal"/>
    <w:rsid w:val="000D4820"/>
    <w:pPr>
      <w:spacing w:after="0" w:line="240" w:lineRule="auto"/>
    </w:pPr>
    <w:rPr>
      <w:rFonts w:ascii=".AppleSystemUIFont" w:hAnsi=".AppleSystemUIFont" w:cs="Times New Roman"/>
      <w:sz w:val="26"/>
      <w:szCs w:val="26"/>
      <w:lang w:eastAsia="es-ES"/>
    </w:rPr>
  </w:style>
  <w:style w:type="character" w:customStyle="1" w:styleId="s1">
    <w:name w:val="s1"/>
    <w:basedOn w:val="Fuentedeprrafopredeter"/>
    <w:rsid w:val="000D4820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s2">
    <w:name w:val="s2"/>
    <w:basedOn w:val="Fuentedeprrafopredeter"/>
    <w:rsid w:val="000D4820"/>
    <w:rPr>
      <w:rFonts w:ascii="UICTFontTextStyleEmphasizedBody" w:hAnsi="UICTFontTextStyleEmphasizedBody" w:hint="default"/>
      <w:b/>
      <w:bCs/>
      <w:i w:val="0"/>
      <w:iCs w:val="0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0D48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uv.es/mperea/2jneur.jas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p</dc:creator>
  <cp:keywords/>
  <dc:description/>
  <cp:lastModifiedBy>Manuel Perea Lara</cp:lastModifiedBy>
  <cp:revision>4</cp:revision>
  <dcterms:created xsi:type="dcterms:W3CDTF">2025-11-08T09:55:00Z</dcterms:created>
  <dcterms:modified xsi:type="dcterms:W3CDTF">2025-11-08T10:02:00Z</dcterms:modified>
</cp:coreProperties>
</file>