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748" w:rsidRPr="00DE7EF6" w:rsidRDefault="007635DD" w:rsidP="00DE7EF6">
      <w:pPr>
        <w:jc w:val="center"/>
        <w:rPr>
          <w:b/>
          <w:lang w:val="en-US"/>
        </w:rPr>
      </w:pPr>
      <w:r w:rsidRPr="00DE7EF6">
        <w:rPr>
          <w:b/>
          <w:lang w:val="en-US"/>
        </w:rPr>
        <w:t>Statistics-I. Group ARA, 2022/23</w:t>
      </w:r>
    </w:p>
    <w:p w:rsidR="007635DD" w:rsidRPr="007635DD" w:rsidRDefault="007635DD">
      <w:pPr>
        <w:rPr>
          <w:lang w:val="en-US"/>
        </w:rPr>
      </w:pPr>
    </w:p>
    <w:p w:rsidR="007635DD" w:rsidRDefault="00DE7EF6">
      <w:pPr>
        <w:rPr>
          <w:lang w:val="en-US"/>
        </w:rPr>
      </w:pPr>
      <w:r>
        <w:rPr>
          <w:lang w:val="en-US"/>
        </w:rPr>
        <w:t>A clinical psychologist wants to examine the potential disturbances in the ethical behavior of individuals with bipolar disorder (BD). She recruits 90 BD adult individuals</w:t>
      </w:r>
      <w:r w:rsidR="00E55C79">
        <w:rPr>
          <w:lang w:val="en-US"/>
        </w:rPr>
        <w:t xml:space="preserve"> (all between 18-65 </w:t>
      </w:r>
      <w:proofErr w:type="spellStart"/>
      <w:r w:rsidR="00E55C79">
        <w:rPr>
          <w:lang w:val="en-US"/>
        </w:rPr>
        <w:t>y.o</w:t>
      </w:r>
      <w:proofErr w:type="spellEnd"/>
      <w:r w:rsidR="00E55C79">
        <w:rPr>
          <w:lang w:val="en-US"/>
        </w:rPr>
        <w:t>.)</w:t>
      </w:r>
      <w:r>
        <w:rPr>
          <w:lang w:val="en-US"/>
        </w:rPr>
        <w:t>, 30 in their maniac stage, 30 in their depressive stage, and 30 in their asymptomatic (euthymic) stage</w:t>
      </w:r>
      <w:r w:rsidR="00E55C79">
        <w:rPr>
          <w:lang w:val="en-US"/>
        </w:rPr>
        <w:t xml:space="preserve"> from a hospital in the metropolitan area of Valencia</w:t>
      </w:r>
      <w:r>
        <w:rPr>
          <w:lang w:val="en-US"/>
        </w:rPr>
        <w:t xml:space="preserve">. She also recruits 30 healthy controls of similar age as the BD individuals. All participants </w:t>
      </w:r>
      <w:r w:rsidR="00E55C79">
        <w:rPr>
          <w:lang w:val="en-US"/>
        </w:rPr>
        <w:t>are presented</w:t>
      </w:r>
      <w:r w:rsidR="00D824DD">
        <w:rPr>
          <w:lang w:val="en-US"/>
        </w:rPr>
        <w:t>, individually,</w:t>
      </w:r>
      <w:r w:rsidR="00E55C79">
        <w:rPr>
          <w:lang w:val="en-US"/>
        </w:rPr>
        <w:t xml:space="preserve"> with</w:t>
      </w:r>
      <w:r>
        <w:rPr>
          <w:lang w:val="en-US"/>
        </w:rPr>
        <w:t xml:space="preserve"> the </w:t>
      </w:r>
      <w:r w:rsidR="00505FDC">
        <w:rPr>
          <w:lang w:val="en-US"/>
        </w:rPr>
        <w:t xml:space="preserve">so-called </w:t>
      </w:r>
      <w:r>
        <w:rPr>
          <w:lang w:val="en-US"/>
        </w:rPr>
        <w:t>“bridge dilemma” (</w:t>
      </w:r>
      <w:r w:rsidR="00D824DD">
        <w:rPr>
          <w:lang w:val="en-US"/>
        </w:rPr>
        <w:t>“</w:t>
      </w:r>
      <w:r>
        <w:rPr>
          <w:lang w:val="en-US"/>
        </w:rPr>
        <w:t>would you sacrifice one person</w:t>
      </w:r>
      <w:r w:rsidR="00E55C79">
        <w:rPr>
          <w:lang w:val="en-US"/>
        </w:rPr>
        <w:t xml:space="preserve"> from a bridge</w:t>
      </w:r>
      <w:r>
        <w:rPr>
          <w:lang w:val="en-US"/>
        </w:rPr>
        <w:t xml:space="preserve"> to save five others by pushing this person from </w:t>
      </w:r>
      <w:r w:rsidR="00E55C79">
        <w:rPr>
          <w:lang w:val="en-US"/>
        </w:rPr>
        <w:t>the</w:t>
      </w:r>
      <w:r>
        <w:rPr>
          <w:lang w:val="en-US"/>
        </w:rPr>
        <w:t xml:space="preserve"> bridge and stop the </w:t>
      </w:r>
      <w:r w:rsidR="00E55C79">
        <w:rPr>
          <w:lang w:val="en-US"/>
        </w:rPr>
        <w:t xml:space="preserve">ongoing </w:t>
      </w:r>
      <w:r>
        <w:rPr>
          <w:lang w:val="en-US"/>
        </w:rPr>
        <w:t>train?</w:t>
      </w:r>
      <w:r w:rsidR="00D824DD">
        <w:rPr>
          <w:lang w:val="en-US"/>
        </w:rPr>
        <w:t>”</w:t>
      </w:r>
      <w:r>
        <w:rPr>
          <w:lang w:val="en-US"/>
        </w:rPr>
        <w:t xml:space="preserve">), and they had </w:t>
      </w:r>
      <w:r w:rsidR="002D4B22">
        <w:rPr>
          <w:lang w:val="en-US"/>
        </w:rPr>
        <w:t>t</w:t>
      </w:r>
      <w:r>
        <w:rPr>
          <w:lang w:val="en-US"/>
        </w:rPr>
        <w:t>o decide whether to sacrifice the person or not.</w:t>
      </w:r>
    </w:p>
    <w:p w:rsidR="00DE7EF6" w:rsidRDefault="00DE7EF6">
      <w:pPr>
        <w:rPr>
          <w:lang w:val="en-US"/>
        </w:rPr>
      </w:pPr>
    </w:p>
    <w:p w:rsidR="00DE7EF6" w:rsidRDefault="00DE7EF6">
      <w:pPr>
        <w:rPr>
          <w:lang w:val="en-US"/>
        </w:rPr>
      </w:pPr>
      <w:r>
        <w:rPr>
          <w:lang w:val="en-US"/>
        </w:rPr>
        <w:t>(1a) Is this an experiment or a quasi-experiment? Justify your answer</w:t>
      </w:r>
    </w:p>
    <w:p w:rsidR="00DE7EF6" w:rsidRDefault="00DE7EF6">
      <w:pPr>
        <w:rPr>
          <w:lang w:val="en-US"/>
        </w:rPr>
      </w:pPr>
    </w:p>
    <w:p w:rsidR="00DE7EF6" w:rsidRDefault="00DE7EF6" w:rsidP="00DE7EF6">
      <w:pPr>
        <w:rPr>
          <w:lang w:val="en-US"/>
        </w:rPr>
      </w:pPr>
      <w:r>
        <w:rPr>
          <w:lang w:val="en-US"/>
        </w:rPr>
        <w:t>(1b) How many rows and columns will you need to analyze the</w:t>
      </w:r>
      <w:r w:rsidR="00E55C79">
        <w:rPr>
          <w:lang w:val="en-US"/>
        </w:rPr>
        <w:t>se</w:t>
      </w:r>
      <w:r>
        <w:rPr>
          <w:lang w:val="en-US"/>
        </w:rPr>
        <w:t xml:space="preserve"> data in JASP (or SPSS)</w:t>
      </w:r>
      <w:r w:rsidR="00505FDC">
        <w:rPr>
          <w:lang w:val="en-US"/>
        </w:rPr>
        <w:t>? Justify your answer.</w:t>
      </w:r>
    </w:p>
    <w:p w:rsidR="00DE7EF6" w:rsidRDefault="00DE7EF6" w:rsidP="00DE7EF6">
      <w:pPr>
        <w:rPr>
          <w:lang w:val="en-US"/>
        </w:rPr>
      </w:pPr>
    </w:p>
    <w:p w:rsidR="00DE7EF6" w:rsidRDefault="0029285E" w:rsidP="00DE7EF6">
      <w:pPr>
        <w:rPr>
          <w:lang w:val="en-US"/>
        </w:rPr>
      </w:pPr>
      <w:r>
        <w:rPr>
          <w:lang w:val="en-US"/>
        </w:rPr>
        <w:t xml:space="preserve"> </w:t>
      </w:r>
      <w:r w:rsidR="00DE7EF6">
        <w:rPr>
          <w:lang w:val="en-US"/>
        </w:rPr>
        <w:t xml:space="preserve">(2a) </w:t>
      </w:r>
      <w:r w:rsidR="002D4B22">
        <w:rPr>
          <w:lang w:val="en-US"/>
        </w:rPr>
        <w:t xml:space="preserve">What type of variable (i.e., which scale for JASP/SPSS) will be </w:t>
      </w:r>
      <w:r w:rsidR="00E55C79">
        <w:rPr>
          <w:lang w:val="en-US"/>
        </w:rPr>
        <w:t>the r</w:t>
      </w:r>
      <w:r w:rsidR="002D4B22">
        <w:rPr>
          <w:lang w:val="en-US"/>
        </w:rPr>
        <w:t>esponse made by the participants? Justify your answer.</w:t>
      </w:r>
    </w:p>
    <w:p w:rsidR="002D4B22" w:rsidRDefault="002D4B22" w:rsidP="00DE7EF6">
      <w:pPr>
        <w:rPr>
          <w:lang w:val="en-US"/>
        </w:rPr>
      </w:pPr>
    </w:p>
    <w:p w:rsidR="002D4B22" w:rsidRDefault="002D4B22" w:rsidP="00DE7EF6">
      <w:pPr>
        <w:rPr>
          <w:lang w:val="en-US"/>
        </w:rPr>
      </w:pPr>
      <w:r>
        <w:rPr>
          <w:lang w:val="en-US"/>
        </w:rPr>
        <w:t>(2b) Let’s assume that the BD individuals in their manic and depressive phase ma</w:t>
      </w:r>
      <w:r w:rsidR="00E55C79">
        <w:rPr>
          <w:lang w:val="en-US"/>
        </w:rPr>
        <w:t>d</w:t>
      </w:r>
      <w:r>
        <w:rPr>
          <w:lang w:val="en-US"/>
        </w:rPr>
        <w:t xml:space="preserve">e substantially more “sacrifice” responses than the other two groups (BD asymptomatic, healthy controls). How would you pursue </w:t>
      </w:r>
      <w:r w:rsidR="00E55C79">
        <w:rPr>
          <w:lang w:val="en-US"/>
        </w:rPr>
        <w:t>the</w:t>
      </w:r>
      <w:r>
        <w:rPr>
          <w:lang w:val="en-US"/>
        </w:rPr>
        <w:t xml:space="preserve"> </w:t>
      </w:r>
      <w:r w:rsidR="00E55C79">
        <w:rPr>
          <w:lang w:val="en-US"/>
        </w:rPr>
        <w:t>issue between mental health and ethical behavior</w:t>
      </w:r>
      <w:r>
        <w:rPr>
          <w:lang w:val="en-US"/>
        </w:rPr>
        <w:t xml:space="preserve"> further?</w:t>
      </w:r>
      <w:r w:rsidR="00E55C79">
        <w:rPr>
          <w:lang w:val="en-US"/>
        </w:rPr>
        <w:t xml:space="preserve"> Justify your answer.</w:t>
      </w:r>
    </w:p>
    <w:p w:rsidR="00DE7EF6" w:rsidRPr="00E22DF6" w:rsidRDefault="00DE7EF6" w:rsidP="00DE7EF6">
      <w:pPr>
        <w:rPr>
          <w:lang w:val="en-US"/>
        </w:rPr>
      </w:pPr>
    </w:p>
    <w:p w:rsidR="0029285E" w:rsidRDefault="0029285E" w:rsidP="0029285E">
      <w:pPr>
        <w:rPr>
          <w:lang w:val="en-US"/>
        </w:rPr>
      </w:pPr>
      <w:r>
        <w:rPr>
          <w:lang w:val="en-US"/>
        </w:rPr>
        <w:t>We have the following database (</w:t>
      </w:r>
      <w:hyperlink r:id="rId4" w:history="1">
        <w:r w:rsidRPr="0009496E">
          <w:rPr>
            <w:rStyle w:val="Hipervnculo"/>
            <w:lang w:val="en-US"/>
          </w:rPr>
          <w:t>https://www.uv.es/mperea/SHB.sav</w:t>
        </w:r>
      </w:hyperlink>
      <w:r>
        <w:rPr>
          <w:lang w:val="en-US"/>
        </w:rPr>
        <w:t xml:space="preserve"> or alternatively, in JASP format, </w:t>
      </w:r>
      <w:hyperlink r:id="rId5" w:history="1">
        <w:r w:rsidR="000E61A7" w:rsidRPr="00E73F28">
          <w:rPr>
            <w:rStyle w:val="Hipervnculo"/>
            <w:lang w:val="en-US"/>
          </w:rPr>
          <w:t>https://www.uv.es/mperea/SHB.jasp</w:t>
        </w:r>
      </w:hyperlink>
      <w:r w:rsidR="000E61A7">
        <w:rPr>
          <w:lang w:val="en-US"/>
        </w:rPr>
        <w:t>)</w:t>
      </w:r>
      <w:bookmarkStart w:id="0" w:name="_GoBack"/>
      <w:bookmarkEnd w:id="0"/>
      <w:r>
        <w:rPr>
          <w:lang w:val="en-US"/>
        </w:rPr>
        <w:t xml:space="preserve"> which contains a number of variables in a sample of participants. We ask the following two questions.</w:t>
      </w:r>
    </w:p>
    <w:p w:rsidR="00E22DF6" w:rsidRDefault="00E22DF6" w:rsidP="00E22DF6">
      <w:pPr>
        <w:rPr>
          <w:lang w:val="en-US"/>
        </w:rPr>
      </w:pPr>
    </w:p>
    <w:p w:rsidR="00852B36" w:rsidRDefault="00852B36" w:rsidP="00852B36">
      <w:pPr>
        <w:rPr>
          <w:lang w:val="en-US"/>
        </w:rPr>
      </w:pPr>
      <w:r w:rsidRPr="00E22DF6">
        <w:rPr>
          <w:lang w:val="en-US"/>
        </w:rPr>
        <w:t>(3) We want to examine whether there are differences in introversi</w:t>
      </w:r>
      <w:r>
        <w:rPr>
          <w:lang w:val="en-US"/>
        </w:rPr>
        <w:t>o</w:t>
      </w:r>
      <w:r w:rsidRPr="00E22DF6">
        <w:rPr>
          <w:lang w:val="en-US"/>
        </w:rPr>
        <w:t xml:space="preserve">n between the </w:t>
      </w:r>
      <w:r>
        <w:rPr>
          <w:lang w:val="en-US"/>
        </w:rPr>
        <w:t xml:space="preserve">owners of dogs vs. cats. </w:t>
      </w:r>
      <w:r w:rsidRPr="00E22DF6">
        <w:rPr>
          <w:lang w:val="en-US"/>
        </w:rPr>
        <w:t xml:space="preserve"> </w:t>
      </w:r>
      <w:r>
        <w:rPr>
          <w:lang w:val="en-US"/>
        </w:rPr>
        <w:t xml:space="preserve">The variable “Introversion” should be computed as the SUM of the scores of the 4 </w:t>
      </w:r>
      <w:r w:rsidR="0029285E">
        <w:rPr>
          <w:lang w:val="en-US"/>
        </w:rPr>
        <w:t>Q</w:t>
      </w:r>
      <w:r>
        <w:rPr>
          <w:lang w:val="en-US"/>
        </w:rPr>
        <w:t xml:space="preserve">uestions on Introversion (each in a 1-10 Likert scale); please note that Question#2 was INVERSE and must be in the right order before doing the sum. Please indicate in one/two sentences the main conclusion with the support of statistics and plots. </w:t>
      </w:r>
    </w:p>
    <w:p w:rsidR="00852B36" w:rsidRDefault="00852B36" w:rsidP="00852B36">
      <w:pPr>
        <w:rPr>
          <w:lang w:val="en-US"/>
        </w:rPr>
      </w:pPr>
    </w:p>
    <w:p w:rsidR="00852B36" w:rsidRDefault="00852B36" w:rsidP="00852B36">
      <w:pPr>
        <w:rPr>
          <w:lang w:val="en-US"/>
        </w:rPr>
      </w:pPr>
      <w:r w:rsidRPr="00E22DF6">
        <w:rPr>
          <w:lang w:val="en-US"/>
        </w:rPr>
        <w:t>(</w:t>
      </w:r>
      <w:r>
        <w:rPr>
          <w:lang w:val="en-US"/>
        </w:rPr>
        <w:t>4</w:t>
      </w:r>
      <w:r w:rsidRPr="00E22DF6">
        <w:rPr>
          <w:lang w:val="en-US"/>
        </w:rPr>
        <w:t xml:space="preserve">) </w:t>
      </w:r>
      <w:r>
        <w:rPr>
          <w:lang w:val="en-US"/>
        </w:rPr>
        <w:t>What is the z-</w:t>
      </w:r>
      <w:r w:rsidR="005D4F13">
        <w:rPr>
          <w:lang w:val="en-US"/>
        </w:rPr>
        <w:t>score</w:t>
      </w:r>
      <w:r>
        <w:rPr>
          <w:lang w:val="en-US"/>
        </w:rPr>
        <w:t xml:space="preserve"> in verbal IQ of the person in the first row? What does that mean? Justify your answer.</w:t>
      </w:r>
      <w:r w:rsidR="005D4F13">
        <w:rPr>
          <w:lang w:val="en-US"/>
        </w:rPr>
        <w:t xml:space="preserve"> Also Copy/Paste the screen with the z-score.</w:t>
      </w:r>
    </w:p>
    <w:sectPr w:rsidR="00852B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0sDCxNDI0M7A0NjJS0lEKTi0uzszPAykwqwUAWfLUuywAAAA="/>
  </w:docVars>
  <w:rsids>
    <w:rsidRoot w:val="007635DD"/>
    <w:rsid w:val="000E61A7"/>
    <w:rsid w:val="00232748"/>
    <w:rsid w:val="0029285E"/>
    <w:rsid w:val="002D4B22"/>
    <w:rsid w:val="00505FDC"/>
    <w:rsid w:val="005D4F13"/>
    <w:rsid w:val="007635DD"/>
    <w:rsid w:val="00765240"/>
    <w:rsid w:val="007D3A8B"/>
    <w:rsid w:val="00852B36"/>
    <w:rsid w:val="00CF6090"/>
    <w:rsid w:val="00D824DD"/>
    <w:rsid w:val="00DE7EF6"/>
    <w:rsid w:val="00E22DF6"/>
    <w:rsid w:val="00E55C79"/>
    <w:rsid w:val="00E87D7C"/>
    <w:rsid w:val="00F2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037F"/>
  <w15:chartTrackingRefBased/>
  <w15:docId w15:val="{D1A0F65D-2C46-4D8D-BCBD-7C3B6C40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7EF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928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v.es/mperea/SHB.jasp" TargetMode="External"/><Relationship Id="rId4" Type="http://schemas.openxmlformats.org/officeDocument/2006/relationships/hyperlink" Target="https://www.uv.es/mperea/SHB.sav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</dc:creator>
  <cp:keywords/>
  <dc:description/>
  <cp:lastModifiedBy>m p</cp:lastModifiedBy>
  <cp:revision>5</cp:revision>
  <dcterms:created xsi:type="dcterms:W3CDTF">2022-11-05T10:48:00Z</dcterms:created>
  <dcterms:modified xsi:type="dcterms:W3CDTF">2022-11-05T10:55:00Z</dcterms:modified>
</cp:coreProperties>
</file>