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AC" w:rsidRDefault="00207441" w:rsidP="00207441">
      <w:pPr>
        <w:jc w:val="center"/>
        <w:rPr>
          <w:lang w:val="es-ES"/>
        </w:rPr>
      </w:pPr>
      <w:r>
        <w:rPr>
          <w:lang w:val="es-ES"/>
        </w:rPr>
        <w:t xml:space="preserve">Relación de dos </w:t>
      </w:r>
      <w:r w:rsidR="00A81507">
        <w:rPr>
          <w:lang w:val="es-ES"/>
        </w:rPr>
        <w:t>variables cualitativas</w:t>
      </w:r>
    </w:p>
    <w:p w:rsidR="00A81507" w:rsidRDefault="00A81507">
      <w:pPr>
        <w:rPr>
          <w:lang w:val="es-ES"/>
        </w:rPr>
      </w:pPr>
    </w:p>
    <w:p w:rsidR="00A81507" w:rsidRDefault="00A81507" w:rsidP="00A81507">
      <w:pPr>
        <w:rPr>
          <w:lang w:val="es-ES"/>
        </w:rPr>
      </w:pPr>
      <w:r>
        <w:rPr>
          <w:lang w:val="es-ES"/>
        </w:rPr>
        <w:t>Pregunta: ¿Son las personas bipolares más utilitarias en sus juicios morales?</w:t>
      </w:r>
    </w:p>
    <w:p w:rsidR="00A81507" w:rsidRDefault="00A81507" w:rsidP="00A81507">
      <w:pPr>
        <w:rPr>
          <w:lang w:val="es-ES"/>
        </w:rPr>
      </w:pPr>
      <w:r>
        <w:rPr>
          <w:lang w:val="es-ES"/>
        </w:rPr>
        <w:t xml:space="preserve">Tenemos un grupo de personas con un episodio de manía (trastorno bipolar) y un grupo control de similares características (edad, género, etc.) sin trastorno mental. Se les pasan dos dilemas morales (para ejemplo, ver </w:t>
      </w:r>
      <w:hyperlink r:id="rId5" w:history="1">
        <w:r w:rsidRPr="00C96AD1">
          <w:rPr>
            <w:rStyle w:val="Hipervnculo"/>
            <w:lang w:val="es-ES"/>
          </w:rPr>
          <w:t>http://medina-psicologia.ugr.es/cienciacognitiva/?p=1141#more-1141</w:t>
        </w:r>
      </w:hyperlink>
      <w:r>
        <w:rPr>
          <w:lang w:val="es-ES"/>
        </w:rPr>
        <w:t>): el dilema del cambio de vía (impersonal: cambiar una palanca) y el dilema del puente (personal: empujar una persona). En cada dilem</w:t>
      </w:r>
      <w:r w:rsidR="00207441">
        <w:rPr>
          <w:lang w:val="es-ES"/>
        </w:rPr>
        <w:t>a, se puede tomar una decisión (cambiar/empujar o no hacer nada).</w:t>
      </w:r>
    </w:p>
    <w:p w:rsidR="00A81507" w:rsidRDefault="00A81507" w:rsidP="00A81507">
      <w:pPr>
        <w:rPr>
          <w:lang w:val="es-ES"/>
        </w:rPr>
      </w:pPr>
      <w:r>
        <w:rPr>
          <w:lang w:val="es-ES"/>
        </w:rPr>
        <w:t xml:space="preserve">Los datos están disponibles en: </w:t>
      </w:r>
      <w:hyperlink r:id="rId6" w:history="1">
        <w:r w:rsidRPr="00C96AD1">
          <w:rPr>
            <w:rStyle w:val="Hipervnculo"/>
            <w:lang w:val="es-ES"/>
          </w:rPr>
          <w:t>http://www.uv.es/mperea/dilema_moral_bipolar.sav</w:t>
        </w:r>
      </w:hyperlink>
    </w:p>
    <w:p w:rsidR="00A81507" w:rsidRDefault="00A81507" w:rsidP="00A81507">
      <w:pPr>
        <w:rPr>
          <w:lang w:val="es-ES"/>
        </w:rPr>
      </w:pPr>
      <w:r>
        <w:rPr>
          <w:lang w:val="es-ES"/>
        </w:rPr>
        <w:t>1--Obtén la tabla de contingencia para el dilema impersonal</w:t>
      </w:r>
    </w:p>
    <w:p w:rsidR="00A81507" w:rsidRDefault="00A81507" w:rsidP="00A81507">
      <w:pPr>
        <w:rPr>
          <w:lang w:val="es-ES"/>
        </w:rPr>
      </w:pPr>
      <w:r>
        <w:rPr>
          <w:lang w:val="es-ES"/>
        </w:rPr>
        <w:t>2--¿Observas (a simple vista) relación entre ambas variables (grupo [bipolar, control] y decisión [cambiar vía vs. no hacer nada])? ¿Cuáles serían las frecuencias esperadas si no hubiera relación entre ambas variables?</w:t>
      </w:r>
    </w:p>
    <w:p w:rsidR="00A81507" w:rsidRDefault="00A81507" w:rsidP="00A81507">
      <w:pPr>
        <w:rPr>
          <w:lang w:val="es-ES"/>
        </w:rPr>
      </w:pPr>
      <w:r>
        <w:rPr>
          <w:lang w:val="es-ES"/>
        </w:rPr>
        <w:t>3--Indica el valor del coeficiente adecuado al nivel de medida</w:t>
      </w:r>
    </w:p>
    <w:p w:rsidR="00A81507" w:rsidRDefault="00A81507" w:rsidP="00A81507">
      <w:pPr>
        <w:rPr>
          <w:lang w:val="es-ES"/>
        </w:rPr>
      </w:pPr>
      <w:r>
        <w:rPr>
          <w:lang w:val="es-ES"/>
        </w:rPr>
        <w:t>4</w:t>
      </w:r>
      <w:r>
        <w:rPr>
          <w:lang w:val="es-ES"/>
        </w:rPr>
        <w:t xml:space="preserve">--Obtén la tabla de contingencia para el dilema </w:t>
      </w:r>
      <w:r>
        <w:rPr>
          <w:lang w:val="es-ES"/>
        </w:rPr>
        <w:t>persona</w:t>
      </w:r>
    </w:p>
    <w:p w:rsidR="00A81507" w:rsidRDefault="00A81507" w:rsidP="00294AA6">
      <w:pPr>
        <w:rPr>
          <w:lang w:val="es-ES"/>
        </w:rPr>
      </w:pPr>
      <w:r>
        <w:rPr>
          <w:lang w:val="es-ES"/>
        </w:rPr>
        <w:t>5</w:t>
      </w:r>
      <w:r>
        <w:rPr>
          <w:lang w:val="es-ES"/>
        </w:rPr>
        <w:t>--¿Observas (a simple vista) relación entre ambas variables (grupo [bipolar, control] y decisión [</w:t>
      </w:r>
      <w:r>
        <w:rPr>
          <w:lang w:val="es-ES"/>
        </w:rPr>
        <w:t xml:space="preserve">empujar al </w:t>
      </w:r>
      <w:r w:rsidR="00294AA6">
        <w:rPr>
          <w:lang w:val="es-ES"/>
        </w:rPr>
        <w:t>hombre</w:t>
      </w:r>
      <w:r>
        <w:rPr>
          <w:lang w:val="es-ES"/>
        </w:rPr>
        <w:t xml:space="preserve"> del puente</w:t>
      </w:r>
      <w:r>
        <w:rPr>
          <w:lang w:val="es-ES"/>
        </w:rPr>
        <w:t xml:space="preserve"> </w:t>
      </w:r>
      <w:bookmarkStart w:id="0" w:name="_GoBack"/>
      <w:bookmarkEnd w:id="0"/>
      <w:r>
        <w:rPr>
          <w:lang w:val="es-ES"/>
        </w:rPr>
        <w:t>vs. no hacer nada])? ¿Cuáles serían las frecuencias esperadas si no hubiera relación entre ambas variables?</w:t>
      </w:r>
    </w:p>
    <w:p w:rsidR="00A81507" w:rsidRDefault="00A81507" w:rsidP="00A81507">
      <w:pPr>
        <w:rPr>
          <w:lang w:val="es-ES"/>
        </w:rPr>
      </w:pPr>
      <w:r>
        <w:rPr>
          <w:lang w:val="es-ES"/>
        </w:rPr>
        <w:t>6</w:t>
      </w:r>
      <w:r>
        <w:rPr>
          <w:lang w:val="es-ES"/>
        </w:rPr>
        <w:t>--Indica el valor del coeficiente adecuado al nivel de medida</w:t>
      </w:r>
    </w:p>
    <w:p w:rsidR="00794F65" w:rsidRDefault="00794F65" w:rsidP="00A81507">
      <w:pPr>
        <w:rPr>
          <w:lang w:val="es-ES"/>
        </w:rPr>
      </w:pPr>
      <w:r>
        <w:rPr>
          <w:lang w:val="es-ES"/>
        </w:rPr>
        <w:t>7—Indica las conclusiones de ambos dilemas (personal e impersonal). ¿Qué pasos harías ahora si quisieras efectuar más investigaciones en este tema?</w:t>
      </w:r>
    </w:p>
    <w:p w:rsidR="00A81507" w:rsidRDefault="00A81507" w:rsidP="00A81507">
      <w:pPr>
        <w:rPr>
          <w:lang w:val="es-ES"/>
        </w:rPr>
      </w:pPr>
    </w:p>
    <w:p w:rsidR="00A81507" w:rsidRDefault="00A81507" w:rsidP="00A81507">
      <w:pPr>
        <w:rPr>
          <w:lang w:val="es-ES"/>
        </w:rPr>
      </w:pPr>
    </w:p>
    <w:p w:rsidR="00A81507" w:rsidRPr="00A81507" w:rsidRDefault="00A81507" w:rsidP="00A81507">
      <w:pPr>
        <w:rPr>
          <w:lang w:val="es-ES"/>
        </w:rPr>
      </w:pPr>
    </w:p>
    <w:sectPr w:rsidR="00A81507" w:rsidRPr="00A8150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07"/>
    <w:rsid w:val="00207441"/>
    <w:rsid w:val="00294AA6"/>
    <w:rsid w:val="006D49AC"/>
    <w:rsid w:val="00794F65"/>
    <w:rsid w:val="00A8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815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815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v.es/mperea/dilema_moral_bipolar.sav" TargetMode="External"/><Relationship Id="rId5" Type="http://schemas.openxmlformats.org/officeDocument/2006/relationships/hyperlink" Target="http://medina-psicologia.ugr.es/cienciacognitiva/?p=1141#more-11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mperea</dc:creator>
  <cp:lastModifiedBy>mperea</cp:lastModifiedBy>
  <cp:revision>4</cp:revision>
  <dcterms:created xsi:type="dcterms:W3CDTF">2017-11-15T10:54:00Z</dcterms:created>
  <dcterms:modified xsi:type="dcterms:W3CDTF">2017-11-15T11:05:00Z</dcterms:modified>
</cp:coreProperties>
</file>