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8DC" w:rsidRDefault="008A28DC" w:rsidP="00017A4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</w:rPr>
      </w:pPr>
    </w:p>
    <w:p w:rsidR="008A28DC" w:rsidRPr="006315D0" w:rsidRDefault="00017A46" w:rsidP="00017A4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</w:rPr>
      </w:pPr>
      <w:r>
        <w:rPr>
          <w:b/>
        </w:rPr>
        <w:t>ANNEX II</w:t>
      </w:r>
      <w:r w:rsidR="008A28DC" w:rsidRPr="006315D0">
        <w:rPr>
          <w:b/>
        </w:rPr>
        <w:t xml:space="preserve">- CURRÍCULUM ACADÈMIC </w:t>
      </w:r>
      <w:r w:rsidR="008A28DC" w:rsidRPr="006315D0">
        <w:rPr>
          <w:rFonts w:eastAsia="Tahoma"/>
          <w:b/>
        </w:rPr>
        <w:t>PROFESSORAT SUBSTITUT</w:t>
      </w:r>
    </w:p>
    <w:p w:rsidR="008A28DC" w:rsidRPr="006315D0" w:rsidRDefault="008A28DC" w:rsidP="00017A4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</w:rPr>
      </w:pPr>
    </w:p>
    <w:p w:rsidR="008A28DC" w:rsidRPr="006315D0" w:rsidRDefault="008A28DC" w:rsidP="008A28DC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</w:rPr>
      </w:pPr>
    </w:p>
    <w:p w:rsidR="008A28DC" w:rsidRPr="006315D0" w:rsidRDefault="008A28DC" w:rsidP="008A28DC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</w:rPr>
      </w:pPr>
    </w:p>
    <w:p w:rsidR="008A28DC" w:rsidRPr="006315D0" w:rsidRDefault="008A28DC" w:rsidP="008A28DC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ahoma" w:hAnsi="Times New Roman"/>
          <w:b/>
          <w:sz w:val="18"/>
          <w:szCs w:val="18"/>
          <w:lang w:val="ca-ES"/>
        </w:rPr>
      </w:pPr>
      <w:r w:rsidRPr="006315D0">
        <w:rPr>
          <w:rFonts w:ascii="Times New Roman" w:eastAsia="Tahoma" w:hAnsi="Times New Roman"/>
          <w:b/>
          <w:sz w:val="18"/>
          <w:szCs w:val="18"/>
          <w:lang w:val="ca-ES"/>
        </w:rPr>
        <w:t xml:space="preserve">La presentació del currículum es farà necessàriament mitjançant aquest model. </w:t>
      </w:r>
    </w:p>
    <w:p w:rsidR="008A28DC" w:rsidRPr="006315D0" w:rsidRDefault="008A28DC" w:rsidP="008A28DC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ahoma" w:hAnsi="Times New Roman"/>
          <w:b/>
          <w:sz w:val="18"/>
          <w:szCs w:val="18"/>
          <w:u w:val="single"/>
          <w:lang w:val="ca-ES"/>
        </w:rPr>
      </w:pPr>
      <w:r w:rsidRPr="006315D0">
        <w:rPr>
          <w:rFonts w:ascii="Times New Roman" w:eastAsia="Tahoma" w:hAnsi="Times New Roman"/>
          <w:b/>
          <w:sz w:val="18"/>
          <w:szCs w:val="18"/>
          <w:lang w:val="ca-ES"/>
        </w:rPr>
        <w:t xml:space="preserve">El currículum ha de recollir la </w:t>
      </w:r>
      <w:r w:rsidRPr="006315D0">
        <w:rPr>
          <w:rFonts w:ascii="Times New Roman" w:eastAsia="Tahoma" w:hAnsi="Times New Roman"/>
          <w:b/>
          <w:sz w:val="18"/>
          <w:szCs w:val="18"/>
          <w:u w:val="single"/>
          <w:lang w:val="ca-ES"/>
        </w:rPr>
        <w:t xml:space="preserve">relació exhaustiva de tots els mèrits que se sol·licita </w:t>
      </w:r>
      <w:proofErr w:type="spellStart"/>
      <w:r w:rsidRPr="006315D0">
        <w:rPr>
          <w:rFonts w:ascii="Times New Roman" w:eastAsia="Tahoma" w:hAnsi="Times New Roman"/>
          <w:b/>
          <w:sz w:val="18"/>
          <w:szCs w:val="18"/>
          <w:u w:val="single"/>
          <w:lang w:val="ca-ES"/>
        </w:rPr>
        <w:t>siguen</w:t>
      </w:r>
      <w:proofErr w:type="spellEnd"/>
      <w:r w:rsidRPr="006315D0">
        <w:rPr>
          <w:rFonts w:ascii="Times New Roman" w:eastAsia="Tahoma" w:hAnsi="Times New Roman"/>
          <w:b/>
          <w:sz w:val="18"/>
          <w:szCs w:val="18"/>
          <w:u w:val="single"/>
          <w:lang w:val="ca-ES"/>
        </w:rPr>
        <w:t xml:space="preserve"> avaluats</w:t>
      </w:r>
      <w:r w:rsidRPr="006315D0">
        <w:rPr>
          <w:rFonts w:ascii="Times New Roman" w:eastAsia="Tahoma" w:hAnsi="Times New Roman"/>
          <w:b/>
          <w:sz w:val="18"/>
          <w:szCs w:val="18"/>
          <w:lang w:val="ca-ES"/>
        </w:rPr>
        <w:t xml:space="preserve">, classificats d’acord amb l’estructura d’aquest model. A més, </w:t>
      </w:r>
      <w:r w:rsidRPr="006315D0">
        <w:rPr>
          <w:rFonts w:ascii="Times New Roman" w:eastAsia="Tahoma" w:hAnsi="Times New Roman"/>
          <w:b/>
          <w:sz w:val="18"/>
          <w:szCs w:val="18"/>
          <w:u w:val="single"/>
          <w:lang w:val="ca-ES"/>
        </w:rPr>
        <w:t>respecte de cada mèrit, serà necessari especificar la informació ressenyada en cada ítem del model de currículum.</w:t>
      </w:r>
    </w:p>
    <w:p w:rsidR="008A28DC" w:rsidRPr="006315D0" w:rsidRDefault="008A28DC" w:rsidP="008A28DC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ahoma" w:hAnsi="Times New Roman"/>
          <w:b/>
          <w:sz w:val="18"/>
          <w:szCs w:val="18"/>
          <w:lang w:val="ca-ES"/>
        </w:rPr>
      </w:pPr>
      <w:r w:rsidRPr="006315D0">
        <w:rPr>
          <w:rFonts w:ascii="Times New Roman" w:eastAsia="Tahoma" w:hAnsi="Times New Roman"/>
          <w:b/>
          <w:sz w:val="18"/>
          <w:szCs w:val="18"/>
          <w:lang w:val="ca-ES"/>
        </w:rPr>
        <w:t>Els documents acreditatius dels mèrits al</w:t>
      </w:r>
      <w:r>
        <w:rPr>
          <w:rFonts w:ascii="Times New Roman" w:eastAsia="Tahoma" w:hAnsi="Times New Roman"/>
          <w:b/>
          <w:sz w:val="18"/>
          <w:szCs w:val="18"/>
          <w:lang w:val="ca-ES"/>
        </w:rPr>
        <w:t>·</w:t>
      </w:r>
      <w:r w:rsidRPr="006315D0">
        <w:rPr>
          <w:rFonts w:ascii="Times New Roman" w:eastAsia="Tahoma" w:hAnsi="Times New Roman"/>
          <w:b/>
          <w:sz w:val="18"/>
          <w:szCs w:val="18"/>
          <w:lang w:val="ca-ES"/>
        </w:rPr>
        <w:t>legats s’hauran d’annexar seguint l’ordre de paginació de la relació de mèrits.</w:t>
      </w:r>
    </w:p>
    <w:p w:rsidR="008A28DC" w:rsidRPr="006315D0" w:rsidRDefault="008A28DC" w:rsidP="008A28DC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  <w:lang w:val="ca-ES"/>
        </w:rPr>
      </w:pPr>
      <w:r w:rsidRPr="006315D0">
        <w:rPr>
          <w:rFonts w:ascii="Times New Roman" w:eastAsia="Tahoma" w:hAnsi="Times New Roman"/>
          <w:b/>
          <w:sz w:val="18"/>
          <w:szCs w:val="18"/>
          <w:lang w:val="ca-ES"/>
        </w:rPr>
        <w:t>Cada contribució només ha de figurar una vegada.</w:t>
      </w:r>
    </w:p>
    <w:p w:rsidR="008A28DC" w:rsidRPr="006315D0" w:rsidRDefault="008A28DC" w:rsidP="008A28DC">
      <w:pPr>
        <w:contextualSpacing/>
        <w:jc w:val="both"/>
        <w:rPr>
          <w:sz w:val="16"/>
          <w:szCs w:val="1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969"/>
        <w:gridCol w:w="8236"/>
      </w:tblGrid>
      <w:tr w:rsidR="008A28DC" w:rsidRPr="00577C69" w:rsidTr="00BD12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A28DC" w:rsidRPr="00577C69" w:rsidRDefault="008A28DC" w:rsidP="00BD12FB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ahoma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77C69">
              <w:rPr>
                <w:rFonts w:eastAsia="Tahoma"/>
                <w:b/>
                <w:i/>
                <w:color w:val="000000" w:themeColor="text1"/>
                <w:sz w:val="18"/>
                <w:szCs w:val="18"/>
              </w:rPr>
              <w:t>Nom i Cognoms</w:t>
            </w:r>
            <w:r w:rsidRPr="00577C69">
              <w:rPr>
                <w:rFonts w:eastAsia="Tahoma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8A28DC" w:rsidRPr="00577C69" w:rsidRDefault="008A28DC" w:rsidP="00BD12F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8A28DC" w:rsidRPr="006315D0" w:rsidRDefault="008A28DC" w:rsidP="008A28DC">
      <w:pPr>
        <w:overflowPunct w:val="0"/>
        <w:autoSpaceDE w:val="0"/>
        <w:autoSpaceDN w:val="0"/>
        <w:adjustRightInd w:val="0"/>
        <w:contextualSpacing/>
        <w:jc w:val="both"/>
        <w:rPr>
          <w:rFonts w:eastAsia="Tahoma"/>
          <w:sz w:val="16"/>
          <w:szCs w:val="16"/>
          <w:lang w:eastAsia="en-U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4"/>
        <w:gridCol w:w="8000"/>
        <w:gridCol w:w="1665"/>
      </w:tblGrid>
      <w:tr w:rsidR="00BD12FB" w:rsidRPr="00BD12FB" w:rsidTr="00767BBE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1.- FORMACIÓ ACADÈMICA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 xml:space="preserve">1.1 EXPEDIENT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000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 xml:space="preserve">Expedient acadèmic de </w:t>
            </w:r>
            <w:proofErr w:type="spellStart"/>
            <w:r w:rsidRPr="00BD12FB">
              <w:rPr>
                <w:b/>
                <w:sz w:val="18"/>
                <w:szCs w:val="18"/>
              </w:rPr>
              <w:t>diplomatura+màster</w:t>
            </w:r>
            <w:proofErr w:type="spellEnd"/>
            <w:r w:rsidRPr="00BD12F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BD12FB">
              <w:rPr>
                <w:b/>
                <w:sz w:val="18"/>
                <w:szCs w:val="18"/>
              </w:rPr>
              <w:t>grau+màster</w:t>
            </w:r>
            <w:proofErr w:type="spellEnd"/>
            <w:r w:rsidRPr="00BD12FB">
              <w:rPr>
                <w:b/>
                <w:sz w:val="18"/>
                <w:szCs w:val="18"/>
              </w:rPr>
              <w:t>, llicenciatura, grau 300 crèdits ECTS:</w:t>
            </w:r>
          </w:p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Nota mitjana:</w:t>
            </w:r>
          </w:p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Títol:</w:t>
            </w:r>
          </w:p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Universitat: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000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Premi extraordinari de grau, llicenciatura o diplomatura:</w:t>
            </w:r>
          </w:p>
        </w:tc>
        <w:tc>
          <w:tcPr>
            <w:tcW w:w="166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000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Premi nacional de grau, llicenciatura o diplomatura:</w:t>
            </w:r>
          </w:p>
        </w:tc>
        <w:tc>
          <w:tcPr>
            <w:tcW w:w="166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000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Premi extraordinari de màster:</w:t>
            </w:r>
          </w:p>
        </w:tc>
        <w:tc>
          <w:tcPr>
            <w:tcW w:w="166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1.2 ALTRES TÍTOLS UNIVERSITARIS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000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b/>
                <w:sz w:val="18"/>
                <w:szCs w:val="18"/>
              </w:rPr>
              <w:t>Títols de Doctor: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Universitat: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000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Menció Europea/Internacional/Industrial al títol de Doctor:</w:t>
            </w:r>
          </w:p>
        </w:tc>
        <w:tc>
          <w:tcPr>
            <w:tcW w:w="166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000" w:type="dxa"/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Altres títols oficials (nivell de màster, llicenciatura, grau, diplomatura o segon cicle):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Universitat:</w:t>
            </w:r>
          </w:p>
        </w:tc>
        <w:tc>
          <w:tcPr>
            <w:tcW w:w="166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000" w:type="dxa"/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Títols postgraus propis: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Universitat:</w:t>
            </w:r>
          </w:p>
        </w:tc>
        <w:tc>
          <w:tcPr>
            <w:tcW w:w="166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8A28DC" w:rsidRDefault="008A28DC" w:rsidP="008A28DC">
      <w:pPr>
        <w:pStyle w:val="Sangradetextonormal"/>
        <w:tabs>
          <w:tab w:val="right" w:leader="dot" w:pos="10080"/>
        </w:tabs>
        <w:ind w:left="181"/>
        <w:rPr>
          <w:rFonts w:ascii="Times New Roman" w:hAnsi="Times New Roman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4"/>
        <w:gridCol w:w="8003"/>
        <w:gridCol w:w="1662"/>
      </w:tblGrid>
      <w:tr w:rsidR="00BD12FB" w:rsidRPr="00BD12FB" w:rsidTr="006D412A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2.- MÈRITS DOCENTS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2.1 DOCÈNCIA UNIVERSITÀRIA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Docència en títols oficials: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Any i dates d’inici i acabament: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Categoria professional i dedicació: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Crèdits impartits: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Assignatura: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Departament i Universitat: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003" w:type="dxa"/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Docència en títols propis: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Any i dates d’inici i acabament: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Categoria professional i dedicació: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Crèdits impartits: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Assignatura: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Departament i Universitat:</w:t>
            </w:r>
          </w:p>
        </w:tc>
        <w:tc>
          <w:tcPr>
            <w:tcW w:w="1662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003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Altra docència universitària impartida: cursos de formació docent universitària, extensió universitària, cursos de formació transversal en programes de doctorat, cursos en programes d’estudis per a estrangers, etc.:</w:t>
            </w:r>
          </w:p>
        </w:tc>
        <w:tc>
          <w:tcPr>
            <w:tcW w:w="1662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003" w:type="dxa"/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Docència com a professorat tutor en universitats a distància: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Any i dates d’inici i acabament: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Dedicació: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Assignatura: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Departament i Universitat:</w:t>
            </w:r>
          </w:p>
        </w:tc>
        <w:tc>
          <w:tcPr>
            <w:tcW w:w="1662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2.2 FORMACIÓ DOCENT I DOCÈNCIA NO UNIVERSITÀRIA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Docència en centres que imparteixen ensenyaments oficials no universitaris: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Curs: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Centre: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lastRenderedPageBreak/>
              <w:t>b)</w:t>
            </w:r>
          </w:p>
        </w:tc>
        <w:tc>
          <w:tcPr>
            <w:tcW w:w="8003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Per participar en projectes d’innovació educativa per a la millora docent:</w:t>
            </w:r>
          </w:p>
          <w:p w:rsidR="00BD12FB" w:rsidRPr="00BD12FB" w:rsidRDefault="00BD12FB" w:rsidP="00BD12FB">
            <w:pPr>
              <w:widowControl w:val="0"/>
              <w:ind w:right="-88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</w:rPr>
              <w:t>Projecte:</w:t>
            </w:r>
          </w:p>
        </w:tc>
        <w:tc>
          <w:tcPr>
            <w:tcW w:w="1662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003" w:type="dxa"/>
          </w:tcPr>
          <w:p w:rsidR="00BD12FB" w:rsidRPr="00BD12FB" w:rsidRDefault="008A04D1" w:rsidP="00BD12FB">
            <w:pPr>
              <w:widowControl w:val="0"/>
              <w:ind w:right="256"/>
              <w:rPr>
                <w:sz w:val="18"/>
                <w:szCs w:val="18"/>
              </w:rPr>
            </w:pPr>
            <w:r w:rsidRPr="008A04D1">
              <w:rPr>
                <w:b/>
                <w:sz w:val="18"/>
                <w:szCs w:val="18"/>
              </w:rPr>
              <w:t>Per cursos rebuts de formació per a la docència universitària i en matèria d</w:t>
            </w:r>
            <w:r>
              <w:rPr>
                <w:b/>
                <w:sz w:val="18"/>
                <w:szCs w:val="18"/>
              </w:rPr>
              <w:t>’</w:t>
            </w:r>
            <w:r w:rsidRPr="008A04D1">
              <w:rPr>
                <w:b/>
                <w:sz w:val="18"/>
                <w:szCs w:val="18"/>
              </w:rPr>
              <w:t>igualtat, diversitat o sostenibilitat, impartits per Universitats o organismes oficials</w:t>
            </w:r>
            <w:r w:rsidR="00BD12FB" w:rsidRPr="00BD12FB">
              <w:rPr>
                <w:b/>
                <w:sz w:val="18"/>
                <w:szCs w:val="18"/>
              </w:rPr>
              <w:t>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Curs i núm. d’hores:</w:t>
            </w:r>
            <w:bookmarkStart w:id="0" w:name="_GoBack"/>
            <w:bookmarkEnd w:id="0"/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Universitat o organisme:</w:t>
            </w:r>
          </w:p>
        </w:tc>
        <w:tc>
          <w:tcPr>
            <w:tcW w:w="1662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2.3 ALTRES MÈRITS DOCENTS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003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Membre de tribunals de TFG o TFM: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Aportació a congressos d’innovació docent nacionals/internacionals: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Nacionals: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b/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Internacionals: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Organització o assistència a congressos d’innovació docent: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Premis docents: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 xml:space="preserve">Elaboració de material docent amb ISBN o dipositat en </w:t>
            </w:r>
            <w:proofErr w:type="spellStart"/>
            <w:r w:rsidRPr="00BD12FB">
              <w:rPr>
                <w:b/>
                <w:sz w:val="18"/>
                <w:szCs w:val="18"/>
              </w:rPr>
              <w:t>repositoris</w:t>
            </w:r>
            <w:proofErr w:type="spellEnd"/>
            <w:r w:rsidRPr="00BD12FB">
              <w:rPr>
                <w:b/>
                <w:sz w:val="18"/>
                <w:szCs w:val="18"/>
              </w:rPr>
              <w:t xml:space="preserve"> universitaris oficials: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Tutor/a d’empresa o institució de pràctiques externes curriculars: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Any i dates d’inici i acabament:</w:t>
            </w:r>
          </w:p>
          <w:p w:rsidR="00BD12FB" w:rsidRPr="00BD12FB" w:rsidRDefault="00BD12FB" w:rsidP="00BD12FB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Empresa o institució: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BD12FB" w:rsidRDefault="00BD12FB" w:rsidP="008A28DC">
      <w:pPr>
        <w:pStyle w:val="Sangradetextonormal"/>
        <w:tabs>
          <w:tab w:val="right" w:leader="dot" w:pos="10080"/>
        </w:tabs>
        <w:ind w:left="181"/>
        <w:rPr>
          <w:rFonts w:ascii="Times New Roman" w:hAnsi="Times New Roman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66"/>
        <w:gridCol w:w="7778"/>
        <w:gridCol w:w="1645"/>
      </w:tblGrid>
      <w:tr w:rsidR="00BD12FB" w:rsidRPr="00BD12FB" w:rsidTr="00951E7D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3.- INVESTIGACIÓ, TRANSFERÈNCIA I INTERCANVI DE CONEIXEMENT</w:t>
            </w:r>
          </w:p>
        </w:tc>
      </w:tr>
      <w:tr w:rsidR="00BD12FB" w:rsidRPr="00BD12FB" w:rsidTr="00BD12F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3.1 PROGRAMES DE FORMACIÓ I CONTRACTES D’INVESTIGACIÓ I TRANSFERÈNCIA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666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7778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 xml:space="preserve">Programes de formació </w:t>
            </w:r>
            <w:proofErr w:type="spellStart"/>
            <w:r w:rsidRPr="00BD12FB">
              <w:rPr>
                <w:b/>
                <w:sz w:val="18"/>
                <w:szCs w:val="18"/>
              </w:rPr>
              <w:t>pre</w:t>
            </w:r>
            <w:proofErr w:type="spellEnd"/>
            <w:r w:rsidRPr="00BD12FB">
              <w:rPr>
                <w:b/>
                <w:sz w:val="18"/>
                <w:szCs w:val="18"/>
              </w:rPr>
              <w:t>-doctoral dirigits a la realització d’un doctorat amb convocatòria pública competitiva: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Programa: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Organisme que concedeix: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Dates d’inici i acabament: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7778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Programes de formació post-doctoral amb convocatòria pública competitiva: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i/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Programa: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Organisme que concedeix: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Dates d’inici i acabament: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7778" w:type="dxa"/>
          </w:tcPr>
          <w:p w:rsidR="00BD12FB" w:rsidRPr="00BD12FB" w:rsidRDefault="00BD12FB" w:rsidP="00BD12FB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Contractes laborals d’investigació amb universitats i centres públics: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Títol del projecte: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Entitat convocant/finançadora: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Dates d’inici i acabament: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3.2 ACTIVITAT INVESTIGADORA I TRANSFERÈNCIA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666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7778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iCs/>
                <w:sz w:val="18"/>
                <w:szCs w:val="18"/>
              </w:rPr>
              <w:t>Articles en revistes especialitzades nacionals/internacionals</w:t>
            </w:r>
            <w:r w:rsidRPr="00BD12FB">
              <w:rPr>
                <w:b/>
                <w:sz w:val="18"/>
                <w:szCs w:val="18"/>
              </w:rPr>
              <w:t>:</w:t>
            </w:r>
            <w:r w:rsidRPr="00BD12FB">
              <w:rPr>
                <w:rFonts w:eastAsia="Tahoma"/>
                <w:i/>
                <w:sz w:val="18"/>
                <w:szCs w:val="18"/>
                <w:lang w:eastAsia="en-US"/>
              </w:rPr>
              <w:t xml:space="preserve"> (Clau: R = revista indexada, I = revista internacional no indexada, N = revista nacional no indexada, A = altres)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eastAsia="en-US"/>
              </w:rPr>
            </w:pPr>
            <w:r w:rsidRPr="00BD12FB">
              <w:rPr>
                <w:rFonts w:eastAsia="Tahoma"/>
                <w:i/>
                <w:sz w:val="18"/>
                <w:szCs w:val="18"/>
                <w:lang w:eastAsia="en-US"/>
              </w:rPr>
              <w:t>Clau: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Títol: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Autors/es (per ordre de signatura):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Editorial i referència publicació: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Pàgines i any: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Indicis de qualitat: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7778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b/>
                <w:iCs/>
                <w:sz w:val="18"/>
                <w:szCs w:val="18"/>
              </w:rPr>
              <w:t>Llibres/capítols de llibre amb ISBN i/o DOI internacionals/nacionals (incloent traduccions i edicions crítiques)</w:t>
            </w:r>
            <w:r w:rsidRPr="00BD12FB">
              <w:rPr>
                <w:b/>
                <w:sz w:val="18"/>
                <w:szCs w:val="18"/>
              </w:rPr>
              <w:t xml:space="preserve">: </w:t>
            </w:r>
            <w:r w:rsidRPr="00BD12FB">
              <w:rPr>
                <w:rFonts w:eastAsia="Tahoma"/>
                <w:i/>
                <w:sz w:val="18"/>
                <w:szCs w:val="18"/>
                <w:lang w:eastAsia="en-US"/>
              </w:rPr>
              <w:t>(Clau: L = l</w:t>
            </w:r>
            <w:r w:rsidRPr="00BD12FB">
              <w:rPr>
                <w:rFonts w:eastAsia="Tahoma"/>
                <w:i/>
                <w:color w:val="000000"/>
                <w:sz w:val="18"/>
                <w:szCs w:val="18"/>
                <w:lang w:eastAsia="en-US"/>
              </w:rPr>
              <w:t>libre</w:t>
            </w:r>
            <w:r w:rsidRPr="00BD12FB">
              <w:rPr>
                <w:rFonts w:eastAsia="Tahoma"/>
                <w:i/>
                <w:sz w:val="18"/>
                <w:szCs w:val="18"/>
                <w:lang w:eastAsia="en-US"/>
              </w:rPr>
              <w:t xml:space="preserve"> d’investigació amb ISBN, C = capítol de </w:t>
            </w:r>
            <w:r w:rsidRPr="00BD12FB">
              <w:rPr>
                <w:rFonts w:eastAsia="Tahoma"/>
                <w:i/>
                <w:color w:val="000000"/>
                <w:sz w:val="18"/>
                <w:szCs w:val="18"/>
                <w:lang w:eastAsia="en-US"/>
              </w:rPr>
              <w:t>llibre</w:t>
            </w:r>
            <w:r w:rsidRPr="00BD12FB">
              <w:rPr>
                <w:rFonts w:eastAsia="Tahoma"/>
                <w:i/>
                <w:sz w:val="18"/>
                <w:szCs w:val="18"/>
                <w:lang w:eastAsia="en-US"/>
              </w:rPr>
              <w:t xml:space="preserve"> d’investigació amb ISBN; A = altres)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eastAsia="en-US"/>
              </w:rPr>
            </w:pPr>
            <w:r w:rsidRPr="00BD12FB">
              <w:rPr>
                <w:rFonts w:eastAsia="Tahoma"/>
                <w:i/>
                <w:sz w:val="18"/>
                <w:szCs w:val="18"/>
                <w:lang w:eastAsia="en-US"/>
              </w:rPr>
              <w:t>Clau: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Títol: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Autors/es (per ordre de signatura):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Editorial i referència publicació: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Pàgines i any: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Indicis de qualitat: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7778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Estades oficials en altres universitats o centres d’investigació</w:t>
            </w:r>
            <w:r w:rsidRPr="00BD12FB">
              <w:rPr>
                <w:sz w:val="18"/>
                <w:szCs w:val="18"/>
              </w:rPr>
              <w:t xml:space="preserve">. </w:t>
            </w:r>
            <w:r w:rsidRPr="00BD12FB">
              <w:rPr>
                <w:b/>
                <w:i/>
                <w:sz w:val="18"/>
                <w:szCs w:val="18"/>
              </w:rPr>
              <w:t xml:space="preserve">S’entendrà per estada el temps de permanència transitòria en una Universitat o centre de investigació diferent d’aquell amb el qual es </w:t>
            </w:r>
            <w:proofErr w:type="spellStart"/>
            <w:r w:rsidRPr="00BD12FB">
              <w:rPr>
                <w:b/>
                <w:i/>
                <w:sz w:val="18"/>
                <w:szCs w:val="18"/>
              </w:rPr>
              <w:t>mantinga</w:t>
            </w:r>
            <w:proofErr w:type="spellEnd"/>
            <w:r w:rsidRPr="00BD12FB">
              <w:rPr>
                <w:b/>
                <w:i/>
                <w:sz w:val="18"/>
                <w:szCs w:val="18"/>
              </w:rPr>
              <w:t xml:space="preserve"> un vincle laboral o formatiu. Durada mínima de l’estada: un mes consecutiu. Temps computable: màxim 24 mesos: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Dates d’inici i acabament: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Centre de destinació: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3.3 ALTRES MÈRITS D’INVESTIGACIÓ I TRANSFERÈNCIA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7778" w:type="dxa"/>
            <w:tcBorders>
              <w:top w:val="single" w:sz="4" w:space="0" w:color="auto"/>
            </w:tcBorders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Beques de col·laboració i altres beques d’investigació i transferència: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7778" w:type="dxa"/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Organització o assistència en congressos científics: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lastRenderedPageBreak/>
              <w:t>c)</w:t>
            </w:r>
          </w:p>
        </w:tc>
        <w:tc>
          <w:tcPr>
            <w:tcW w:w="7778" w:type="dxa"/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Cursos impartits o rebuts d’actualització relacionats amb la investigació: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7778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Aportacions a congressos nacionals/internacionals: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Nacionals:</w:t>
            </w:r>
          </w:p>
          <w:p w:rsidR="00BD12FB" w:rsidRPr="00BD12FB" w:rsidRDefault="00BD12FB" w:rsidP="00BD12FB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Internacionals: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7778" w:type="dxa"/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Llicències de propietat industrial o intel·lectual en explotació: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7778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Premis d’investigació i transferència atorgats per organismes o institucions científiques: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Premi i any:</w:t>
            </w:r>
          </w:p>
          <w:p w:rsidR="00BD12FB" w:rsidRPr="00BD12FB" w:rsidRDefault="00BD12FB" w:rsidP="00BD12FB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 xml:space="preserve">Organisme </w:t>
            </w:r>
            <w:proofErr w:type="spellStart"/>
            <w:r w:rsidRPr="00BD12FB">
              <w:rPr>
                <w:i/>
                <w:sz w:val="18"/>
                <w:szCs w:val="18"/>
                <w:lang w:bidi="he-IL"/>
              </w:rPr>
              <w:t>concedent</w:t>
            </w:r>
            <w:proofErr w:type="spellEnd"/>
            <w:r w:rsidRPr="00BD12FB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BD12FB" w:rsidRDefault="00BD12FB" w:rsidP="008A28DC">
      <w:pPr>
        <w:pStyle w:val="Sangradetextonormal"/>
        <w:tabs>
          <w:tab w:val="right" w:leader="dot" w:pos="10080"/>
        </w:tabs>
        <w:ind w:left="181"/>
        <w:rPr>
          <w:rFonts w:ascii="Times New Roman" w:hAnsi="Times New Roman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1"/>
        <w:gridCol w:w="8000"/>
        <w:gridCol w:w="1668"/>
      </w:tblGrid>
      <w:tr w:rsidR="00BD12FB" w:rsidRPr="00BD12FB" w:rsidTr="00DF4907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4.- ACTIVITAT PROFESSIONAL FORA DE L’ÀMBIT ACADÈMIC UNIVERSITARI</w:t>
            </w:r>
          </w:p>
        </w:tc>
      </w:tr>
      <w:tr w:rsidR="00BD12FB" w:rsidRPr="00BD12FB" w:rsidTr="00BD12F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1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0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</w:rPr>
            </w:pPr>
            <w:r w:rsidRPr="00BD12FB">
              <w:rPr>
                <w:b/>
                <w:i/>
                <w:sz w:val="18"/>
                <w:szCs w:val="18"/>
              </w:rPr>
              <w:t xml:space="preserve">Activitat: </w:t>
            </w:r>
          </w:p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i/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Dates d’inici i acabament: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Empresa/Entitat: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BD12FB" w:rsidRDefault="00BD12FB" w:rsidP="008A28DC">
      <w:pPr>
        <w:pStyle w:val="Sangradetextonormal"/>
        <w:tabs>
          <w:tab w:val="right" w:leader="dot" w:pos="10080"/>
        </w:tabs>
        <w:ind w:left="181"/>
        <w:rPr>
          <w:rFonts w:ascii="Times New Roman" w:hAnsi="Times New Roman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2"/>
        <w:gridCol w:w="8003"/>
        <w:gridCol w:w="1664"/>
      </w:tblGrid>
      <w:tr w:rsidR="00BD12FB" w:rsidRPr="00BD12FB" w:rsidTr="00751A70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5.- CONEIXEMENT DE LA LLENGUA PRÒPIA DE LA UNIVERSITAT DE VALÈNCIA</w:t>
            </w:r>
          </w:p>
        </w:tc>
      </w:tr>
      <w:tr w:rsidR="00BD12FB" w:rsidRPr="00BD12FB" w:rsidTr="00BD12FB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sz w:val="18"/>
                <w:szCs w:val="18"/>
              </w:rPr>
              <w:t>Només es valorarà el nivell més alt de cada concursant: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2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 xml:space="preserve">Nivell i organisme </w:t>
            </w:r>
            <w:proofErr w:type="spellStart"/>
            <w:r w:rsidRPr="00BD12FB">
              <w:rPr>
                <w:i/>
                <w:sz w:val="18"/>
                <w:szCs w:val="18"/>
                <w:lang w:bidi="he-IL"/>
              </w:rPr>
              <w:t>acreditatitu</w:t>
            </w:r>
            <w:proofErr w:type="spellEnd"/>
            <w:r w:rsidRPr="00BD12FB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BD12FB" w:rsidRDefault="00BD12FB" w:rsidP="008A28DC">
      <w:pPr>
        <w:pStyle w:val="Sangradetextonormal"/>
        <w:tabs>
          <w:tab w:val="right" w:leader="dot" w:pos="10080"/>
        </w:tabs>
        <w:ind w:left="181"/>
        <w:rPr>
          <w:rFonts w:ascii="Times New Roman" w:hAnsi="Times New Roman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1"/>
        <w:gridCol w:w="8005"/>
        <w:gridCol w:w="1663"/>
      </w:tblGrid>
      <w:tr w:rsidR="00BD12FB" w:rsidRPr="00BD12FB" w:rsidTr="00D35EB6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6.- ALTRES MÈRITS</w:t>
            </w:r>
          </w:p>
        </w:tc>
      </w:tr>
      <w:tr w:rsidR="00BD12FB" w:rsidRPr="00BD12FB" w:rsidTr="00BD12F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 xml:space="preserve">6.1 CONEIXEMENT DE LLENGÜES ESTRANGERES </w:t>
            </w:r>
            <w:r w:rsidRPr="00BD12FB">
              <w:rPr>
                <w:sz w:val="18"/>
                <w:szCs w:val="18"/>
              </w:rPr>
              <w:t>(</w:t>
            </w:r>
            <w:r w:rsidRPr="00BD12FB">
              <w:rPr>
                <w:i/>
                <w:sz w:val="18"/>
                <w:szCs w:val="18"/>
              </w:rPr>
              <w:t>Només es valorarà el nivell més alt de cada llengua certificada</w:t>
            </w:r>
            <w:r w:rsidRPr="00BD12FB">
              <w:rPr>
                <w:sz w:val="18"/>
                <w:szCs w:val="18"/>
              </w:rPr>
              <w:t>):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1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5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Idioma: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Nivell i organisme acreditatiu: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6.2 ALTRES MÈRITS ACADÈMICS NO VALORATS EN CAP ALTRE APARTAT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1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5" w:type="dxa"/>
          </w:tcPr>
          <w:p w:rsidR="00BD12FB" w:rsidRPr="00BD12FB" w:rsidRDefault="00BD12FB" w:rsidP="00BD12FB">
            <w:pPr>
              <w:widowControl w:val="0"/>
              <w:ind w:left="34" w:right="-88"/>
              <w:rPr>
                <w:i/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Mèrit:</w:t>
            </w:r>
          </w:p>
        </w:tc>
        <w:tc>
          <w:tcPr>
            <w:tcW w:w="1663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BD12FB" w:rsidRDefault="00BD12FB" w:rsidP="008A28DC">
      <w:pPr>
        <w:pStyle w:val="Sangradetextonormal"/>
        <w:tabs>
          <w:tab w:val="right" w:leader="dot" w:pos="10080"/>
        </w:tabs>
        <w:ind w:left="181"/>
        <w:rPr>
          <w:rFonts w:ascii="Times New Roman" w:hAnsi="Times New Roman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2"/>
        <w:gridCol w:w="8004"/>
        <w:gridCol w:w="1663"/>
      </w:tblGrid>
      <w:tr w:rsidR="00BD12FB" w:rsidRPr="00BD12FB" w:rsidTr="00B33958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7.- MESURES D’ACCIÓ POSITIVA PER A LA IGUALTAT D’OPORTUNITATS</w:t>
            </w:r>
          </w:p>
        </w:tc>
      </w:tr>
      <w:tr w:rsidR="00BD12FB" w:rsidRPr="00BD12FB" w:rsidTr="00BD12FB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2B4E26" w:rsidP="00BD12FB">
            <w:pPr>
              <w:tabs>
                <w:tab w:val="right" w:leader="dot" w:pos="10080"/>
              </w:tabs>
              <w:jc w:val="both"/>
              <w:rPr>
                <w:sz w:val="18"/>
                <w:szCs w:val="18"/>
              </w:rPr>
            </w:pPr>
            <w:r w:rsidRPr="00E92168">
              <w:rPr>
                <w:sz w:val="18"/>
                <w:szCs w:val="18"/>
              </w:rPr>
              <w:t xml:space="preserve">Permisos, llicències o excedències per raons de naixement, gestació, embaràs, guarda amb finalitats d’adopció, acolliment o adopció, lactància o situacions anàlogues, per raons de conciliació o cura de fills i filles, familiars o persones dependents, per violència de gènere, així com baixes per incapacitat temporal </w:t>
            </w:r>
            <w:r w:rsidRPr="007A15C8">
              <w:rPr>
                <w:sz w:val="18"/>
                <w:szCs w:val="18"/>
              </w:rPr>
              <w:t xml:space="preserve"> per malaltia que superen les 16 setmanes continuades de</w:t>
            </w:r>
            <w:r>
              <w:rPr>
                <w:sz w:val="18"/>
                <w:szCs w:val="18"/>
              </w:rPr>
              <w:t xml:space="preserve"> </w:t>
            </w:r>
            <w:r w:rsidRPr="007A15C8">
              <w:rPr>
                <w:sz w:val="18"/>
                <w:szCs w:val="18"/>
              </w:rPr>
              <w:t xml:space="preserve">baixa (computant-se sols el període que </w:t>
            </w:r>
            <w:proofErr w:type="spellStart"/>
            <w:r w:rsidRPr="007A15C8">
              <w:rPr>
                <w:sz w:val="18"/>
                <w:szCs w:val="18"/>
              </w:rPr>
              <w:t>supere</w:t>
            </w:r>
            <w:proofErr w:type="spellEnd"/>
            <w:r w:rsidRPr="007A15C8">
              <w:rPr>
                <w:sz w:val="18"/>
                <w:szCs w:val="18"/>
              </w:rPr>
              <w:t xml:space="preserve"> les 16 setmanes), sempre que aquestes</w:t>
            </w:r>
            <w:r>
              <w:rPr>
                <w:sz w:val="18"/>
                <w:szCs w:val="18"/>
              </w:rPr>
              <w:t xml:space="preserve"> </w:t>
            </w:r>
            <w:r w:rsidRPr="007A15C8">
              <w:rPr>
                <w:sz w:val="18"/>
                <w:szCs w:val="18"/>
              </w:rPr>
              <w:t>situacions hagen ocorregut</w:t>
            </w:r>
            <w:r w:rsidRPr="00E92168">
              <w:rPr>
                <w:sz w:val="18"/>
                <w:szCs w:val="18"/>
              </w:rPr>
              <w:t xml:space="preserve"> durant l</w:t>
            </w:r>
            <w:r>
              <w:rPr>
                <w:sz w:val="18"/>
                <w:szCs w:val="18"/>
              </w:rPr>
              <w:t>’</w:t>
            </w:r>
            <w:r w:rsidRPr="00E92168">
              <w:rPr>
                <w:sz w:val="18"/>
                <w:szCs w:val="18"/>
              </w:rPr>
              <w:t>exercici de l</w:t>
            </w:r>
            <w:r>
              <w:rPr>
                <w:sz w:val="18"/>
                <w:szCs w:val="18"/>
              </w:rPr>
              <w:t>’</w:t>
            </w:r>
            <w:r w:rsidRPr="00E92168">
              <w:rPr>
                <w:sz w:val="18"/>
                <w:szCs w:val="18"/>
              </w:rPr>
              <w:t>activitat docent i investigadora en universitats i centres d'investig</w:t>
            </w:r>
            <w:r>
              <w:rPr>
                <w:sz w:val="18"/>
                <w:szCs w:val="18"/>
              </w:rPr>
              <w:t>ació: 0,05 punts per setmana. D’</w:t>
            </w:r>
            <w:r w:rsidRPr="00E92168">
              <w:rPr>
                <w:sz w:val="18"/>
                <w:szCs w:val="18"/>
              </w:rPr>
              <w:t>igual forma es valoraran les situacions de discapacitat reconeguda (certificat de discapacitat des de 33% fins a 64%: màxim 1 punt; des de 65%: màxim 2 punts)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4" w:type="dxa"/>
            <w:tcBorders>
              <w:top w:val="single" w:sz="4" w:space="0" w:color="auto"/>
              <w:bottom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</w:rPr>
            </w:pPr>
            <w:r w:rsidRPr="00BD12FB">
              <w:rPr>
                <w:b/>
                <w:i/>
                <w:sz w:val="18"/>
                <w:szCs w:val="18"/>
              </w:rPr>
              <w:t xml:space="preserve">Situació: 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Dates d’inici i acabament: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250EEC" w:rsidRDefault="008A04D1"/>
    <w:sectPr w:rsidR="00250EEC" w:rsidSect="00BD12FB">
      <w:headerReference w:type="default" r:id="rId7"/>
      <w:pgSz w:w="11906" w:h="16838"/>
      <w:pgMar w:top="567" w:right="709" w:bottom="709" w:left="102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FB" w:rsidRDefault="00BD12FB" w:rsidP="00BD12FB">
      <w:r>
        <w:separator/>
      </w:r>
    </w:p>
  </w:endnote>
  <w:endnote w:type="continuationSeparator" w:id="0">
    <w:p w:rsidR="00BD12FB" w:rsidRDefault="00BD12FB" w:rsidP="00BD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FB" w:rsidRDefault="00BD12FB" w:rsidP="00BD12FB">
      <w:r>
        <w:separator/>
      </w:r>
    </w:p>
  </w:footnote>
  <w:footnote w:type="continuationSeparator" w:id="0">
    <w:p w:rsidR="00BD12FB" w:rsidRDefault="00BD12FB" w:rsidP="00BD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2FB" w:rsidRDefault="00BD12FB">
    <w:pPr>
      <w:pStyle w:val="Encabezado"/>
    </w:pPr>
    <w:r>
      <w:rPr>
        <w:noProof/>
        <w:lang w:val="es-ES"/>
      </w:rPr>
      <w:drawing>
        <wp:inline distT="0" distB="0" distL="0" distR="0" wp14:anchorId="5EAB76F1" wp14:editId="72FEEDF7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12FB" w:rsidRDefault="00BD12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DC"/>
    <w:rsid w:val="00017A46"/>
    <w:rsid w:val="001702D4"/>
    <w:rsid w:val="00235816"/>
    <w:rsid w:val="002B4E26"/>
    <w:rsid w:val="008359DA"/>
    <w:rsid w:val="008A04D1"/>
    <w:rsid w:val="008A28DC"/>
    <w:rsid w:val="00BD12FB"/>
    <w:rsid w:val="00C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FAD9"/>
  <w15:chartTrackingRefBased/>
  <w15:docId w15:val="{B41E473F-3AEB-46BB-A612-06AF10C5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8A28DC"/>
    <w:pPr>
      <w:ind w:left="720"/>
      <w:jc w:val="both"/>
    </w:pPr>
    <w:rPr>
      <w:rFonts w:ascii="Century Gothic" w:hAnsi="Century Gothic"/>
    </w:rPr>
  </w:style>
  <w:style w:type="character" w:customStyle="1" w:styleId="SangradetextonormalCar">
    <w:name w:val="Sangría de texto normal Car"/>
    <w:basedOn w:val="Fuentedeprrafopredeter"/>
    <w:link w:val="Sangradetextonormal"/>
    <w:rsid w:val="008A28DC"/>
    <w:rPr>
      <w:rFonts w:ascii="Century Gothic" w:eastAsia="Times New Roman" w:hAnsi="Century Gothic" w:cs="Times New Roman"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8A28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8A2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12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12F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D12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2FB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1183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</cp:lastModifiedBy>
  <cp:revision>5</cp:revision>
  <dcterms:created xsi:type="dcterms:W3CDTF">2023-07-18T07:55:00Z</dcterms:created>
  <dcterms:modified xsi:type="dcterms:W3CDTF">2025-12-15T11:00:00Z</dcterms:modified>
</cp:coreProperties>
</file>