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561F" w:rsidRDefault="0001561F" w:rsidP="00134BC6">
      <w:pPr>
        <w:ind w:right="-496"/>
        <w:jc w:val="center"/>
        <w:rPr>
          <w:sz w:val="24"/>
          <w:lang w:val="fr-FR"/>
        </w:rPr>
      </w:pPr>
      <w:r w:rsidRPr="00B2174E">
        <w:rPr>
          <w:sz w:val="24"/>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53.25pt">
            <v:imagedata r:id="rId4" o:title=""/>
          </v:shape>
        </w:pict>
      </w:r>
    </w:p>
    <w:p w:rsidR="0001561F" w:rsidRDefault="0001561F" w:rsidP="00134BC6">
      <w:pPr>
        <w:ind w:right="-496"/>
        <w:jc w:val="center"/>
        <w:rPr>
          <w:sz w:val="24"/>
          <w:lang w:val="fr-FR"/>
        </w:rPr>
      </w:pPr>
    </w:p>
    <w:p w:rsidR="0001561F" w:rsidRPr="00B2174E" w:rsidRDefault="0001561F" w:rsidP="00134BC6">
      <w:pPr>
        <w:ind w:right="-496"/>
        <w:jc w:val="center"/>
        <w:rPr>
          <w:sz w:val="24"/>
          <w:lang w:val="fr-FR"/>
        </w:rPr>
      </w:pPr>
    </w:p>
    <w:p w:rsidR="0001561F" w:rsidRDefault="0001561F" w:rsidP="00134BC6">
      <w:pPr>
        <w:ind w:right="-496"/>
        <w:jc w:val="center"/>
        <w:rPr>
          <w:sz w:val="24"/>
          <w:lang w:val="fr-FR"/>
        </w:rPr>
      </w:pPr>
      <w:r>
        <w:rPr>
          <w:sz w:val="24"/>
          <w:lang w:val="fr-FR"/>
        </w:rPr>
        <w:t xml:space="preserve">Universitat de València. Departament de Filologia Clàssica. </w:t>
      </w:r>
    </w:p>
    <w:p w:rsidR="0001561F" w:rsidRDefault="0001561F" w:rsidP="00134BC6">
      <w:pPr>
        <w:ind w:right="-496"/>
        <w:jc w:val="center"/>
        <w:rPr>
          <w:sz w:val="24"/>
          <w:lang w:val="fr-FR"/>
        </w:rPr>
      </w:pPr>
      <w:r>
        <w:rPr>
          <w:sz w:val="24"/>
          <w:lang w:val="fr-FR"/>
        </w:rPr>
        <w:t>Àrea de Filologia Grega. Àrea de Filologia Llatina.</w:t>
      </w:r>
    </w:p>
    <w:p w:rsidR="0001561F" w:rsidRDefault="0001561F" w:rsidP="00134BC6">
      <w:pPr>
        <w:ind w:right="-496"/>
        <w:jc w:val="center"/>
        <w:rPr>
          <w:sz w:val="24"/>
          <w:lang w:val="fr-FR"/>
        </w:rPr>
      </w:pPr>
    </w:p>
    <w:p w:rsidR="0001561F" w:rsidRDefault="0001561F" w:rsidP="00134BC6">
      <w:pPr>
        <w:ind w:right="-496"/>
        <w:jc w:val="center"/>
        <w:rPr>
          <w:sz w:val="24"/>
          <w:lang w:val="fr-FR"/>
        </w:rPr>
      </w:pPr>
      <w:r>
        <w:rPr>
          <w:sz w:val="24"/>
          <w:lang w:val="fr-FR"/>
        </w:rPr>
        <w:t>Grup d'Investigació en la Recepció de les Literatures Clàssiques.</w:t>
      </w:r>
    </w:p>
    <w:p w:rsidR="0001561F" w:rsidRDefault="0001561F" w:rsidP="00134BC6">
      <w:pPr>
        <w:ind w:right="-496"/>
        <w:jc w:val="center"/>
        <w:rPr>
          <w:sz w:val="24"/>
          <w:lang w:val="fr-FR"/>
        </w:rPr>
      </w:pPr>
      <w:r>
        <w:rPr>
          <w:sz w:val="24"/>
          <w:lang w:val="fr-FR"/>
        </w:rPr>
        <w:t>Trobada científica interdisciplinar</w:t>
      </w:r>
    </w:p>
    <w:p w:rsidR="0001561F" w:rsidRPr="00E71700" w:rsidRDefault="0001561F" w:rsidP="00134BC6">
      <w:pPr>
        <w:ind w:right="-496"/>
        <w:jc w:val="center"/>
        <w:rPr>
          <w:i/>
          <w:sz w:val="24"/>
          <w:lang w:val="fr-FR"/>
        </w:rPr>
      </w:pPr>
      <w:r>
        <w:rPr>
          <w:i/>
          <w:sz w:val="24"/>
          <w:lang w:val="fr-FR"/>
        </w:rPr>
        <w:t>Herois i sants entre les literatures clàssiques i la tradició literària occidental</w:t>
      </w:r>
    </w:p>
    <w:p w:rsidR="0001561F" w:rsidRDefault="0001561F" w:rsidP="00134BC6">
      <w:pPr>
        <w:ind w:right="-496"/>
        <w:jc w:val="center"/>
        <w:rPr>
          <w:sz w:val="24"/>
          <w:lang w:val="fr-FR"/>
        </w:rPr>
      </w:pPr>
      <w:r>
        <w:rPr>
          <w:sz w:val="24"/>
          <w:lang w:val="fr-FR"/>
        </w:rPr>
        <w:t>Universitat de València, 30 de Novembre-1 de Desembre del 2009</w:t>
      </w:r>
    </w:p>
    <w:p w:rsidR="0001561F" w:rsidRDefault="0001561F" w:rsidP="00134BC6">
      <w:pPr>
        <w:ind w:right="-496"/>
        <w:rPr>
          <w:lang w:val="fr-FR"/>
        </w:rPr>
      </w:pPr>
    </w:p>
    <w:p w:rsidR="0001561F" w:rsidRDefault="0001561F" w:rsidP="00134BC6">
      <w:pPr>
        <w:ind w:right="-496"/>
        <w:rPr>
          <w:lang w:val="fr-FR"/>
        </w:rPr>
      </w:pPr>
    </w:p>
    <w:p w:rsidR="0001561F" w:rsidRDefault="0001561F" w:rsidP="00B2174E">
      <w:pPr>
        <w:ind w:right="-496" w:firstLine="720"/>
        <w:jc w:val="both"/>
        <w:rPr>
          <w:lang w:val="es-ES"/>
        </w:rPr>
      </w:pPr>
      <w:r w:rsidRPr="006A47B3">
        <w:rPr>
          <w:lang w:val="es-ES"/>
        </w:rPr>
        <w:t xml:space="preserve">El Grup d'Investigació en </w:t>
      </w:r>
      <w:smartTag w:uri="urn:schemas-microsoft-com:office:smarttags" w:element="PersonName">
        <w:smartTagPr>
          <w:attr w:name="ProductID" w:val="la Recepci￳"/>
        </w:smartTagPr>
        <w:r w:rsidRPr="006A47B3">
          <w:rPr>
            <w:lang w:val="es-ES"/>
          </w:rPr>
          <w:t>la Recepció</w:t>
        </w:r>
      </w:smartTag>
      <w:r w:rsidRPr="006A47B3">
        <w:rPr>
          <w:lang w:val="es-ES"/>
        </w:rPr>
        <w:t xml:space="preserve"> de les </w:t>
      </w:r>
      <w:r>
        <w:rPr>
          <w:lang w:val="es-ES"/>
        </w:rPr>
        <w:t xml:space="preserve">Literatures Clàssiques (GIRLC) </w:t>
      </w:r>
      <w:r w:rsidRPr="006A47B3">
        <w:rPr>
          <w:lang w:val="es-ES"/>
        </w:rPr>
        <w:t>convoca una trobada científica</w:t>
      </w:r>
      <w:r>
        <w:rPr>
          <w:lang w:val="es-ES"/>
        </w:rPr>
        <w:t xml:space="preserve"> interdisciplinar que té com a tema de debat el tractament d’aquells personatges que participen de les caracterítiques del diví i de l’humà, i que les literatures i cultures clàssiques defineixen com a herois, i la tradició literària i cultural occidental com a sants. La trobada formula la mateixa problemàtica que va donar origen a l’edició del 2008, </w:t>
      </w:r>
      <w:r w:rsidRPr="00257356">
        <w:rPr>
          <w:i/>
          <w:lang w:val="es-ES"/>
        </w:rPr>
        <w:t>Les literatures antigues a les literatures medievals</w:t>
      </w:r>
      <w:r>
        <w:rPr>
          <w:lang w:val="es-ES"/>
        </w:rPr>
        <w:t xml:space="preserve">: en primer lloc, la discussió metodològica al voltant de la recepció de les literatures grega i llatina a les literatures nacionals; segonament, l’atenció a autors, obres i textos concrets d’una especial rellevància. Els objectius previstos són, d’una banda, </w:t>
      </w:r>
      <w:r w:rsidRPr="00134BC6">
        <w:rPr>
          <w:lang w:val="es-ES_tradnl"/>
        </w:rPr>
        <w:t xml:space="preserve">mostrar la recerca duta a terme pel grup en el camp que li és propi, el de la recepció de les literatures llatina i grega a la literatura valenciana medieval; i un de més important, el d'animar un procés d'investigació obert, apte per conjuminar la formació i els esforços d'especialistes provinents de camps diferents. </w:t>
      </w:r>
      <w:r>
        <w:rPr>
          <w:lang w:val="es-ES"/>
        </w:rPr>
        <w:t xml:space="preserve"> </w:t>
      </w:r>
    </w:p>
    <w:p w:rsidR="0001561F" w:rsidRPr="00134BC6" w:rsidRDefault="0001561F" w:rsidP="00356E85">
      <w:pPr>
        <w:ind w:right="-496" w:firstLine="900"/>
        <w:jc w:val="both"/>
        <w:rPr>
          <w:lang w:val="es-ES_tradnl"/>
        </w:rPr>
      </w:pPr>
      <w:r w:rsidRPr="00134BC6">
        <w:rPr>
          <w:lang w:val="es-ES_tradnl"/>
        </w:rPr>
        <w:t xml:space="preserve">Formen el grup: </w:t>
      </w:r>
      <w:r>
        <w:rPr>
          <w:lang w:val="es-ES_tradnl"/>
        </w:rPr>
        <w:t xml:space="preserve">S. Carbonell, </w:t>
      </w:r>
      <w:r w:rsidRPr="00134BC6">
        <w:rPr>
          <w:lang w:val="es-ES_tradnl"/>
        </w:rPr>
        <w:t>R.-J. Montañés, J. Pérez Asensio, L. Pomer, J. Redondo, J.L. Sanchis, S. Sancho, S. Santafé i J.L. Teodoro, tots ells doctors en Filologia Clàssica.</w:t>
      </w:r>
    </w:p>
    <w:p w:rsidR="0001561F" w:rsidRPr="00FD1F43" w:rsidRDefault="0001561F" w:rsidP="00FD1F43">
      <w:pPr>
        <w:spacing w:before="100" w:beforeAutospacing="1" w:after="100" w:afterAutospacing="1"/>
        <w:ind w:right="-496"/>
        <w:jc w:val="both"/>
        <w:rPr>
          <w:lang w:val="fr-FR" w:eastAsia="ca-ES"/>
        </w:rPr>
      </w:pPr>
    </w:p>
    <w:p w:rsidR="0001561F" w:rsidRPr="00257356" w:rsidRDefault="0001561F" w:rsidP="00134BC6">
      <w:pPr>
        <w:spacing w:before="100" w:beforeAutospacing="1" w:after="100" w:afterAutospacing="1"/>
        <w:ind w:right="-496"/>
        <w:jc w:val="center"/>
        <w:rPr>
          <w:lang w:val="ca-ES" w:eastAsia="ca-ES"/>
        </w:rPr>
      </w:pPr>
      <w:r w:rsidRPr="00257356">
        <w:rPr>
          <w:lang w:val="ca-ES" w:eastAsia="ca-ES"/>
        </w:rPr>
        <w:t>COMITÈ CIENTÍFIC:</w:t>
      </w:r>
    </w:p>
    <w:p w:rsidR="0001561F" w:rsidRPr="00257356" w:rsidRDefault="0001561F" w:rsidP="00134BC6">
      <w:pPr>
        <w:spacing w:before="100" w:beforeAutospacing="1" w:after="100" w:afterAutospacing="1"/>
        <w:ind w:right="-496"/>
        <w:jc w:val="both"/>
        <w:rPr>
          <w:lang w:val="ca-ES" w:eastAsia="ca-ES"/>
        </w:rPr>
      </w:pPr>
      <w:r>
        <w:rPr>
          <w:lang w:val="ca-ES" w:eastAsia="ca-ES"/>
        </w:rPr>
        <w:t xml:space="preserve">A. ANDRISANO (Università di Ferrara), G. AVENOZA (Universitat de Barcelona), </w:t>
      </w:r>
      <w:r w:rsidRPr="00257356">
        <w:rPr>
          <w:lang w:val="ca-ES" w:eastAsia="ca-ES"/>
        </w:rPr>
        <w:t xml:space="preserve">R. BELTRAN LLAVADOR (Universitat de València), R. CANTAVELLA (Universitat de València), </w:t>
      </w:r>
      <w:r>
        <w:rPr>
          <w:lang w:val="ca-ES" w:eastAsia="ca-ES"/>
        </w:rPr>
        <w:t xml:space="preserve">S. CARBONELL (Universitat d’Alacant), H. DE CARLOS (Universidade de Santiago), </w:t>
      </w:r>
      <w:r w:rsidRPr="00257356">
        <w:rPr>
          <w:lang w:val="ca-ES" w:eastAsia="ca-ES"/>
        </w:rPr>
        <w:t xml:space="preserve">M. HARO (Universitat de València), M.C. MARÍN PINA (Universidad de Zaragoza), </w:t>
      </w:r>
      <w:r>
        <w:rPr>
          <w:lang w:val="ca-ES" w:eastAsia="ca-ES"/>
        </w:rPr>
        <w:t xml:space="preserve">R. MONTAÑÉS (Universitat Jaume Primer), C. NERI (Università di Bologna), L. POMER (Universitat de València), </w:t>
      </w:r>
      <w:r w:rsidRPr="00257356">
        <w:rPr>
          <w:lang w:val="ca-ES" w:eastAsia="ca-ES"/>
        </w:rPr>
        <w:t xml:space="preserve">J. REDONDO (Universitat de València), J.L. SANCHIS LLOPIS (Universitat de València), </w:t>
      </w:r>
      <w:r>
        <w:rPr>
          <w:lang w:val="ca-ES" w:eastAsia="ca-ES"/>
        </w:rPr>
        <w:t xml:space="preserve">J.L. TEODORO (Universitat de València), </w:t>
      </w:r>
      <w:r w:rsidRPr="00257356">
        <w:rPr>
          <w:lang w:val="ca-ES" w:eastAsia="ca-ES"/>
        </w:rPr>
        <w:t xml:space="preserve">R. </w:t>
      </w:r>
      <w:r>
        <w:rPr>
          <w:lang w:val="ca-ES" w:eastAsia="ca-ES"/>
        </w:rPr>
        <w:t xml:space="preserve">TOSI (Università di </w:t>
      </w:r>
      <w:r w:rsidRPr="00257356">
        <w:rPr>
          <w:lang w:val="ca-ES" w:eastAsia="ca-ES"/>
        </w:rPr>
        <w:t>Bologna)</w:t>
      </w:r>
      <w:r>
        <w:rPr>
          <w:lang w:val="ca-ES" w:eastAsia="ca-ES"/>
        </w:rPr>
        <w:t>.</w:t>
      </w:r>
    </w:p>
    <w:p w:rsidR="0001561F" w:rsidRPr="00257356" w:rsidRDefault="0001561F" w:rsidP="00134BC6">
      <w:pPr>
        <w:spacing w:before="100" w:beforeAutospacing="1" w:after="100" w:afterAutospacing="1"/>
        <w:ind w:right="-496"/>
        <w:jc w:val="center"/>
        <w:rPr>
          <w:lang w:val="ca-ES" w:eastAsia="ca-ES"/>
        </w:rPr>
      </w:pPr>
      <w:r w:rsidRPr="00257356">
        <w:rPr>
          <w:lang w:val="ca-ES" w:eastAsia="ca-ES"/>
        </w:rPr>
        <w:t xml:space="preserve">COMITÈ ORGANITZADOR: </w:t>
      </w:r>
      <w:r w:rsidRPr="00257356">
        <w:rPr>
          <w:lang w:val="ca-ES" w:eastAsia="ca-ES"/>
        </w:rPr>
        <w:br/>
      </w:r>
      <w:r w:rsidRPr="00257356">
        <w:rPr>
          <w:lang w:val="ca-ES" w:eastAsia="ca-ES"/>
        </w:rPr>
        <w:br/>
      </w:r>
      <w:r>
        <w:rPr>
          <w:lang w:val="ca-ES" w:eastAsia="ca-ES"/>
        </w:rPr>
        <w:t xml:space="preserve">J. PÉREZ ASENSIO (Universitat de València), </w:t>
      </w:r>
      <w:r w:rsidRPr="00257356">
        <w:rPr>
          <w:lang w:val="ca-ES" w:eastAsia="ca-ES"/>
        </w:rPr>
        <w:t>L. POMER MONF</w:t>
      </w:r>
      <w:r>
        <w:rPr>
          <w:lang w:val="ca-ES" w:eastAsia="ca-ES"/>
        </w:rPr>
        <w:t xml:space="preserve">ERRER (Universitat de València), </w:t>
      </w:r>
      <w:r w:rsidRPr="00257356">
        <w:rPr>
          <w:lang w:val="ca-ES" w:eastAsia="ca-ES"/>
        </w:rPr>
        <w:t>J. RE</w:t>
      </w:r>
      <w:r>
        <w:rPr>
          <w:lang w:val="ca-ES" w:eastAsia="ca-ES"/>
        </w:rPr>
        <w:t xml:space="preserve">DONDO (Universitat de València), </w:t>
      </w:r>
      <w:r w:rsidRPr="00257356">
        <w:rPr>
          <w:lang w:val="ca-ES" w:eastAsia="ca-ES"/>
        </w:rPr>
        <w:t>J.L. SANCHIS L</w:t>
      </w:r>
      <w:r>
        <w:rPr>
          <w:lang w:val="ca-ES" w:eastAsia="ca-ES"/>
        </w:rPr>
        <w:t xml:space="preserve">LOPIS (Universitat de València), </w:t>
      </w:r>
      <w:r w:rsidRPr="00257356">
        <w:rPr>
          <w:lang w:val="ca-ES" w:eastAsia="ca-ES"/>
        </w:rPr>
        <w:t>J.L. TEODORO (Universitat de València</w:t>
      </w:r>
      <w:r>
        <w:rPr>
          <w:lang w:val="ca-ES" w:eastAsia="ca-ES"/>
        </w:rPr>
        <w:t>).</w:t>
      </w:r>
    </w:p>
    <w:p w:rsidR="0001561F" w:rsidRPr="00257356" w:rsidRDefault="0001561F" w:rsidP="00FD1F43">
      <w:pPr>
        <w:spacing w:before="100" w:beforeAutospacing="1" w:after="240"/>
        <w:ind w:right="-496"/>
        <w:jc w:val="center"/>
        <w:rPr>
          <w:lang w:val="ca-ES" w:eastAsia="ca-ES"/>
        </w:rPr>
      </w:pPr>
      <w:r w:rsidRPr="00257356">
        <w:rPr>
          <w:lang w:val="ca-ES" w:eastAsia="ca-ES"/>
        </w:rPr>
        <w:t>PRESENTACIÓ DE COMUNICACIONS:</w:t>
      </w:r>
    </w:p>
    <w:p w:rsidR="0001561F" w:rsidRDefault="0001561F" w:rsidP="00FD1F43">
      <w:pPr>
        <w:spacing w:before="100" w:beforeAutospacing="1" w:after="100" w:afterAutospacing="1"/>
        <w:ind w:right="-496" w:firstLine="900"/>
        <w:jc w:val="both"/>
        <w:rPr>
          <w:lang w:val="ca-ES" w:eastAsia="ca-ES"/>
        </w:rPr>
      </w:pPr>
      <w:r>
        <w:rPr>
          <w:lang w:val="ca-ES" w:eastAsia="ca-ES"/>
        </w:rPr>
        <w:t xml:space="preserve">Seran benvingudes comunicacions escrites en qualsevol llengua romànica, alemany i anglès. </w:t>
      </w:r>
      <w:r w:rsidRPr="00257356">
        <w:rPr>
          <w:lang w:val="ca-ES" w:eastAsia="ca-ES"/>
        </w:rPr>
        <w:t>L'extensió de les comunicacions serà d'entre 8 i 12 pàgines, a raó de 2000 caràcters per pàgina. Els comunicants no hauran de pagar drets d'inscripció.</w:t>
      </w:r>
      <w:r w:rsidRPr="00B2174E">
        <w:rPr>
          <w:lang w:val="ca-ES" w:eastAsia="ca-ES"/>
        </w:rPr>
        <w:t xml:space="preserve"> </w:t>
      </w:r>
      <w:r w:rsidRPr="00257356">
        <w:rPr>
          <w:lang w:val="ca-ES" w:eastAsia="ca-ES"/>
        </w:rPr>
        <w:t>Hi ha prevista una edició de les Actes de la reunió.</w:t>
      </w:r>
    </w:p>
    <w:p w:rsidR="0001561F" w:rsidRPr="00FD1F43" w:rsidRDefault="0001561F" w:rsidP="00FD1F43">
      <w:pPr>
        <w:jc w:val="center"/>
        <w:rPr>
          <w:lang w:val="fr-FR"/>
        </w:rPr>
      </w:pPr>
      <w:r w:rsidRPr="00FD1F43">
        <w:rPr>
          <w:lang w:val="fr-FR"/>
        </w:rPr>
        <w:t>CALENDARI I PROCEDIMENT DE SELECCIÓ DE COMUNICACIONS :</w:t>
      </w:r>
    </w:p>
    <w:p w:rsidR="0001561F" w:rsidRDefault="0001561F" w:rsidP="00FD1F43">
      <w:pPr>
        <w:rPr>
          <w:b/>
          <w:lang w:val="fr-FR"/>
        </w:rPr>
      </w:pPr>
    </w:p>
    <w:p w:rsidR="0001561F" w:rsidRDefault="0001561F" w:rsidP="00FD1F43">
      <w:pPr>
        <w:ind w:right="-496" w:firstLine="900"/>
        <w:jc w:val="both"/>
        <w:rPr>
          <w:lang w:val="fr-FR"/>
        </w:rPr>
      </w:pPr>
      <w:r>
        <w:rPr>
          <w:lang w:val="fr-FR"/>
        </w:rPr>
        <w:t>Les propostes de comunicació s’hauran d’enviar dins d’un termini de tres mesos, extensiu fins al 30 de setembre, i a més d’un resum de 30 línies inclouran el CV de l’autor(a/s/es). A partir d’aquesta data i fins al 15 d’octubre es confirmarà als participants l’acceptació de les comunicacions i es presentarà el programa definitiu.</w:t>
      </w:r>
    </w:p>
    <w:p w:rsidR="0001561F" w:rsidRDefault="0001561F" w:rsidP="00FD1F43">
      <w:pPr>
        <w:jc w:val="both"/>
        <w:rPr>
          <w:lang w:val="fr-FR"/>
        </w:rPr>
      </w:pPr>
    </w:p>
    <w:p w:rsidR="0001561F" w:rsidRDefault="0001561F" w:rsidP="00FD1F43">
      <w:pPr>
        <w:jc w:val="both"/>
        <w:rPr>
          <w:lang w:val="fr-FR"/>
        </w:rPr>
      </w:pPr>
    </w:p>
    <w:p w:rsidR="0001561F" w:rsidRDefault="0001561F" w:rsidP="00FD1F43">
      <w:pPr>
        <w:jc w:val="both"/>
        <w:rPr>
          <w:lang w:val="fr-FR"/>
        </w:rPr>
      </w:pPr>
      <w:r>
        <w:rPr>
          <w:lang w:val="fr-FR"/>
        </w:rPr>
        <w:t>Convocatòria del congrés: 29-06-09.</w:t>
      </w:r>
    </w:p>
    <w:p w:rsidR="0001561F" w:rsidRDefault="0001561F" w:rsidP="00FD1F43">
      <w:pPr>
        <w:jc w:val="both"/>
        <w:rPr>
          <w:lang w:val="fr-FR"/>
        </w:rPr>
      </w:pPr>
      <w:r>
        <w:rPr>
          <w:lang w:val="fr-FR"/>
        </w:rPr>
        <w:t>Tramesa de propostes de comunicació: 29-06-09 / 30-09-09.</w:t>
      </w:r>
    </w:p>
    <w:p w:rsidR="0001561F" w:rsidRDefault="0001561F" w:rsidP="00FD1F43">
      <w:pPr>
        <w:jc w:val="both"/>
        <w:rPr>
          <w:lang w:val="fr-FR"/>
        </w:rPr>
      </w:pPr>
      <w:r>
        <w:rPr>
          <w:lang w:val="fr-FR"/>
        </w:rPr>
        <w:t xml:space="preserve">Acceptació de les comunicacions: 01-10-09 / 15-10-09. </w:t>
      </w:r>
    </w:p>
    <w:p w:rsidR="0001561F" w:rsidRPr="00B00B2F" w:rsidRDefault="0001561F" w:rsidP="00FD1F43">
      <w:pPr>
        <w:jc w:val="both"/>
        <w:rPr>
          <w:lang w:val="fr-FR"/>
        </w:rPr>
      </w:pPr>
      <w:r>
        <w:rPr>
          <w:lang w:val="fr-FR"/>
        </w:rPr>
        <w:t>Publicació del programa definitiu: 15-10-09.</w:t>
      </w:r>
    </w:p>
    <w:p w:rsidR="0001561F" w:rsidRPr="00FD1F43" w:rsidRDefault="0001561F" w:rsidP="00134BC6">
      <w:pPr>
        <w:ind w:right="-496"/>
        <w:jc w:val="both"/>
        <w:rPr>
          <w:lang w:val="fr-FR"/>
        </w:rPr>
      </w:pPr>
    </w:p>
    <w:p w:rsidR="0001561F" w:rsidRPr="006A47B3" w:rsidRDefault="0001561F" w:rsidP="00134BC6">
      <w:pPr>
        <w:ind w:right="-496"/>
        <w:jc w:val="both"/>
        <w:rPr>
          <w:lang w:val="es-ES"/>
        </w:rPr>
      </w:pPr>
    </w:p>
    <w:p w:rsidR="0001561F" w:rsidRDefault="0001561F" w:rsidP="00134BC6">
      <w:pPr>
        <w:ind w:right="-496"/>
        <w:jc w:val="center"/>
        <w:rPr>
          <w:lang w:val="fr-FR"/>
        </w:rPr>
      </w:pPr>
    </w:p>
    <w:p w:rsidR="0001561F" w:rsidRDefault="0001561F" w:rsidP="00134BC6">
      <w:pPr>
        <w:ind w:right="-496"/>
        <w:jc w:val="center"/>
        <w:rPr>
          <w:lang w:val="fr-FR"/>
        </w:rPr>
      </w:pPr>
    </w:p>
    <w:p w:rsidR="0001561F" w:rsidRDefault="0001561F" w:rsidP="00134BC6">
      <w:pPr>
        <w:ind w:right="-496"/>
        <w:jc w:val="center"/>
        <w:rPr>
          <w:lang w:val="fr-FR"/>
        </w:rPr>
      </w:pPr>
      <w:r>
        <w:rPr>
          <w:lang w:val="fr-FR"/>
        </w:rPr>
        <w:t>PROGRAMA</w:t>
      </w:r>
    </w:p>
    <w:p w:rsidR="0001561F" w:rsidRDefault="0001561F" w:rsidP="00134BC6">
      <w:pPr>
        <w:ind w:right="-496"/>
        <w:rPr>
          <w:lang w:val="fr-FR"/>
        </w:rPr>
      </w:pPr>
    </w:p>
    <w:p w:rsidR="0001561F" w:rsidRDefault="0001561F" w:rsidP="00B2174E">
      <w:pPr>
        <w:ind w:right="-496" w:firstLine="900"/>
        <w:rPr>
          <w:lang w:val="fr-FR"/>
        </w:rPr>
      </w:pPr>
      <w:r>
        <w:rPr>
          <w:lang w:val="fr-FR"/>
        </w:rPr>
        <w:t xml:space="preserve">El programa en detall serà publicitat a partir de mitjan octubre. </w:t>
      </w:r>
    </w:p>
    <w:p w:rsidR="0001561F" w:rsidRDefault="0001561F" w:rsidP="00B2174E">
      <w:pPr>
        <w:ind w:right="-496" w:firstLine="900"/>
        <w:rPr>
          <w:lang w:val="fr-FR"/>
        </w:rPr>
      </w:pPr>
    </w:p>
    <w:p w:rsidR="0001561F" w:rsidRDefault="0001561F" w:rsidP="00134BC6">
      <w:pPr>
        <w:ind w:right="-496" w:firstLine="900"/>
        <w:jc w:val="both"/>
        <w:rPr>
          <w:lang w:val="fr-FR"/>
        </w:rPr>
      </w:pPr>
      <w:r>
        <w:rPr>
          <w:lang w:val="fr-FR"/>
        </w:rPr>
        <w:t>Totes les intervencions seran gravades. La sala on es farà la trobada disposarà dels mitjans àudio-visuals adients per tal de facilitar la projecció d'imatges, resums, diagrames, etc. L'ús de micròfons portàtils facilitarà la participació dels assistents amb motiu de cada col.loqui. Els participants rebran un dossier informatiu, que contindrà el programa de la trobada, informació sobre els ponents, resums de les ponències i comunicacions, i ressenyes sobre publicacions, biblioteques i recursos on-line.</w:t>
      </w:r>
    </w:p>
    <w:p w:rsidR="0001561F" w:rsidRDefault="0001561F" w:rsidP="00134BC6">
      <w:pPr>
        <w:ind w:right="-496"/>
        <w:rPr>
          <w:lang w:val="fr-FR"/>
        </w:rPr>
      </w:pPr>
    </w:p>
    <w:p w:rsidR="0001561F" w:rsidRDefault="0001561F" w:rsidP="00134BC6">
      <w:pPr>
        <w:ind w:right="-496"/>
        <w:rPr>
          <w:lang w:val="fr-FR"/>
        </w:rPr>
      </w:pPr>
    </w:p>
    <w:p w:rsidR="0001561F" w:rsidRDefault="0001561F" w:rsidP="00134BC6">
      <w:pPr>
        <w:ind w:right="-496" w:firstLine="900"/>
        <w:jc w:val="both"/>
        <w:rPr>
          <w:lang w:val="fr-FR"/>
        </w:rPr>
      </w:pPr>
      <w:r>
        <w:rPr>
          <w:lang w:val="fr-FR"/>
        </w:rPr>
        <w:t xml:space="preserve">Lloc de la trobada: Sala de Professors 'Enric Valor'. Facultat de Filologia, Traducció i Comunicació de </w:t>
      </w:r>
      <w:smartTag w:uri="urn:schemas-microsoft-com:office:smarttags" w:element="PersonName">
        <w:smartTagPr>
          <w:attr w:name="ProductID" w:val="la Universitat"/>
        </w:smartTagPr>
        <w:r>
          <w:rPr>
            <w:lang w:val="fr-FR"/>
          </w:rPr>
          <w:t>la Universitat</w:t>
        </w:r>
      </w:smartTag>
      <w:r>
        <w:rPr>
          <w:lang w:val="fr-FR"/>
        </w:rPr>
        <w:t xml:space="preserve"> de València, Blasco Ibáñez 32, primera planta. </w:t>
      </w:r>
    </w:p>
    <w:p w:rsidR="0001561F" w:rsidRDefault="0001561F" w:rsidP="00134BC6">
      <w:pPr>
        <w:ind w:right="-496" w:firstLine="900"/>
        <w:jc w:val="both"/>
        <w:rPr>
          <w:lang w:val="fr-FR"/>
        </w:rPr>
      </w:pPr>
    </w:p>
    <w:p w:rsidR="0001561F" w:rsidRPr="006A47B3" w:rsidRDefault="0001561F" w:rsidP="00134BC6">
      <w:pPr>
        <w:pStyle w:val="NormalWeb"/>
        <w:ind w:right="-496"/>
        <w:jc w:val="center"/>
        <w:rPr>
          <w:sz w:val="20"/>
          <w:szCs w:val="20"/>
        </w:rPr>
      </w:pPr>
      <w:r>
        <w:rPr>
          <w:sz w:val="20"/>
          <w:szCs w:val="20"/>
        </w:rPr>
        <w:t>INSCRIPCIÓ D’ASSISTÈNCIA</w:t>
      </w:r>
      <w:r w:rsidRPr="006A47B3">
        <w:rPr>
          <w:sz w:val="20"/>
          <w:szCs w:val="20"/>
        </w:rPr>
        <w:t>:</w:t>
      </w:r>
    </w:p>
    <w:p w:rsidR="0001561F" w:rsidRPr="006A47B3" w:rsidRDefault="0001561F" w:rsidP="00134BC6">
      <w:pPr>
        <w:pStyle w:val="NormalWeb"/>
        <w:ind w:right="-496" w:firstLine="900"/>
        <w:jc w:val="both"/>
        <w:rPr>
          <w:sz w:val="20"/>
          <w:szCs w:val="20"/>
        </w:rPr>
      </w:pPr>
      <w:r w:rsidRPr="006A47B3">
        <w:rPr>
          <w:sz w:val="20"/>
          <w:szCs w:val="20"/>
        </w:rPr>
        <w:t>La inscr</w:t>
      </w:r>
      <w:r>
        <w:rPr>
          <w:sz w:val="20"/>
          <w:szCs w:val="20"/>
        </w:rPr>
        <w:t>ipció s'haurà de fer al compte corrent que més endavant s’indicarà</w:t>
      </w:r>
      <w:r w:rsidRPr="006A47B3">
        <w:rPr>
          <w:sz w:val="20"/>
          <w:szCs w:val="20"/>
        </w:rPr>
        <w:t xml:space="preserve">, a nom del congrés </w:t>
      </w:r>
      <w:r>
        <w:rPr>
          <w:i/>
          <w:iCs/>
          <w:sz w:val="20"/>
          <w:szCs w:val="20"/>
        </w:rPr>
        <w:t>Herois i sants entre les literatures clàssiques i la tradició literària occidental</w:t>
      </w:r>
      <w:r w:rsidRPr="006A47B3">
        <w:rPr>
          <w:sz w:val="20"/>
          <w:szCs w:val="20"/>
        </w:rPr>
        <w:t>:</w:t>
      </w:r>
    </w:p>
    <w:p w:rsidR="0001561F" w:rsidRPr="006A47B3" w:rsidRDefault="0001561F" w:rsidP="00134BC6">
      <w:pPr>
        <w:pStyle w:val="NormalWeb"/>
        <w:ind w:right="-496" w:firstLine="900"/>
        <w:jc w:val="both"/>
        <w:rPr>
          <w:sz w:val="20"/>
          <w:szCs w:val="20"/>
        </w:rPr>
      </w:pPr>
      <w:r>
        <w:rPr>
          <w:sz w:val="20"/>
          <w:szCs w:val="20"/>
        </w:rPr>
        <w:t>L'import serà de 24 euros per a alumnes i de 30</w:t>
      </w:r>
      <w:r w:rsidRPr="006A47B3">
        <w:rPr>
          <w:sz w:val="20"/>
          <w:szCs w:val="20"/>
        </w:rPr>
        <w:t xml:space="preserve"> euros per a llicenciats. S'haurà de remetre per correu ordinari o per fax (núm. 963864817) la fotocòpia del resguard d'abonament de la inscripció. Els</w:t>
      </w:r>
      <w:r>
        <w:rPr>
          <w:sz w:val="20"/>
          <w:szCs w:val="20"/>
        </w:rPr>
        <w:t xml:space="preserve"> participants rebran </w:t>
      </w:r>
      <w:r w:rsidRPr="006A47B3">
        <w:rPr>
          <w:sz w:val="20"/>
          <w:szCs w:val="20"/>
        </w:rPr>
        <w:t>la corresponent certificació d'assistència.</w:t>
      </w:r>
    </w:p>
    <w:sectPr w:rsidR="0001561F" w:rsidRPr="006A47B3" w:rsidSect="0001561F">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embedSystemFonts/>
  <w:stylePaneFormatFilter w:val="3F01"/>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A67B0"/>
    <w:rsid w:val="0001561F"/>
    <w:rsid w:val="00134BC6"/>
    <w:rsid w:val="001A67B0"/>
    <w:rsid w:val="00232DD5"/>
    <w:rsid w:val="00257356"/>
    <w:rsid w:val="002D1D7C"/>
    <w:rsid w:val="00356E85"/>
    <w:rsid w:val="00384181"/>
    <w:rsid w:val="00516038"/>
    <w:rsid w:val="006A47B3"/>
    <w:rsid w:val="007A6BF2"/>
    <w:rsid w:val="00893B1E"/>
    <w:rsid w:val="008E5439"/>
    <w:rsid w:val="0099545E"/>
    <w:rsid w:val="00A1169E"/>
    <w:rsid w:val="00A85196"/>
    <w:rsid w:val="00B00B2F"/>
    <w:rsid w:val="00B2174E"/>
    <w:rsid w:val="00BA3BCE"/>
    <w:rsid w:val="00C53B25"/>
    <w:rsid w:val="00CD674B"/>
    <w:rsid w:val="00D44072"/>
    <w:rsid w:val="00E06F0B"/>
    <w:rsid w:val="00E71700"/>
    <w:rsid w:val="00EE0F19"/>
    <w:rsid w:val="00F775DC"/>
    <w:rsid w:val="00FD1F43"/>
    <w:rsid w:val="00FF7609"/>
  </w:rsids>
  <m:mathPr>
    <m:mathFont m:val="Cambria Math"/>
    <m:brkBin m:val="before"/>
    <m:brkBinSub m:val="--"/>
    <m:smallFrac m:val="off"/>
    <m:dispDef/>
    <m:lMargin m:val="0"/>
    <m:rMargin m:val="0"/>
    <m:defJc m:val="centerGroup"/>
    <m:wrapIndent m:val="1440"/>
    <m:intLim m:val="subSup"/>
    <m:naryLim m:val="undOvr"/>
  </m:mathPr>
  <w:uiCompat97To2003/>
  <w:themeFontLang w:val="ca-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A67B0"/>
    <w:rPr>
      <w:lang w:val="en-GB" w:eastAsia="es-ES"/>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6A47B3"/>
    <w:pPr>
      <w:spacing w:before="100" w:beforeAutospacing="1" w:after="100" w:afterAutospacing="1"/>
    </w:pPr>
    <w:rPr>
      <w:sz w:val="24"/>
      <w:szCs w:val="24"/>
      <w:lang w:val="es-ES"/>
    </w:rPr>
  </w:style>
</w:styles>
</file>

<file path=word/webSettings.xml><?xml version="1.0" encoding="utf-8"?>
<w:webSettings xmlns:r="http://schemas.openxmlformats.org/officeDocument/2006/relationships" xmlns:w="http://schemas.openxmlformats.org/wordprocessingml/2006/main">
  <w:divs>
    <w:div w:id="1053315536">
      <w:marLeft w:val="0"/>
      <w:marRight w:val="0"/>
      <w:marTop w:val="0"/>
      <w:marBottom w:val="0"/>
      <w:divBdr>
        <w:top w:val="none" w:sz="0" w:space="0" w:color="auto"/>
        <w:left w:val="none" w:sz="0" w:space="0" w:color="auto"/>
        <w:bottom w:val="none" w:sz="0" w:space="0" w:color="auto"/>
        <w:right w:val="none" w:sz="0" w:space="0" w:color="auto"/>
      </w:divBdr>
    </w:div>
    <w:div w:id="1053315537">
      <w:marLeft w:val="0"/>
      <w:marRight w:val="0"/>
      <w:marTop w:val="0"/>
      <w:marBottom w:val="0"/>
      <w:divBdr>
        <w:top w:val="none" w:sz="0" w:space="0" w:color="auto"/>
        <w:left w:val="none" w:sz="0" w:space="0" w:color="auto"/>
        <w:bottom w:val="none" w:sz="0" w:space="0" w:color="auto"/>
        <w:right w:val="none" w:sz="0" w:space="0" w:color="auto"/>
      </w:divBdr>
    </w:div>
    <w:div w:id="105331553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55</TotalTime>
  <Pages>1</Pages>
  <Words>689</Words>
  <Characters>3933</Characters>
  <Application>Microsoft Office Outlook</Application>
  <DocSecurity>0</DocSecurity>
  <Lines>0</Lines>
  <Paragraphs>0</Paragraphs>
  <ScaleCrop>false</ScaleCrop>
  <Company>Dark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Grup d'Investigació en la Recepció de les Literatures Clàssiques</dc:title>
  <dc:subject/>
  <dc:creator>J REDONDO</dc:creator>
  <cp:keywords/>
  <dc:description/>
  <cp:lastModifiedBy>Jordi Redondo</cp:lastModifiedBy>
  <cp:revision>8</cp:revision>
  <dcterms:created xsi:type="dcterms:W3CDTF">2009-06-16T20:52:00Z</dcterms:created>
  <dcterms:modified xsi:type="dcterms:W3CDTF">2009-06-28T08:30:00Z</dcterms:modified>
</cp:coreProperties>
</file>