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5AA5" w:rsidRDefault="000F5AA5">
      <w:pPr>
        <w:pStyle w:val="Normal1"/>
        <w:widowControl w:val="0"/>
        <w:spacing w:line="276" w:lineRule="auto"/>
        <w:jc w:val="left"/>
      </w:pPr>
    </w:p>
    <w:tbl>
      <w:tblPr>
        <w:tblStyle w:val="3"/>
        <w:tblW w:w="860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1985"/>
        <w:gridCol w:w="6621"/>
      </w:tblGrid>
      <w:tr w:rsidR="000F5AA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0F5AA5" w:rsidRDefault="00A822D9">
            <w:pPr>
              <w:pStyle w:val="Normal1"/>
              <w:jc w:val="left"/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177800</wp:posOffset>
                  </wp:positionV>
                  <wp:extent cx="981710" cy="904875"/>
                  <wp:effectExtent l="0" t="0" r="0" b="0"/>
                  <wp:wrapThrough wrapText="bothSides">
                    <wp:wrapPolygon edited="0">
                      <wp:start x="0" y="0"/>
                      <wp:lineTo x="0" y="21373"/>
                      <wp:lineTo x="21376" y="21373"/>
                      <wp:lineTo x="21376" y="0"/>
                      <wp:lineTo x="0" y="0"/>
                    </wp:wrapPolygon>
                  </wp:wrapThrough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 rotWithShape="1">
                          <a:blip r:embed="rId7" cstate="print"/>
                          <a:srcRect t="1" b="6250"/>
                          <a:stretch/>
                        </pic:blipFill>
                        <pic:spPr bwMode="auto">
                          <a:xfrm>
                            <a:off x="0" y="0"/>
                            <a:ext cx="981710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F5AA5" w:rsidRDefault="000F5AA5">
            <w:pPr>
              <w:pStyle w:val="Normal1"/>
              <w:jc w:val="right"/>
            </w:pPr>
          </w:p>
          <w:p w:rsidR="000F5AA5" w:rsidRDefault="00681902">
            <w:pPr>
              <w:pStyle w:val="Normal1"/>
              <w:jc w:val="right"/>
            </w:pPr>
            <w:r>
              <w:rPr>
                <w:rFonts w:ascii="Tahoma" w:eastAsia="Tahoma" w:hAnsi="Tahoma" w:cs="Tahoma"/>
                <w:b/>
                <w:color w:val="400040"/>
                <w:sz w:val="28"/>
                <w:szCs w:val="28"/>
              </w:rPr>
              <w:t>I</w:t>
            </w:r>
            <w:r w:rsidR="00874715">
              <w:rPr>
                <w:rFonts w:ascii="Tahoma" w:eastAsia="Tahoma" w:hAnsi="Tahoma" w:cs="Tahoma"/>
                <w:b/>
                <w:color w:val="400040"/>
                <w:sz w:val="28"/>
                <w:szCs w:val="28"/>
              </w:rPr>
              <w:t>I</w:t>
            </w:r>
            <w:r>
              <w:rPr>
                <w:rFonts w:ascii="Tahoma" w:eastAsia="Tahoma" w:hAnsi="Tahoma" w:cs="Tahoma"/>
                <w:b/>
                <w:color w:val="400040"/>
                <w:sz w:val="28"/>
                <w:szCs w:val="28"/>
              </w:rPr>
              <w:t xml:space="preserve"> SEMINARIO </w:t>
            </w:r>
            <w:r w:rsidR="00A8522C">
              <w:rPr>
                <w:rFonts w:ascii="Tahoma" w:eastAsia="Tahoma" w:hAnsi="Tahoma" w:cs="Tahoma"/>
                <w:b/>
                <w:color w:val="400040"/>
                <w:sz w:val="28"/>
                <w:szCs w:val="28"/>
              </w:rPr>
              <w:t>PREDOCTORAL DE JÓVENES INVESTIGADORES DE ESTUDIOS CLÁSICOS</w:t>
            </w:r>
          </w:p>
          <w:p w:rsidR="000F5AA5" w:rsidRDefault="000F5AA5">
            <w:pPr>
              <w:pStyle w:val="Normal1"/>
            </w:pPr>
          </w:p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color w:val="548DD4"/>
              </w:rPr>
              <w:t>Sociedad Española de Estudios Clásicos</w:t>
            </w:r>
          </w:p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color w:val="548DD4"/>
              </w:rPr>
              <w:t>Sección de Valencia y Castellón</w:t>
            </w:r>
          </w:p>
          <w:p w:rsidR="000F5AA5" w:rsidRDefault="000F5AA5">
            <w:pPr>
              <w:pStyle w:val="Normal1"/>
            </w:pPr>
          </w:p>
        </w:tc>
      </w:tr>
    </w:tbl>
    <w:p w:rsidR="000F5AA5" w:rsidRDefault="000F5AA5">
      <w:pPr>
        <w:pStyle w:val="Normal1"/>
      </w:pPr>
    </w:p>
    <w:p w:rsidR="000F5AA5" w:rsidRDefault="00A822D9" w:rsidP="008853FE">
      <w:pPr>
        <w:pStyle w:val="Normal1"/>
        <w:spacing w:after="240"/>
        <w:jc w:val="center"/>
      </w:pPr>
      <w:r>
        <w:rPr>
          <w:rFonts w:ascii="Tahoma" w:eastAsia="Tahoma" w:hAnsi="Tahoma" w:cs="Tahoma"/>
          <w:b/>
          <w:color w:val="660233"/>
          <w:sz w:val="40"/>
          <w:szCs w:val="40"/>
        </w:rPr>
        <w:t>Formulario de inscripción</w:t>
      </w:r>
    </w:p>
    <w:tbl>
      <w:tblPr>
        <w:tblStyle w:val="2"/>
        <w:tblW w:w="863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376"/>
        <w:gridCol w:w="3500"/>
        <w:gridCol w:w="766"/>
        <w:gridCol w:w="1996"/>
      </w:tblGrid>
      <w:tr w:rsidR="000F5AA5" w:rsidTr="00F2718B">
        <w:trPr>
          <w:trHeight w:val="520"/>
        </w:trPr>
        <w:tc>
          <w:tcPr>
            <w:tcW w:w="8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F5AA5" w:rsidRDefault="00A822D9">
            <w:pPr>
              <w:pStyle w:val="Normal1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Datos personales</w:t>
            </w: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Apellidos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DNI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Profesor / estudiante de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Centro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postal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 w:rsidTr="0087471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Localidad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 w:rsidP="00874715">
            <w:pPr>
              <w:pStyle w:val="Normal1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>C. 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  <w:tr w:rsidR="000F5AA5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>
            <w:pPr>
              <w:pStyle w:val="Normal1"/>
              <w:jc w:val="right"/>
            </w:pPr>
            <w:r>
              <w:rPr>
                <w:rFonts w:ascii="Tahoma" w:eastAsia="Tahoma" w:hAnsi="Tahoma" w:cs="Tahoma"/>
                <w:sz w:val="20"/>
                <w:szCs w:val="20"/>
              </w:rPr>
              <w:t>Correo electrónico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</w:tr>
    </w:tbl>
    <w:p w:rsidR="000F5AA5" w:rsidRDefault="000F5AA5">
      <w:pPr>
        <w:pStyle w:val="Normal1"/>
      </w:pPr>
    </w:p>
    <w:p w:rsidR="00947FBA" w:rsidRDefault="00947FBA">
      <w:pPr>
        <w:pStyle w:val="Normal1"/>
      </w:pPr>
    </w:p>
    <w:tbl>
      <w:tblPr>
        <w:tblStyle w:val="1"/>
        <w:tblW w:w="861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547"/>
        <w:gridCol w:w="8066"/>
      </w:tblGrid>
      <w:tr w:rsidR="000F5AA5" w:rsidTr="00F2718B">
        <w:trPr>
          <w:trHeight w:val="560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F5AA5" w:rsidRDefault="00A822D9">
            <w:pPr>
              <w:pStyle w:val="Normal1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Modalidades y tasas de inscripción</w:t>
            </w:r>
          </w:p>
        </w:tc>
      </w:tr>
      <w:tr w:rsidR="000F5AA5" w:rsidTr="0087471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 w:rsidP="006E7776">
            <w:pPr>
              <w:pStyle w:val="Normal1"/>
              <w:spacing w:line="360" w:lineRule="auto"/>
              <w:jc w:val="left"/>
            </w:pPr>
            <w:r>
              <w:rPr>
                <w:rFonts w:ascii="Tahoma" w:eastAsia="Tahoma" w:hAnsi="Tahoma" w:cs="Tahoma"/>
                <w:sz w:val="20"/>
                <w:szCs w:val="20"/>
              </w:rPr>
              <w:t>Socios SEEC</w:t>
            </w:r>
            <w:r w:rsidR="00681902">
              <w:rPr>
                <w:rFonts w:ascii="Tahoma" w:eastAsia="Tahoma" w:hAnsi="Tahoma" w:cs="Tahoma"/>
                <w:sz w:val="20"/>
                <w:szCs w:val="20"/>
              </w:rPr>
              <w:t xml:space="preserve"> con comunicación</w:t>
            </w:r>
            <w:r>
              <w:rPr>
                <w:rFonts w:ascii="Tahoma" w:eastAsia="Tahoma" w:hAnsi="Tahoma" w:cs="Tahoma"/>
                <w:sz w:val="20"/>
                <w:szCs w:val="20"/>
              </w:rPr>
              <w:t>: gratuito</w:t>
            </w:r>
          </w:p>
        </w:tc>
      </w:tr>
      <w:tr w:rsidR="000F5AA5" w:rsidTr="0087471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 w:rsidP="006E7776">
            <w:pPr>
              <w:pStyle w:val="Normal1"/>
              <w:spacing w:line="360" w:lineRule="auto"/>
              <w:jc w:val="left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 socios SEEC </w:t>
            </w:r>
            <w:r w:rsidR="00681902">
              <w:rPr>
                <w:rFonts w:ascii="Tahoma" w:eastAsia="Tahoma" w:hAnsi="Tahoma" w:cs="Tahoma"/>
                <w:sz w:val="20"/>
                <w:szCs w:val="20"/>
              </w:rPr>
              <w:t>con comunicación: 15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€</w:t>
            </w:r>
          </w:p>
        </w:tc>
      </w:tr>
      <w:tr w:rsidR="000F5AA5" w:rsidTr="0087471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0F5AA5">
            <w:pPr>
              <w:pStyle w:val="Normal1"/>
              <w:jc w:val="left"/>
            </w:pP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 w:rsidP="006E7776">
            <w:pPr>
              <w:pStyle w:val="Normal1"/>
              <w:spacing w:line="360" w:lineRule="auto"/>
              <w:jc w:val="left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Socios SEEC </w:t>
            </w:r>
            <w:r w:rsidR="00681902">
              <w:rPr>
                <w:rFonts w:ascii="Tahoma" w:eastAsia="Tahoma" w:hAnsi="Tahoma" w:cs="Tahoma"/>
                <w:sz w:val="20"/>
                <w:szCs w:val="20"/>
              </w:rPr>
              <w:t>asistentes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 w:rsidR="00681902">
              <w:rPr>
                <w:rFonts w:ascii="Tahoma" w:eastAsia="Tahoma" w:hAnsi="Tahoma" w:cs="Tahoma"/>
                <w:sz w:val="20"/>
                <w:szCs w:val="20"/>
              </w:rPr>
              <w:t>gratuito</w:t>
            </w:r>
          </w:p>
        </w:tc>
      </w:tr>
      <w:tr w:rsidR="00681902" w:rsidTr="0087471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902" w:rsidRDefault="00681902">
            <w:pPr>
              <w:pStyle w:val="Normal1"/>
              <w:jc w:val="left"/>
            </w:pP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902" w:rsidRDefault="00681902" w:rsidP="006E7776">
            <w:pPr>
              <w:pStyle w:val="Normal1"/>
              <w:spacing w:line="360" w:lineRule="auto"/>
              <w:jc w:val="lef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 socios SEEC asistentes: 5 €</w:t>
            </w:r>
          </w:p>
        </w:tc>
      </w:tr>
      <w:tr w:rsidR="000F5AA5">
        <w:trPr>
          <w:trHeight w:val="340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AA5" w:rsidRDefault="00A822D9" w:rsidP="006E7776">
            <w:pPr>
              <w:pStyle w:val="Normal1"/>
              <w:spacing w:line="360" w:lineRule="auto"/>
              <w:jc w:val="center"/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Márquese una </w:t>
            </w: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en la casilla de la izquierda de la modalidad elegida</w:t>
            </w:r>
          </w:p>
        </w:tc>
      </w:tr>
    </w:tbl>
    <w:p w:rsidR="000F5AA5" w:rsidRDefault="000F5AA5">
      <w:pPr>
        <w:pStyle w:val="Normal1"/>
      </w:pPr>
    </w:p>
    <w:p w:rsidR="00947FBA" w:rsidRDefault="00947FBA">
      <w:pPr>
        <w:pStyle w:val="Normal1"/>
      </w:pPr>
    </w:p>
    <w:tbl>
      <w:tblPr>
        <w:tblStyle w:val="1"/>
        <w:tblW w:w="861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8613"/>
      </w:tblGrid>
      <w:tr w:rsidR="00681902" w:rsidTr="00F2718B">
        <w:trPr>
          <w:trHeight w:val="56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902" w:rsidRDefault="00681902" w:rsidP="006E7776">
            <w:pPr>
              <w:pStyle w:val="Normal1"/>
              <w:spacing w:line="360" w:lineRule="auto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Título de la comunicación</w:t>
            </w:r>
          </w:p>
        </w:tc>
      </w:tr>
      <w:tr w:rsidR="00681902" w:rsidTr="00681902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1902" w:rsidRDefault="00681902" w:rsidP="006E7776">
            <w:pPr>
              <w:pStyle w:val="Normal1"/>
              <w:spacing w:before="240" w:line="360" w:lineRule="auto"/>
              <w:jc w:val="left"/>
            </w:pPr>
            <w:r>
              <w:t xml:space="preserve"> </w:t>
            </w:r>
          </w:p>
        </w:tc>
      </w:tr>
    </w:tbl>
    <w:p w:rsidR="000F5AA5" w:rsidRDefault="000F5AA5">
      <w:pPr>
        <w:pStyle w:val="Normal1"/>
      </w:pPr>
    </w:p>
    <w:p w:rsidR="00947FBA" w:rsidRDefault="00947FBA">
      <w:pPr>
        <w:pStyle w:val="Normal1"/>
      </w:pPr>
    </w:p>
    <w:p w:rsidR="00947FBA" w:rsidRDefault="00947FBA">
      <w:pPr>
        <w:pStyle w:val="Normal1"/>
      </w:pPr>
    </w:p>
    <w:p w:rsidR="00947FBA" w:rsidRDefault="00947FBA">
      <w:pPr>
        <w:pStyle w:val="Normal1"/>
      </w:pPr>
    </w:p>
    <w:tbl>
      <w:tblPr>
        <w:tblStyle w:val="1"/>
        <w:tblW w:w="861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8613"/>
      </w:tblGrid>
      <w:tr w:rsidR="00681902" w:rsidTr="00F2718B">
        <w:trPr>
          <w:trHeight w:val="56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902" w:rsidRDefault="00681902" w:rsidP="00280A35">
            <w:pPr>
              <w:pStyle w:val="Normal1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Resumen</w:t>
            </w:r>
            <w:r w:rsidR="00B550D5">
              <w:rPr>
                <w:rFonts w:ascii="Tahoma" w:eastAsia="Tahoma" w:hAnsi="Tahoma" w:cs="Tahoma"/>
                <w:b/>
                <w:sz w:val="24"/>
                <w:szCs w:val="24"/>
              </w:rPr>
              <w:t xml:space="preserve"> (máximo 10 líneas)</w:t>
            </w:r>
          </w:p>
        </w:tc>
      </w:tr>
      <w:tr w:rsidR="00681902" w:rsidTr="00280A3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1902" w:rsidRDefault="00681902" w:rsidP="00280A35">
            <w:pPr>
              <w:pStyle w:val="Normal1"/>
              <w:jc w:val="left"/>
            </w:pPr>
            <w:r>
              <w:t xml:space="preserve"> </w:t>
            </w:r>
          </w:p>
          <w:p w:rsidR="001B2C39" w:rsidRDefault="001B2C39" w:rsidP="00280A35">
            <w:pPr>
              <w:pStyle w:val="Normal1"/>
              <w:jc w:val="left"/>
            </w:pPr>
          </w:p>
          <w:p w:rsidR="001B2C39" w:rsidRDefault="001B2C39" w:rsidP="00280A35">
            <w:pPr>
              <w:pStyle w:val="Normal1"/>
              <w:jc w:val="left"/>
            </w:pPr>
          </w:p>
          <w:p w:rsidR="001B2C39" w:rsidRDefault="001B2C39" w:rsidP="00280A35">
            <w:pPr>
              <w:pStyle w:val="Normal1"/>
              <w:jc w:val="left"/>
            </w:pPr>
          </w:p>
          <w:p w:rsidR="001B2C39" w:rsidRDefault="001B2C39" w:rsidP="00280A35">
            <w:pPr>
              <w:pStyle w:val="Normal1"/>
              <w:jc w:val="left"/>
            </w:pPr>
          </w:p>
          <w:p w:rsidR="001B2C39" w:rsidRDefault="001B2C39" w:rsidP="00280A35">
            <w:pPr>
              <w:pStyle w:val="Normal1"/>
              <w:jc w:val="left"/>
            </w:pPr>
          </w:p>
          <w:p w:rsidR="001B2C39" w:rsidRDefault="001B2C39" w:rsidP="00280A35">
            <w:pPr>
              <w:pStyle w:val="Normal1"/>
              <w:jc w:val="left"/>
            </w:pPr>
          </w:p>
          <w:p w:rsidR="00947FBA" w:rsidRDefault="00947FBA" w:rsidP="00280A35">
            <w:pPr>
              <w:pStyle w:val="Normal1"/>
              <w:jc w:val="left"/>
            </w:pPr>
          </w:p>
          <w:p w:rsidR="00947FBA" w:rsidRDefault="00947FBA" w:rsidP="00280A35">
            <w:pPr>
              <w:pStyle w:val="Normal1"/>
              <w:jc w:val="left"/>
            </w:pPr>
          </w:p>
          <w:p w:rsidR="00947FBA" w:rsidRDefault="00947FBA" w:rsidP="00280A35">
            <w:pPr>
              <w:pStyle w:val="Normal1"/>
              <w:jc w:val="left"/>
            </w:pPr>
          </w:p>
        </w:tc>
      </w:tr>
    </w:tbl>
    <w:p w:rsidR="000F5AA5" w:rsidRDefault="000F5AA5">
      <w:pPr>
        <w:pStyle w:val="Normal1"/>
      </w:pPr>
    </w:p>
    <w:tbl>
      <w:tblPr>
        <w:tblStyle w:val="1"/>
        <w:tblW w:w="861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8613"/>
      </w:tblGrid>
      <w:tr w:rsidR="001B2C39" w:rsidTr="00F2718B">
        <w:trPr>
          <w:trHeight w:val="56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2C39" w:rsidRDefault="001B2C39" w:rsidP="00280A35">
            <w:pPr>
              <w:pStyle w:val="Normal1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Palabras clave (máximo 5)</w:t>
            </w:r>
          </w:p>
        </w:tc>
      </w:tr>
      <w:tr w:rsidR="001B2C39" w:rsidTr="00280A3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2C39" w:rsidRDefault="001B2C39" w:rsidP="006E7776">
            <w:pPr>
              <w:pStyle w:val="Normal1"/>
              <w:spacing w:before="240" w:line="360" w:lineRule="auto"/>
              <w:jc w:val="left"/>
            </w:pPr>
            <w:r>
              <w:t xml:space="preserve"> </w:t>
            </w:r>
          </w:p>
        </w:tc>
      </w:tr>
    </w:tbl>
    <w:p w:rsidR="001B2C39" w:rsidRDefault="001B2C39">
      <w:pPr>
        <w:pStyle w:val="Normal1"/>
      </w:pPr>
    </w:p>
    <w:p w:rsidR="00B550D5" w:rsidRDefault="00B550D5" w:rsidP="001B2C39">
      <w:pPr>
        <w:autoSpaceDE w:val="0"/>
        <w:autoSpaceDN w:val="0"/>
        <w:adjustRightInd w:val="0"/>
        <w:rPr>
          <w:rFonts w:ascii="Tahoma" w:eastAsia="Times New Roman" w:hAnsi="Tahoma" w:cs="Tahoma"/>
        </w:rPr>
      </w:pPr>
    </w:p>
    <w:p w:rsidR="001B2C39" w:rsidRPr="00B550D5" w:rsidRDefault="001B2C39" w:rsidP="001B2C39">
      <w:pPr>
        <w:autoSpaceDE w:val="0"/>
        <w:autoSpaceDN w:val="0"/>
        <w:adjustRightInd w:val="0"/>
        <w:rPr>
          <w:rFonts w:ascii="Tahoma" w:eastAsia="Times New Roman" w:hAnsi="Tahoma" w:cs="Tahoma"/>
        </w:rPr>
      </w:pPr>
      <w:r w:rsidRPr="00B550D5">
        <w:rPr>
          <w:rFonts w:ascii="Tahoma" w:eastAsia="Times New Roman" w:hAnsi="Tahoma" w:cs="Tahoma"/>
        </w:rPr>
        <w:t xml:space="preserve">El plazo de presentación de propuestas de comunicación finaliza el </w:t>
      </w:r>
      <w:r w:rsidR="00960405">
        <w:rPr>
          <w:rFonts w:ascii="Tahoma" w:eastAsia="Times New Roman" w:hAnsi="Tahoma" w:cs="Tahoma"/>
          <w:b/>
        </w:rPr>
        <w:t>18 de junio</w:t>
      </w:r>
      <w:r w:rsidRPr="00B550D5">
        <w:rPr>
          <w:rFonts w:ascii="Tahoma" w:eastAsia="Times New Roman" w:hAnsi="Tahoma" w:cs="Tahoma"/>
          <w:b/>
        </w:rPr>
        <w:t xml:space="preserve"> de </w:t>
      </w:r>
      <w:r w:rsidR="00960405">
        <w:rPr>
          <w:rFonts w:ascii="Tahoma" w:eastAsia="Times New Roman" w:hAnsi="Tahoma" w:cs="Tahoma"/>
          <w:b/>
        </w:rPr>
        <w:t>2017</w:t>
      </w:r>
      <w:r w:rsidRPr="00B550D5">
        <w:rPr>
          <w:rFonts w:ascii="Tahoma" w:eastAsia="Times New Roman" w:hAnsi="Tahoma" w:cs="Tahoma"/>
        </w:rPr>
        <w:t>.</w:t>
      </w:r>
    </w:p>
    <w:p w:rsidR="001B2C39" w:rsidRPr="00B550D5" w:rsidRDefault="001B2C39" w:rsidP="001B2C39">
      <w:pPr>
        <w:autoSpaceDE w:val="0"/>
        <w:autoSpaceDN w:val="0"/>
        <w:adjustRightInd w:val="0"/>
        <w:rPr>
          <w:rFonts w:ascii="Tahoma" w:eastAsia="Times New Roman" w:hAnsi="Tahoma" w:cs="Tahoma"/>
        </w:rPr>
      </w:pPr>
    </w:p>
    <w:p w:rsidR="001B2C39" w:rsidRPr="00B550D5" w:rsidRDefault="001B2C39" w:rsidP="001B2C39">
      <w:pPr>
        <w:autoSpaceDE w:val="0"/>
        <w:autoSpaceDN w:val="0"/>
        <w:adjustRightInd w:val="0"/>
        <w:rPr>
          <w:rFonts w:ascii="Tahoma" w:eastAsia="Times New Roman" w:hAnsi="Tahoma" w:cs="Tahoma"/>
        </w:rPr>
      </w:pPr>
      <w:r w:rsidRPr="00B550D5">
        <w:rPr>
          <w:rFonts w:ascii="Tahoma" w:eastAsia="Times New Roman" w:hAnsi="Tahoma" w:cs="Tahoma"/>
        </w:rPr>
        <w:t>Se informará sobre la aceptación de la comunicación una semana después de finalizar el plazo de presentación. No está prevista la publicación de actas.</w:t>
      </w:r>
    </w:p>
    <w:p w:rsidR="001B2C39" w:rsidRPr="001B2C39" w:rsidRDefault="001B2C39">
      <w:pPr>
        <w:pStyle w:val="Normal1"/>
        <w:rPr>
          <w:rFonts w:ascii="Tahoma" w:eastAsia="Tahoma" w:hAnsi="Tahoma" w:cs="Tahoma"/>
        </w:rPr>
      </w:pPr>
    </w:p>
    <w:p w:rsidR="00C560C7" w:rsidRDefault="00C560C7">
      <w:pPr>
        <w:pStyle w:val="Normal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Los </w:t>
      </w:r>
      <w:r w:rsidRPr="00376D8A">
        <w:rPr>
          <w:rFonts w:ascii="Tahoma" w:eastAsia="Tahoma" w:hAnsi="Tahoma" w:cs="Tahoma"/>
          <w:b/>
        </w:rPr>
        <w:t>comunicantes</w:t>
      </w:r>
      <w:r>
        <w:rPr>
          <w:rFonts w:ascii="Tahoma" w:eastAsia="Tahoma" w:hAnsi="Tahoma" w:cs="Tahoma"/>
        </w:rPr>
        <w:t xml:space="preserve"> realizarán su inscripción en dos pasos:</w:t>
      </w:r>
    </w:p>
    <w:p w:rsidR="00C560C7" w:rsidRDefault="00C560C7">
      <w:pPr>
        <w:pStyle w:val="Normal1"/>
        <w:rPr>
          <w:rFonts w:ascii="Tahoma" w:eastAsia="Tahoma" w:hAnsi="Tahoma" w:cs="Tahoma"/>
        </w:rPr>
      </w:pPr>
    </w:p>
    <w:p w:rsidR="00C560C7" w:rsidRDefault="00C560C7" w:rsidP="00C560C7">
      <w:pPr>
        <w:pStyle w:val="Normal1"/>
        <w:numPr>
          <w:ilvl w:val="0"/>
          <w:numId w:val="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Envío, a la dirección </w:t>
      </w:r>
      <w:r w:rsidRPr="001B2C39">
        <w:rPr>
          <w:rFonts w:ascii="Tahoma" w:eastAsia="Tahoma" w:hAnsi="Tahoma" w:cs="Tahoma"/>
          <w:b/>
        </w:rPr>
        <w:t>seecvalc@gmail.com</w:t>
      </w:r>
      <w:r>
        <w:rPr>
          <w:rFonts w:ascii="Tahoma" w:eastAsia="Tahoma" w:hAnsi="Tahoma" w:cs="Tahoma"/>
        </w:rPr>
        <w:t>, del formulario de inscripción debidamente cumplimentado, junto con la documentación</w:t>
      </w:r>
      <w:r w:rsidR="00376D8A">
        <w:rPr>
          <w:rFonts w:ascii="Tahoma" w:eastAsia="Tahoma" w:hAnsi="Tahoma" w:cs="Tahoma"/>
        </w:rPr>
        <w:t xml:space="preserve"> escaneada</w:t>
      </w:r>
      <w:r>
        <w:rPr>
          <w:rFonts w:ascii="Tahoma" w:eastAsia="Tahoma" w:hAnsi="Tahoma" w:cs="Tahoma"/>
        </w:rPr>
        <w:t xml:space="preserve"> que acredite alguno de los requisitos mencionados en la página web.</w:t>
      </w:r>
    </w:p>
    <w:p w:rsidR="00C560C7" w:rsidRDefault="00C560C7" w:rsidP="00C560C7">
      <w:pPr>
        <w:pStyle w:val="Normal1"/>
        <w:ind w:left="720"/>
        <w:rPr>
          <w:rFonts w:ascii="Tahoma" w:eastAsia="Tahoma" w:hAnsi="Tahoma" w:cs="Tahoma"/>
        </w:rPr>
      </w:pPr>
    </w:p>
    <w:p w:rsidR="00C560C7" w:rsidRDefault="00C560C7" w:rsidP="00C560C7">
      <w:pPr>
        <w:pStyle w:val="Normal1"/>
        <w:numPr>
          <w:ilvl w:val="0"/>
          <w:numId w:val="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Una vez el comité organizador informe de la aceptación de la propuesta de comunicación, se realizará, en su caso, el ingreso bancario en el número de cuenta </w:t>
      </w:r>
      <w:r w:rsidRPr="00960405">
        <w:rPr>
          <w:rFonts w:ascii="Tahoma" w:eastAsia="Tahoma" w:hAnsi="Tahoma" w:cs="Tahoma"/>
          <w:b/>
          <w:bCs/>
          <w:color w:val="auto"/>
          <w:kern w:val="3"/>
          <w:lang w:eastAsia="zh-CN" w:bidi="hi-IN"/>
        </w:rPr>
        <w:t>0130 0051 0801 5015 4296</w:t>
      </w:r>
      <w:r w:rsidRPr="00960405">
        <w:rPr>
          <w:rFonts w:ascii="Tahoma" w:eastAsia="Tahoma" w:hAnsi="Tahoma" w:cs="Tahoma"/>
          <w:b/>
          <w:color w:val="auto"/>
          <w:kern w:val="3"/>
          <w:lang w:eastAsia="zh-CN" w:bidi="hi-IN"/>
        </w:rPr>
        <w:t xml:space="preserve"> </w:t>
      </w:r>
      <w:r w:rsidRPr="00960405">
        <w:rPr>
          <w:rFonts w:ascii="Tahoma" w:eastAsia="Tahoma" w:hAnsi="Tahoma" w:cs="Tahoma"/>
          <w:color w:val="auto"/>
          <w:kern w:val="3"/>
          <w:lang w:eastAsia="zh-CN" w:bidi="hi-IN"/>
        </w:rPr>
        <w:t xml:space="preserve">(Caixa </w:t>
      </w:r>
      <w:proofErr w:type="spellStart"/>
      <w:r w:rsidRPr="00960405">
        <w:rPr>
          <w:rFonts w:ascii="Tahoma" w:eastAsia="Tahoma" w:hAnsi="Tahoma" w:cs="Tahoma"/>
          <w:color w:val="auto"/>
          <w:kern w:val="3"/>
          <w:lang w:eastAsia="zh-CN" w:bidi="hi-IN"/>
        </w:rPr>
        <w:t>Geral</w:t>
      </w:r>
      <w:proofErr w:type="spellEnd"/>
      <w:r w:rsidRPr="00960405">
        <w:rPr>
          <w:rFonts w:ascii="Tahoma" w:eastAsia="Tahoma" w:hAnsi="Tahoma" w:cs="Tahoma"/>
          <w:color w:val="auto"/>
          <w:kern w:val="3"/>
          <w:lang w:eastAsia="zh-CN" w:bidi="hi-IN"/>
        </w:rPr>
        <w:t>)</w:t>
      </w:r>
      <w:r>
        <w:rPr>
          <w:rFonts w:ascii="Tahoma" w:eastAsia="Tahoma" w:hAnsi="Tahoma" w:cs="Tahoma"/>
          <w:color w:val="auto"/>
          <w:kern w:val="3"/>
          <w:lang w:eastAsia="zh-CN" w:bidi="hi-IN"/>
        </w:rPr>
        <w:t xml:space="preserve">, con la indicación en el asunto </w:t>
      </w:r>
      <w:r>
        <w:rPr>
          <w:rFonts w:ascii="Tahoma" w:eastAsia="Tahoma" w:hAnsi="Tahoma" w:cs="Tahoma"/>
          <w:b/>
          <w:i/>
          <w:color w:val="auto"/>
          <w:kern w:val="3"/>
          <w:lang w:eastAsia="zh-CN" w:bidi="hi-IN"/>
        </w:rPr>
        <w:t>II Seminario</w:t>
      </w:r>
      <w:r>
        <w:rPr>
          <w:rFonts w:ascii="Tahoma" w:eastAsia="Tahoma" w:hAnsi="Tahoma" w:cs="Tahoma"/>
          <w:color w:val="auto"/>
          <w:kern w:val="3"/>
          <w:lang w:eastAsia="zh-CN" w:bidi="hi-IN"/>
        </w:rPr>
        <w:t xml:space="preserve"> (+ nombre del inscrito si no consta en la operación)</w:t>
      </w:r>
      <w:r w:rsidR="00376D8A">
        <w:rPr>
          <w:rFonts w:ascii="Tahoma" w:eastAsia="Tahoma" w:hAnsi="Tahoma" w:cs="Tahoma"/>
          <w:color w:val="auto"/>
          <w:kern w:val="3"/>
          <w:lang w:eastAsia="zh-CN" w:bidi="hi-IN"/>
        </w:rPr>
        <w:t xml:space="preserve">. El justificante de ingreso bancario escaneado también se remitirá a la dirección </w:t>
      </w:r>
      <w:r w:rsidR="00376D8A">
        <w:rPr>
          <w:rFonts w:ascii="Tahoma" w:eastAsia="Tahoma" w:hAnsi="Tahoma" w:cs="Tahoma"/>
          <w:b/>
          <w:color w:val="auto"/>
          <w:kern w:val="3"/>
          <w:lang w:eastAsia="zh-CN" w:bidi="hi-IN"/>
        </w:rPr>
        <w:t>seecvalc@gmail.com</w:t>
      </w:r>
    </w:p>
    <w:p w:rsidR="00C560C7" w:rsidRDefault="00C560C7">
      <w:pPr>
        <w:pStyle w:val="Normal1"/>
        <w:rPr>
          <w:rFonts w:ascii="Tahoma" w:eastAsia="Tahoma" w:hAnsi="Tahoma" w:cs="Tahoma"/>
        </w:rPr>
      </w:pPr>
    </w:p>
    <w:p w:rsidR="000F5AA5" w:rsidRPr="001B2C39" w:rsidRDefault="00376D8A">
      <w:pPr>
        <w:pStyle w:val="Normal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Los </w:t>
      </w:r>
      <w:r w:rsidRPr="00376D8A">
        <w:rPr>
          <w:rFonts w:ascii="Tahoma" w:eastAsia="Tahoma" w:hAnsi="Tahoma" w:cs="Tahoma"/>
          <w:b/>
        </w:rPr>
        <w:t>asistentes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enviarán el</w:t>
      </w:r>
      <w:r w:rsidR="00A822D9" w:rsidRPr="001B2C39">
        <w:rPr>
          <w:rFonts w:ascii="Tahoma" w:eastAsia="Tahoma" w:hAnsi="Tahoma" w:cs="Tahoma"/>
        </w:rPr>
        <w:t xml:space="preserve"> formulario de inscripción</w:t>
      </w:r>
      <w:r>
        <w:rPr>
          <w:rFonts w:ascii="Tahoma" w:eastAsia="Tahoma" w:hAnsi="Tahoma" w:cs="Tahoma"/>
        </w:rPr>
        <w:t xml:space="preserve"> debidamente cumplimentado</w:t>
      </w:r>
      <w:r w:rsidR="00A822D9" w:rsidRPr="001B2C39">
        <w:rPr>
          <w:rFonts w:ascii="Tahoma" w:eastAsia="Tahoma" w:hAnsi="Tahoma" w:cs="Tahoma"/>
        </w:rPr>
        <w:t xml:space="preserve"> y, en su caso, el justificante de ingreso bancario escaneado, </w:t>
      </w:r>
      <w:r>
        <w:rPr>
          <w:rFonts w:ascii="Tahoma" w:eastAsia="Tahoma" w:hAnsi="Tahoma" w:cs="Tahoma"/>
        </w:rPr>
        <w:t>a la dirección</w:t>
      </w:r>
      <w:r w:rsidR="00A822D9" w:rsidRPr="001B2C39">
        <w:rPr>
          <w:rFonts w:ascii="Tahoma" w:eastAsia="Tahoma" w:hAnsi="Tahoma" w:cs="Tahoma"/>
        </w:rPr>
        <w:t xml:space="preserve"> </w:t>
      </w:r>
      <w:bookmarkStart w:id="0" w:name="_Hlk481417231"/>
      <w:r w:rsidR="00A822D9" w:rsidRPr="001B2C39">
        <w:rPr>
          <w:rFonts w:ascii="Tahoma" w:eastAsia="Tahoma" w:hAnsi="Tahoma" w:cs="Tahoma"/>
          <w:b/>
        </w:rPr>
        <w:t>seecvalc@gmail.com</w:t>
      </w:r>
      <w:r>
        <w:rPr>
          <w:rFonts w:ascii="Tahoma" w:eastAsia="Tahoma" w:hAnsi="Tahoma" w:cs="Tahoma"/>
        </w:rPr>
        <w:t>. En el ingreso deberá constar como</w:t>
      </w:r>
      <w:bookmarkEnd w:id="0"/>
      <w:r w:rsidR="00A822D9" w:rsidRPr="001B2C39">
        <w:rPr>
          <w:rFonts w:ascii="Tahoma" w:eastAsia="Tahoma" w:hAnsi="Tahoma" w:cs="Tahoma"/>
        </w:rPr>
        <w:t xml:space="preserve"> asunto </w:t>
      </w:r>
      <w:r w:rsidR="00681902" w:rsidRPr="001B2C39">
        <w:rPr>
          <w:rFonts w:ascii="Tahoma" w:eastAsia="Tahoma" w:hAnsi="Tahoma" w:cs="Tahoma"/>
          <w:b/>
          <w:i/>
        </w:rPr>
        <w:t>I</w:t>
      </w:r>
      <w:r w:rsidR="00960405">
        <w:rPr>
          <w:rFonts w:ascii="Tahoma" w:eastAsia="Tahoma" w:hAnsi="Tahoma" w:cs="Tahoma"/>
          <w:b/>
          <w:i/>
        </w:rPr>
        <w:t>I</w:t>
      </w:r>
      <w:r w:rsidR="00681902" w:rsidRPr="001B2C39">
        <w:rPr>
          <w:rFonts w:ascii="Tahoma" w:eastAsia="Tahoma" w:hAnsi="Tahoma" w:cs="Tahoma"/>
          <w:b/>
          <w:i/>
        </w:rPr>
        <w:t xml:space="preserve"> Seminario</w:t>
      </w:r>
      <w:r w:rsidR="00A822D9" w:rsidRPr="001B2C39">
        <w:rPr>
          <w:rFonts w:ascii="Tahoma" w:eastAsia="Tahoma" w:hAnsi="Tahoma" w:cs="Tahoma"/>
          <w:b/>
          <w:i/>
        </w:rPr>
        <w:t xml:space="preserve"> </w:t>
      </w:r>
      <w:r w:rsidR="00A822D9" w:rsidRPr="001B2C39">
        <w:rPr>
          <w:rFonts w:ascii="Tahoma" w:eastAsia="Tahoma" w:hAnsi="Tahoma" w:cs="Tahoma"/>
        </w:rPr>
        <w:t>(+ nombre del inscrito si no consta en la operación).</w:t>
      </w:r>
    </w:p>
    <w:p w:rsidR="001B2C39" w:rsidRPr="001B2C39" w:rsidRDefault="001B2C39">
      <w:pPr>
        <w:pStyle w:val="Normal1"/>
      </w:pPr>
    </w:p>
    <w:p w:rsidR="000F5AA5" w:rsidRPr="001B2C39" w:rsidRDefault="00A822D9" w:rsidP="00E54023">
      <w:pPr>
        <w:pStyle w:val="Normal1"/>
        <w:jc w:val="center"/>
      </w:pPr>
      <w:bookmarkStart w:id="1" w:name="h.gjdgxs" w:colFirst="0" w:colLast="0"/>
      <w:bookmarkStart w:id="2" w:name="_GoBack"/>
      <w:bookmarkEnd w:id="1"/>
      <w:bookmarkEnd w:id="2"/>
      <w:r w:rsidRPr="001B2C39">
        <w:rPr>
          <w:rFonts w:ascii="Tahoma" w:eastAsia="Tahoma" w:hAnsi="Tahoma" w:cs="Tahoma"/>
        </w:rPr>
        <w:t xml:space="preserve">Nº Cuenta: </w:t>
      </w:r>
      <w:bookmarkStart w:id="3" w:name="_Hlk481417298"/>
      <w:r w:rsidR="00960405" w:rsidRPr="00960405">
        <w:rPr>
          <w:rFonts w:ascii="Tahoma" w:eastAsia="Tahoma" w:hAnsi="Tahoma" w:cs="Tahoma"/>
          <w:b/>
          <w:bCs/>
          <w:color w:val="auto"/>
          <w:kern w:val="3"/>
          <w:lang w:eastAsia="zh-CN" w:bidi="hi-IN"/>
        </w:rPr>
        <w:t>0130 0051 0801 5015 4296</w:t>
      </w:r>
      <w:r w:rsidR="00960405" w:rsidRPr="00960405">
        <w:rPr>
          <w:rFonts w:ascii="Tahoma" w:eastAsia="Tahoma" w:hAnsi="Tahoma" w:cs="Tahoma"/>
          <w:b/>
          <w:color w:val="auto"/>
          <w:kern w:val="3"/>
          <w:lang w:eastAsia="zh-CN" w:bidi="hi-IN"/>
        </w:rPr>
        <w:t xml:space="preserve"> </w:t>
      </w:r>
      <w:r w:rsidR="00960405" w:rsidRPr="00960405">
        <w:rPr>
          <w:rFonts w:ascii="Tahoma" w:eastAsia="Tahoma" w:hAnsi="Tahoma" w:cs="Tahoma"/>
          <w:color w:val="auto"/>
          <w:kern w:val="3"/>
          <w:lang w:eastAsia="zh-CN" w:bidi="hi-IN"/>
        </w:rPr>
        <w:t xml:space="preserve">(Caixa </w:t>
      </w:r>
      <w:proofErr w:type="spellStart"/>
      <w:r w:rsidR="00960405" w:rsidRPr="00960405">
        <w:rPr>
          <w:rFonts w:ascii="Tahoma" w:eastAsia="Tahoma" w:hAnsi="Tahoma" w:cs="Tahoma"/>
          <w:color w:val="auto"/>
          <w:kern w:val="3"/>
          <w:lang w:eastAsia="zh-CN" w:bidi="hi-IN"/>
        </w:rPr>
        <w:t>Geral</w:t>
      </w:r>
      <w:proofErr w:type="spellEnd"/>
      <w:r w:rsidR="00960405" w:rsidRPr="00960405">
        <w:rPr>
          <w:rFonts w:ascii="Tahoma" w:eastAsia="Tahoma" w:hAnsi="Tahoma" w:cs="Tahoma"/>
          <w:color w:val="auto"/>
          <w:kern w:val="3"/>
          <w:lang w:eastAsia="zh-CN" w:bidi="hi-IN"/>
        </w:rPr>
        <w:t>)</w:t>
      </w:r>
      <w:bookmarkEnd w:id="3"/>
      <w:r w:rsidR="00960405">
        <w:rPr>
          <w:rFonts w:ascii="Tahoma" w:eastAsia="Tahoma" w:hAnsi="Tahoma" w:cs="Tahoma"/>
          <w:color w:val="auto"/>
          <w:kern w:val="3"/>
          <w:lang w:eastAsia="zh-CN" w:bidi="hi-IN"/>
        </w:rPr>
        <w:t>.</w:t>
      </w:r>
    </w:p>
    <w:sectPr w:rsidR="000F5AA5" w:rsidRPr="001B2C39" w:rsidSect="000F5AA5">
      <w:headerReference w:type="default" r:id="rId8"/>
      <w:footerReference w:type="default" r:id="rId9"/>
      <w:pgSz w:w="11900" w:h="16840"/>
      <w:pgMar w:top="1811" w:right="1701" w:bottom="107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9B" w:rsidRDefault="002A069B" w:rsidP="000F5AA5">
      <w:r>
        <w:separator/>
      </w:r>
    </w:p>
  </w:endnote>
  <w:endnote w:type="continuationSeparator" w:id="0">
    <w:p w:rsidR="002A069B" w:rsidRDefault="002A069B" w:rsidP="000F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A5" w:rsidRDefault="00A822D9">
    <w:pPr>
      <w:pStyle w:val="Normal1"/>
      <w:tabs>
        <w:tab w:val="right" w:pos="9214"/>
      </w:tabs>
      <w:ind w:left="-567" w:right="-858"/>
    </w:pPr>
    <w:r>
      <w:rPr>
        <w:sz w:val="16"/>
        <w:szCs w:val="16"/>
      </w:rPr>
      <w:t>SEEC Castellón y Valencia</w:t>
    </w:r>
  </w:p>
  <w:p w:rsidR="000F5AA5" w:rsidRDefault="00A822D9">
    <w:pPr>
      <w:pStyle w:val="Normal1"/>
      <w:tabs>
        <w:tab w:val="right" w:pos="9214"/>
      </w:tabs>
      <w:ind w:left="-567" w:right="-858"/>
    </w:pPr>
    <w:r>
      <w:rPr>
        <w:sz w:val="16"/>
        <w:szCs w:val="16"/>
      </w:rPr>
      <w:t>Av. Blasco Ibáñez 32</w:t>
    </w:r>
  </w:p>
  <w:p w:rsidR="000F5AA5" w:rsidRDefault="00A822D9">
    <w:pPr>
      <w:pStyle w:val="Normal1"/>
      <w:tabs>
        <w:tab w:val="right" w:pos="9214"/>
      </w:tabs>
      <w:ind w:left="-567" w:right="-858"/>
    </w:pPr>
    <w:r>
      <w:rPr>
        <w:sz w:val="16"/>
        <w:szCs w:val="16"/>
      </w:rPr>
      <w:t>E-46010 VALENCIA</w:t>
    </w:r>
  </w:p>
  <w:p w:rsidR="000F5AA5" w:rsidRDefault="00A822D9">
    <w:pPr>
      <w:pStyle w:val="Normal1"/>
      <w:tabs>
        <w:tab w:val="right" w:pos="9214"/>
      </w:tabs>
      <w:spacing w:after="708"/>
      <w:ind w:left="-567" w:right="-1141"/>
    </w:pPr>
    <w:r>
      <w:rPr>
        <w:i/>
        <w:sz w:val="16"/>
        <w:szCs w:val="16"/>
      </w:rPr>
      <w:t xml:space="preserve">seecvalc@gmail.com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www.uv.es/seecvalc</w:t>
    </w:r>
    <w:r w:rsidR="009E159F">
      <w:rPr>
        <w:i/>
        <w:sz w:val="16"/>
        <w:szCs w:val="16"/>
      </w:rPr>
      <w:t>/</w:t>
    </w:r>
    <w:r>
      <w:rPr>
        <w:i/>
        <w:sz w:val="16"/>
        <w:szCs w:val="16"/>
      </w:rPr>
      <w:t xml:space="preserve">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seecvalc.blogspot.com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facebook.com/</w:t>
    </w:r>
    <w:proofErr w:type="spellStart"/>
    <w:r>
      <w:rPr>
        <w:i/>
        <w:sz w:val="16"/>
        <w:szCs w:val="16"/>
      </w:rPr>
      <w:t>SEEC.Valencia.Castellon</w:t>
    </w:r>
    <w:proofErr w:type="spellEnd"/>
    <w:r>
      <w:rPr>
        <w:i/>
        <w:sz w:val="16"/>
        <w:szCs w:val="16"/>
      </w:rPr>
      <w:t xml:space="preserve">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@</w:t>
    </w:r>
    <w:proofErr w:type="spellStart"/>
    <w:r>
      <w:rPr>
        <w:i/>
        <w:sz w:val="16"/>
        <w:szCs w:val="16"/>
      </w:rPr>
      <w:t>SEEC_ValCast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9B" w:rsidRDefault="002A069B" w:rsidP="000F5AA5">
      <w:r>
        <w:separator/>
      </w:r>
    </w:p>
  </w:footnote>
  <w:footnote w:type="continuationSeparator" w:id="0">
    <w:p w:rsidR="002A069B" w:rsidRDefault="002A069B" w:rsidP="000F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3C" w:rsidRDefault="00424E3C" w:rsidP="00424E3C">
    <w:pPr>
      <w:pStyle w:val="Normal1"/>
      <w:spacing w:line="360" w:lineRule="auto"/>
      <w:ind w:firstLine="426"/>
      <w:rPr>
        <w:sz w:val="18"/>
        <w:szCs w:val="18"/>
      </w:rPr>
    </w:pPr>
    <w:r>
      <w:rPr>
        <w:noProof/>
        <w:lang w:val="ca-ES" w:eastAsia="ca-ES"/>
      </w:rPr>
      <w:drawing>
        <wp:anchor distT="0" distB="0" distL="114300" distR="114300" simplePos="0" relativeHeight="251664896" behindDoc="0" locked="0" layoutInCell="0" allowOverlap="0">
          <wp:simplePos x="0" y="0"/>
          <wp:positionH relativeFrom="margin">
            <wp:posOffset>-489585</wp:posOffset>
          </wp:positionH>
          <wp:positionV relativeFrom="paragraph">
            <wp:posOffset>6350</wp:posOffset>
          </wp:positionV>
          <wp:extent cx="687070" cy="694690"/>
          <wp:effectExtent l="0" t="0" r="0" b="0"/>
          <wp:wrapThrough wrapText="bothSides">
            <wp:wrapPolygon edited="0">
              <wp:start x="7187" y="0"/>
              <wp:lineTo x="0" y="592"/>
              <wp:lineTo x="0" y="16585"/>
              <wp:lineTo x="1797" y="18954"/>
              <wp:lineTo x="5390" y="20731"/>
              <wp:lineTo x="14972" y="20731"/>
              <wp:lineTo x="19763" y="18954"/>
              <wp:lineTo x="20961" y="15993"/>
              <wp:lineTo x="20961" y="2369"/>
              <wp:lineTo x="14972" y="0"/>
              <wp:lineTo x="7187" y="0"/>
            </wp:wrapPolygon>
          </wp:wrapThrough>
          <wp:docPr id="2" name="image03.png" descr="Descripción: Macintosh HD:Users:Mikel:Insync:mikel.theke@gmail.com:Negotium:Academica UV Dpto. Filología Clásica:SEEC Valencia:SEEC 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Descripción: Macintosh HD:Users:Mikel:Insync:mikel.theke@gmail.com:Negotium:Academica UV Dpto. Filología Clásica:SEEC Valencia:SEEC logo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5AA5" w:rsidRDefault="00A822D9" w:rsidP="00424E3C">
    <w:pPr>
      <w:pStyle w:val="Normal1"/>
      <w:spacing w:line="360" w:lineRule="auto"/>
      <w:ind w:firstLine="426"/>
    </w:pPr>
    <w:r>
      <w:rPr>
        <w:sz w:val="18"/>
        <w:szCs w:val="18"/>
      </w:rPr>
      <w:t>Sociedad Española de Estudios Clásicos</w:t>
    </w:r>
  </w:p>
  <w:p w:rsidR="000F5AA5" w:rsidRDefault="00A822D9" w:rsidP="007D6B77">
    <w:pPr>
      <w:pStyle w:val="Normal1"/>
      <w:spacing w:line="360" w:lineRule="auto"/>
      <w:ind w:left="426"/>
      <w:rPr>
        <w:b/>
        <w:i/>
        <w:sz w:val="18"/>
        <w:szCs w:val="18"/>
      </w:rPr>
    </w:pPr>
    <w:r>
      <w:rPr>
        <w:b/>
        <w:i/>
        <w:sz w:val="18"/>
        <w:szCs w:val="18"/>
      </w:rPr>
      <w:t>Sección de Castellón y Valencia</w:t>
    </w:r>
  </w:p>
  <w:p w:rsidR="00A10C84" w:rsidRDefault="00A10C84" w:rsidP="007D6B77">
    <w:pPr>
      <w:pStyle w:val="Normal1"/>
      <w:spacing w:line="360" w:lineRule="auto"/>
      <w:ind w:left="426"/>
    </w:pPr>
  </w:p>
  <w:p w:rsidR="007D6B77" w:rsidRDefault="007D6B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2669AE"/>
    <w:lvl w:ilvl="0">
      <w:numFmt w:val="bullet"/>
      <w:lvlText w:val="*"/>
      <w:lvlJc w:val="left"/>
    </w:lvl>
  </w:abstractNum>
  <w:abstractNum w:abstractNumId="1" w15:restartNumberingAfterBreak="0">
    <w:nsid w:val="577A23CB"/>
    <w:multiLevelType w:val="hybridMultilevel"/>
    <w:tmpl w:val="8EC0E5C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AA5"/>
    <w:rsid w:val="000F5AA5"/>
    <w:rsid w:val="001B2C39"/>
    <w:rsid w:val="0028168A"/>
    <w:rsid w:val="002A069B"/>
    <w:rsid w:val="0036263D"/>
    <w:rsid w:val="00376D8A"/>
    <w:rsid w:val="00424E3C"/>
    <w:rsid w:val="0066430C"/>
    <w:rsid w:val="00681902"/>
    <w:rsid w:val="006E7776"/>
    <w:rsid w:val="007D6B77"/>
    <w:rsid w:val="00874715"/>
    <w:rsid w:val="008853FE"/>
    <w:rsid w:val="00947FBA"/>
    <w:rsid w:val="00960405"/>
    <w:rsid w:val="009E159F"/>
    <w:rsid w:val="00A10C84"/>
    <w:rsid w:val="00A822D9"/>
    <w:rsid w:val="00A8522C"/>
    <w:rsid w:val="00B550D5"/>
    <w:rsid w:val="00C560C7"/>
    <w:rsid w:val="00E54023"/>
    <w:rsid w:val="00EE26CC"/>
    <w:rsid w:val="00F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38CE"/>
  <w15:docId w15:val="{796A48CD-D724-498C-8841-B0405DD3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color w:val="000000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430C"/>
  </w:style>
  <w:style w:type="paragraph" w:styleId="Ttulo1">
    <w:name w:val="heading 1"/>
    <w:basedOn w:val="Normal1"/>
    <w:next w:val="Normal1"/>
    <w:rsid w:val="000F5AA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F5AA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F5AA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F5AA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F5AA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0F5AA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F5AA5"/>
  </w:style>
  <w:style w:type="table" w:customStyle="1" w:styleId="TableNormal">
    <w:name w:val="Table Normal"/>
    <w:rsid w:val="000F5A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F5AA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F5AA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0F5A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F5A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F5A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9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B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B77"/>
  </w:style>
  <w:style w:type="paragraph" w:styleId="Piedepgina">
    <w:name w:val="footer"/>
    <w:basedOn w:val="Normal"/>
    <w:link w:val="PiedepginaCar"/>
    <w:uiPriority w:val="99"/>
    <w:unhideWhenUsed/>
    <w:rsid w:val="007D6B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77"/>
  </w:style>
  <w:style w:type="character" w:styleId="Hipervnculo">
    <w:name w:val="Hyperlink"/>
    <w:basedOn w:val="Fuentedeprrafopredeter"/>
    <w:uiPriority w:val="99"/>
    <w:unhideWhenUsed/>
    <w:rsid w:val="00376D8A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376D8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</dc:creator>
  <cp:lastModifiedBy>Josep Querol Donat</cp:lastModifiedBy>
  <cp:revision>15</cp:revision>
  <dcterms:created xsi:type="dcterms:W3CDTF">2016-04-12T23:58:00Z</dcterms:created>
  <dcterms:modified xsi:type="dcterms:W3CDTF">2017-05-01T13:59:00Z</dcterms:modified>
</cp:coreProperties>
</file>