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20" w:rsidRPr="00C62A28" w:rsidRDefault="00BD6487" w:rsidP="00C62A28">
      <w:pPr>
        <w:keepNext/>
        <w:spacing w:after="0" w:line="240" w:lineRule="auto"/>
        <w:jc w:val="center"/>
        <w:outlineLvl w:val="0"/>
        <w:rPr>
          <w:lang w:val="es-ES_tradnl"/>
        </w:rPr>
      </w:pPr>
      <w:r>
        <w:rPr>
          <w:rFonts w:ascii="Verdana" w:hAnsi="Verdana"/>
          <w:b/>
          <w:bCs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41CC07" wp14:editId="0F3D2574">
            <wp:simplePos x="0" y="0"/>
            <wp:positionH relativeFrom="column">
              <wp:posOffset>-90805</wp:posOffset>
            </wp:positionH>
            <wp:positionV relativeFrom="paragraph">
              <wp:posOffset>-993775</wp:posOffset>
            </wp:positionV>
            <wp:extent cx="743585" cy="720725"/>
            <wp:effectExtent l="0" t="0" r="0" b="3175"/>
            <wp:wrapSquare wrapText="bothSides"/>
            <wp:docPr id="1" name="Imagen 1" descr="C:\Users\moteiro\AppData\Local\Temp\Escudo03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oteiro\AppData\Local\Temp\Escudo03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A6" w:rsidRDefault="006034A6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 w:rsidRPr="00FC24CA">
        <w:rPr>
          <w:rFonts w:ascii="Verdana" w:hAnsi="Verdana"/>
          <w:b/>
          <w:bCs/>
          <w:lang w:val="es-ES_tradnl"/>
        </w:rPr>
        <w:t>E. DE</w:t>
      </w:r>
      <w:r w:rsidR="00391247">
        <w:rPr>
          <w:rFonts w:ascii="Verdana" w:hAnsi="Verdana"/>
          <w:b/>
          <w:bCs/>
          <w:lang w:val="es-ES_tradnl"/>
        </w:rPr>
        <w:t>4</w:t>
      </w:r>
      <w:r w:rsidR="006F590F">
        <w:rPr>
          <w:rFonts w:ascii="Verdana" w:hAnsi="Verdana"/>
          <w:b/>
          <w:bCs/>
          <w:lang w:val="es-ES_tradnl"/>
        </w:rPr>
        <w:t>.10</w:t>
      </w:r>
      <w:r w:rsidRPr="00FC24CA">
        <w:rPr>
          <w:rFonts w:ascii="Verdana" w:hAnsi="Verdana"/>
          <w:b/>
          <w:bCs/>
          <w:lang w:val="es-ES_tradnl"/>
        </w:rPr>
        <w:t>- Informe de Evaluación y Propuestas de Mejora</w:t>
      </w:r>
    </w:p>
    <w:p w:rsidR="00AA10E3" w:rsidRDefault="008A0BD3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highlight w:val="yellow"/>
          <w:lang w:val="es-ES_tradnl"/>
        </w:rPr>
        <w:t>GRADO</w:t>
      </w:r>
      <w:r w:rsidR="00AA10E3" w:rsidRPr="008D1293">
        <w:rPr>
          <w:rFonts w:ascii="Verdana" w:hAnsi="Verdana"/>
          <w:b/>
          <w:bCs/>
          <w:highlight w:val="yellow"/>
          <w:lang w:val="es-ES_tradnl"/>
        </w:rPr>
        <w:t xml:space="preserve"> </w:t>
      </w:r>
      <w:r w:rsidR="00A972CF" w:rsidRPr="008D1293">
        <w:rPr>
          <w:rFonts w:ascii="Verdana" w:hAnsi="Verdana"/>
          <w:b/>
          <w:bCs/>
          <w:highlight w:val="yellow"/>
          <w:lang w:val="es-ES_tradnl"/>
        </w:rPr>
        <w:t>EN</w:t>
      </w:r>
      <w:r w:rsidR="00AA10E3" w:rsidRPr="008D1293">
        <w:rPr>
          <w:rFonts w:ascii="Verdana" w:hAnsi="Verdana"/>
          <w:b/>
          <w:bCs/>
          <w:highlight w:val="yellow"/>
          <w:lang w:val="es-ES_tradnl"/>
        </w:rPr>
        <w:t xml:space="preserve"> </w:t>
      </w:r>
      <w:r w:rsidR="008D1293" w:rsidRPr="008D1293">
        <w:rPr>
          <w:rFonts w:ascii="Verdana" w:hAnsi="Verdana"/>
          <w:b/>
          <w:bCs/>
          <w:highlight w:val="yellow"/>
          <w:lang w:val="es-ES_tradnl"/>
        </w:rPr>
        <w:t>XXX</w:t>
      </w:r>
    </w:p>
    <w:p w:rsidR="00AA10E3" w:rsidRPr="00FC24CA" w:rsidRDefault="0077546E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 w:rsidRPr="0077546E">
        <w:rPr>
          <w:rFonts w:ascii="Verdana" w:hAnsi="Verdana"/>
          <w:b/>
          <w:bCs/>
          <w:highlight w:val="yellow"/>
          <w:lang w:val="es-ES_tradnl"/>
        </w:rPr>
        <w:t>CURSO 20XX-XX</w:t>
      </w:r>
      <w:bookmarkStart w:id="0" w:name="_GoBack"/>
      <w:bookmarkEnd w:id="0"/>
    </w:p>
    <w:p w:rsidR="006034A6" w:rsidRPr="00FC24CA" w:rsidRDefault="006034A6" w:rsidP="00FF162B">
      <w:pPr>
        <w:keepNext/>
        <w:spacing w:after="0" w:line="240" w:lineRule="auto"/>
        <w:outlineLvl w:val="0"/>
        <w:rPr>
          <w:lang w:val="es-ES_tradnl"/>
        </w:rPr>
      </w:pP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69"/>
        <w:gridCol w:w="906"/>
        <w:gridCol w:w="3323"/>
        <w:gridCol w:w="3765"/>
        <w:gridCol w:w="850"/>
        <w:gridCol w:w="625"/>
        <w:gridCol w:w="651"/>
        <w:gridCol w:w="567"/>
        <w:gridCol w:w="567"/>
        <w:gridCol w:w="778"/>
      </w:tblGrid>
      <w:tr w:rsidR="00FC24CA" w:rsidRPr="007E3288" w:rsidTr="00B60A50">
        <w:trPr>
          <w:trHeight w:val="42"/>
          <w:jc w:val="center"/>
        </w:trPr>
        <w:tc>
          <w:tcPr>
            <w:tcW w:w="15052" w:type="dxa"/>
            <w:gridSpan w:val="11"/>
            <w:shd w:val="clear" w:color="auto" w:fill="99CC00"/>
            <w:vAlign w:val="center"/>
          </w:tcPr>
          <w:p w:rsidR="006034A6" w:rsidRPr="007E3288" w:rsidRDefault="006034A6" w:rsidP="00FF162B">
            <w:pPr>
              <w:pStyle w:val="Criterio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DIMENSIÓN 5.  desarrollo de la enseñanza</w:t>
            </w:r>
          </w:p>
        </w:tc>
      </w:tr>
      <w:tr w:rsidR="00FC24CA" w:rsidRPr="007E3288" w:rsidTr="00797ACB">
        <w:trPr>
          <w:jc w:val="center"/>
        </w:trPr>
        <w:tc>
          <w:tcPr>
            <w:tcW w:w="2651" w:type="dxa"/>
            <w:vMerge w:val="restart"/>
            <w:shd w:val="clear" w:color="auto" w:fill="E0E0E0"/>
            <w:vAlign w:val="center"/>
          </w:tcPr>
          <w:p w:rsidR="006034A6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Las prácticas externas son adecuada</w:t>
            </w:r>
            <w:r w:rsidR="006034A6" w:rsidRPr="007E3288">
              <w:rPr>
                <w:rFonts w:ascii="Verdana" w:hAnsi="Verdana"/>
                <w:lang w:val="es-ES_tradnl"/>
              </w:rPr>
              <w:t>s y acordes con los objetivos y competencias. del programa formativo.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modelos de programas de prácticas responden a los perfiles profesionales de la titulación.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La tipología de las empresas se adecua </w:t>
            </w:r>
            <w:r w:rsidR="00C47DCF" w:rsidRPr="007E3288">
              <w:rPr>
                <w:rFonts w:ascii="Verdana" w:hAnsi="Verdana"/>
                <w:lang w:val="es-ES_tradnl"/>
              </w:rPr>
              <w:t>a los perfiles de las prácticas y se</w:t>
            </w:r>
            <w:r w:rsidR="008A0BD3">
              <w:rPr>
                <w:rFonts w:ascii="Verdana" w:hAnsi="Verdana"/>
                <w:lang w:val="es-ES_tradnl"/>
              </w:rPr>
              <w:t xml:space="preserve"> han desarrollado los convenios</w:t>
            </w:r>
            <w:r w:rsidR="00C47DCF" w:rsidRPr="007E3288">
              <w:rPr>
                <w:rFonts w:ascii="Verdana" w:hAnsi="Verdana"/>
                <w:lang w:val="es-ES_tradnl"/>
              </w:rPr>
              <w:t xml:space="preserve"> de prácticas externas previstos.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Planificación de las prácticas externas y sistemas de evaluación de las </w:t>
            </w:r>
            <w:r w:rsidRPr="007E3288">
              <w:rPr>
                <w:rFonts w:ascii="Verdana" w:hAnsi="Verdana"/>
                <w:lang w:val="es-ES_tradnl"/>
              </w:rPr>
              <w:lastRenderedPageBreak/>
              <w:t>mismas.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métodos y las técnicas de enseñanza-aprendizaje, son adecuados y coherentes</w:t>
            </w:r>
            <w:r w:rsidR="00982D4F" w:rsidRPr="007E3288">
              <w:rPr>
                <w:rFonts w:ascii="Verdana" w:hAnsi="Verdana"/>
                <w:lang w:val="es-ES_tradnl"/>
              </w:rPr>
              <w:t>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Coordinación entre el tutor académico de prácticas y el tutor de empresa.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Mecanismos de organización, </w:t>
            </w:r>
            <w:r w:rsidR="001E40D7" w:rsidRPr="007E3288">
              <w:rPr>
                <w:rFonts w:ascii="Verdana" w:hAnsi="Verdana"/>
                <w:lang w:val="es-ES_tradnl"/>
              </w:rPr>
              <w:t>gestión,</w:t>
            </w:r>
            <w:r w:rsidRPr="007E3288">
              <w:rPr>
                <w:rFonts w:ascii="Verdana" w:hAnsi="Verdana"/>
                <w:lang w:val="es-ES_tradnl"/>
              </w:rPr>
              <w:t xml:space="preserve"> evaluación y seguimiento de las prácticas externas.</w:t>
            </w:r>
          </w:p>
          <w:p w:rsidR="001E40D7" w:rsidRPr="007E3288" w:rsidRDefault="001E40D7" w:rsidP="001E40D7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Grado de satisfacción de los egresados</w:t>
            </w:r>
          </w:p>
        </w:tc>
        <w:tc>
          <w:tcPr>
            <w:tcW w:w="12401" w:type="dxa"/>
            <w:gridSpan w:val="10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034A6" w:rsidRPr="007E3288" w:rsidRDefault="006034A6" w:rsidP="00FF162B">
            <w:pPr>
              <w:pStyle w:val="Subcriterio"/>
              <w:keepNext/>
              <w:rPr>
                <w:rFonts w:ascii="Verdana" w:hAnsi="Verdana" w:cs="Arial"/>
                <w:bCs w:val="0"/>
                <w:sz w:val="18"/>
                <w:szCs w:val="18"/>
                <w:lang w:val="es-ES_tradnl"/>
              </w:rPr>
            </w:pPr>
            <w:r w:rsidRPr="007E3288">
              <w:rPr>
                <w:rFonts w:ascii="Verdana" w:hAnsi="Verdana" w:cs="Arial"/>
                <w:bCs w:val="0"/>
                <w:sz w:val="18"/>
                <w:szCs w:val="18"/>
                <w:lang w:val="es-ES_tradnl"/>
              </w:rPr>
              <w:lastRenderedPageBreak/>
              <w:t>EVIDENCIAS</w:t>
            </w: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6034A6" w:rsidRPr="007E3288" w:rsidRDefault="006034A6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0489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6034A6" w:rsidRPr="007E3288" w:rsidRDefault="006034A6" w:rsidP="00FF162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7E3288">
              <w:rPr>
                <w:rFonts w:ascii="Verdana" w:hAnsi="Verdana"/>
                <w:b/>
                <w:sz w:val="20"/>
                <w:szCs w:val="20"/>
                <w:lang w:val="es-ES_tradnl"/>
              </w:rPr>
              <w:t>Resultados de la encuesta de</w:t>
            </w:r>
            <w:r w:rsidR="00732986" w:rsidRPr="007E3288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satisfacción de los egresados 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6034A6" w:rsidRPr="007E3288" w:rsidRDefault="006034A6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E87E29" w:rsidP="00925772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20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 w:rsidR="00925772"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17</w:t>
            </w:r>
            <w:r w:rsidR="00925772" w:rsidRP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Las prácticas externas han sido coherentes con los perfiles profesionales de mi titulación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E29" w:rsidRPr="007E3288" w:rsidRDefault="00E87E29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18</w:t>
            </w:r>
            <w:r w:rsidR="00925772" w:rsidRP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797ACB" w:rsidRPr="00925772">
              <w:rPr>
                <w:rFonts w:ascii="Verdana" w:hAnsi="Verdana"/>
                <w:sz w:val="18"/>
                <w:szCs w:val="18"/>
                <w:lang w:val="es-ES_tradnl"/>
              </w:rPr>
              <w:t>Considero que las prá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cticas me han ayudado a mejorar mi formación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87E29" w:rsidRPr="007E3288" w:rsidRDefault="00E87E29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19</w:t>
            </w:r>
            <w:r w:rsid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La organización y gestión de las prácticas ha sido adecuada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20</w:t>
            </w:r>
            <w:r w:rsid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el tutor/a académico/a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21</w:t>
            </w:r>
            <w:r w:rsid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el tutor/a de empresa o institución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8A0BD3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22</w:t>
            </w:r>
            <w:r w:rsidR="00925772">
              <w:rPr>
                <w:rFonts w:ascii="Verdana" w:hAnsi="Verdana"/>
                <w:sz w:val="18"/>
                <w:szCs w:val="18"/>
                <w:lang w:val="es-ES_tradnl"/>
              </w:rPr>
              <w:t>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las prácticas externas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797ACB">
        <w:trPr>
          <w:trHeight w:val="2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401" w:type="dxa"/>
            <w:gridSpan w:val="10"/>
            <w:shd w:val="clear" w:color="auto" w:fill="auto"/>
          </w:tcPr>
          <w:p w:rsidR="00B76593" w:rsidRDefault="00B76593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  <w:r w:rsidRPr="007E3288">
              <w:rPr>
                <w:rFonts w:ascii="Verdana" w:hAnsi="Verdana"/>
                <w:bCs/>
                <w:color w:val="17365D" w:themeColor="text2" w:themeShade="BF"/>
                <w:lang w:val="es-ES_tradnl"/>
              </w:rPr>
              <w:t>Antes de completar los comentarios de este procedimiento se deben incluir los datos de los ítems de la encuesta que se pasa a los titulados cuando desarrollan el depósito del título, concretamente el apartado denominado PRÁCTICAS EXTERNAS.</w:t>
            </w:r>
          </w:p>
          <w:p w:rsidR="008A0BD3" w:rsidRPr="007E3288" w:rsidRDefault="008A0BD3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  <w:r>
              <w:rPr>
                <w:rFonts w:ascii="Verdana" w:hAnsi="Verdana"/>
                <w:bCs/>
                <w:color w:val="17365D" w:themeColor="text2" w:themeShade="BF"/>
                <w:lang w:val="es-ES_tradnl"/>
              </w:rPr>
              <w:t>Esta encuesta de satisfacción de los graduados está disponible en la página WEB del Título, en concreto en el apartado de CALIDAD- ENCUESTAS.</w:t>
            </w:r>
          </w:p>
          <w:p w:rsidR="00B76593" w:rsidRPr="007E3288" w:rsidRDefault="00B76593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</w:p>
          <w:p w:rsidR="00E87E29" w:rsidRPr="007E3288" w:rsidRDefault="00E87E29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COMENTARIOS:</w:t>
            </w:r>
          </w:p>
          <w:p w:rsidR="007E3288" w:rsidRPr="007E3288" w:rsidRDefault="001A2B92" w:rsidP="001A2B92">
            <w:pPr>
              <w:pStyle w:val="Subcritdescriptor"/>
              <w:keepNext/>
              <w:shd w:val="clear" w:color="auto" w:fill="FFFFFF" w:themeFill="background1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1-</w:t>
            </w:r>
            <w:r w:rsidR="00982D4F" w:rsidRPr="001A2B92">
              <w:rPr>
                <w:rFonts w:ascii="Verdana" w:hAnsi="Verdana"/>
                <w:b/>
                <w:lang w:val="es-ES_tradnl"/>
              </w:rPr>
              <w:t>Las prácticas externas son adecuadas y acordes co</w:t>
            </w:r>
            <w:r w:rsidR="007E3288" w:rsidRPr="001A2B92">
              <w:rPr>
                <w:rFonts w:ascii="Verdana" w:hAnsi="Verdana"/>
                <w:b/>
                <w:lang w:val="es-ES_tradnl"/>
              </w:rPr>
              <w:t xml:space="preserve">n los objetivos y competencias </w:t>
            </w:r>
            <w:r w:rsidR="00982D4F" w:rsidRPr="001A2B92">
              <w:rPr>
                <w:rFonts w:ascii="Verdana" w:hAnsi="Verdana"/>
                <w:b/>
                <w:lang w:val="es-ES_tradnl"/>
              </w:rPr>
              <w:t>del programa formativo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.</w:t>
            </w:r>
          </w:p>
          <w:p w:rsidR="007E3288" w:rsidRPr="007E3288" w:rsidRDefault="007E3288" w:rsidP="007E3288">
            <w:pPr>
              <w:shd w:val="clear" w:color="auto" w:fill="FFFFFF" w:themeFill="background1"/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</w:p>
          <w:p w:rsidR="00DC7AAF" w:rsidRPr="007E3288" w:rsidRDefault="00DC7AAF" w:rsidP="00A12C19">
            <w:pPr>
              <w:shd w:val="clear" w:color="auto" w:fill="D9D9D9" w:themeFill="background1" w:themeFillShade="D9"/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En este punto se debe explicar la estructura de las prácticas externas curriculares, especificando si son obligatorias </w:t>
            </w:r>
            <w:r w:rsidR="007E3288" w:rsidRPr="007E3288">
              <w:rPr>
                <w:rFonts w:ascii="Verdana" w:hAnsi="Verdana"/>
                <w:sz w:val="20"/>
              </w:rPr>
              <w:t xml:space="preserve">u </w:t>
            </w:r>
            <w:r w:rsidRPr="007E3288">
              <w:rPr>
                <w:rFonts w:ascii="Verdana" w:hAnsi="Verdana"/>
                <w:sz w:val="20"/>
              </w:rPr>
              <w:t>optativas, el número de créditos, el objetivo de las mismas</w:t>
            </w:r>
            <w:r w:rsidR="00A12C19" w:rsidRPr="007E3288">
              <w:rPr>
                <w:rFonts w:ascii="Verdana" w:hAnsi="Verdana"/>
                <w:sz w:val="20"/>
              </w:rPr>
              <w:t xml:space="preserve"> y los resultados del aprendizaje. Esta información está disponible en el criterio 5 de la memoria VERIFICADA y en la guía docente de la materia.</w:t>
            </w:r>
          </w:p>
          <w:p w:rsidR="00797ACB" w:rsidRPr="007E3288" w:rsidRDefault="00797ACB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</w:p>
          <w:p w:rsidR="00A12C19" w:rsidRPr="007E3288" w:rsidRDefault="00AD492D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lastRenderedPageBreak/>
              <w:t>Ejemplo de una titulación</w:t>
            </w:r>
            <w:r w:rsidR="00A12C19" w:rsidRPr="007E3288">
              <w:rPr>
                <w:rFonts w:ascii="Verdana" w:hAnsi="Verdana"/>
                <w:sz w:val="20"/>
                <w:highlight w:val="yellow"/>
              </w:rPr>
              <w:t>:</w:t>
            </w:r>
          </w:p>
          <w:p w:rsidR="00982D4F" w:rsidRPr="007E3288" w:rsidRDefault="00982D4F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Las prácticas externas que se están desarrollando en la titulación</w:t>
            </w:r>
            <w:r w:rsidR="007E3288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son acordes con los objetivos y competencias que se han establecido en el</w:t>
            </w:r>
            <w:r w:rsidR="00AD492D">
              <w:rPr>
                <w:rFonts w:ascii="Verdana" w:hAnsi="Verdana"/>
                <w:sz w:val="20"/>
              </w:rPr>
              <w:t xml:space="preserve"> grado</w:t>
            </w:r>
            <w:r w:rsidR="00FF162B" w:rsidRPr="007E3288">
              <w:rPr>
                <w:rFonts w:ascii="Verdana" w:hAnsi="Verdana"/>
                <w:sz w:val="20"/>
              </w:rPr>
              <w:t>.</w:t>
            </w:r>
          </w:p>
          <w:p w:rsidR="00C07275" w:rsidRPr="007E3288" w:rsidRDefault="00C07275" w:rsidP="00C07275">
            <w:pPr>
              <w:tabs>
                <w:tab w:val="left" w:pos="825"/>
              </w:tabs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Teniendo en cuenta la estructura del Plan de Estudios,</w:t>
            </w:r>
            <w:r w:rsidR="00AD492D">
              <w:rPr>
                <w:rFonts w:ascii="Verdana" w:hAnsi="Verdana"/>
                <w:color w:val="FF0000"/>
                <w:sz w:val="20"/>
              </w:rPr>
              <w:t xml:space="preserve"> en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el </w:t>
            </w:r>
            <w:r w:rsidR="00AD492D">
              <w:rPr>
                <w:rFonts w:ascii="Verdana" w:hAnsi="Verdana"/>
                <w:color w:val="FF0000"/>
                <w:sz w:val="20"/>
              </w:rPr>
              <w:t xml:space="preserve">título XXX </w:t>
            </w:r>
            <w:r w:rsidRPr="007E3288">
              <w:rPr>
                <w:rFonts w:ascii="Verdana" w:hAnsi="Verdana"/>
                <w:color w:val="FF0000"/>
                <w:sz w:val="20"/>
              </w:rPr>
              <w:t>existe una materia de 15 créditos denominada Prácticas Externas.</w:t>
            </w:r>
          </w:p>
          <w:p w:rsidR="00C07275" w:rsidRPr="007E3288" w:rsidRDefault="00C07275" w:rsidP="00C07275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El objetivo de las prácticas externas</w:t>
            </w:r>
            <w:r w:rsidR="007E3288">
              <w:rPr>
                <w:rFonts w:ascii="Verdana" w:hAnsi="Verdana"/>
                <w:color w:val="FF0000"/>
                <w:sz w:val="20"/>
              </w:rPr>
              <w:t>,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es</w:t>
            </w:r>
            <w:r w:rsidR="00AD492D">
              <w:rPr>
                <w:rFonts w:ascii="Verdana" w:hAnsi="Verdana"/>
                <w:color w:val="FF0000"/>
                <w:sz w:val="20"/>
              </w:rPr>
              <w:t xml:space="preserve"> que el/la estudiante del grado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tenga la oportunidad de conocer cómo integrar la f</w:t>
            </w:r>
            <w:r w:rsidR="00AD492D">
              <w:rPr>
                <w:rFonts w:ascii="Verdana" w:hAnsi="Verdana"/>
                <w:color w:val="FF0000"/>
                <w:sz w:val="20"/>
              </w:rPr>
              <w:t>ormación adquirida en esta titulación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con las demandas del mercado laboral.</w:t>
            </w:r>
          </w:p>
          <w:p w:rsidR="00C07275" w:rsidRPr="007E3288" w:rsidRDefault="00C07275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</w:p>
          <w:p w:rsidR="00FF162B" w:rsidRPr="007E3288" w:rsidRDefault="00C07275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Esta asignatura le ofrece al estudiante la </w:t>
            </w:r>
            <w:r w:rsidR="00FF162B" w:rsidRPr="007E3288">
              <w:rPr>
                <w:rFonts w:ascii="Verdana" w:hAnsi="Verdana"/>
                <w:color w:val="FF0000"/>
                <w:sz w:val="20"/>
              </w:rPr>
              <w:t xml:space="preserve">posibilidad de integrarse en un entorno laboral real y adquirir una experiencia directa sobre algunas de las áreas en las que son requeridos los conocimientos especializados que proporciona el </w:t>
            </w:r>
            <w:r w:rsidR="00AD492D">
              <w:rPr>
                <w:rFonts w:ascii="Verdana" w:hAnsi="Verdana"/>
                <w:color w:val="FF0000"/>
                <w:sz w:val="20"/>
              </w:rPr>
              <w:t>grado</w:t>
            </w:r>
            <w:r w:rsidR="00FF162B" w:rsidRPr="007E3288">
              <w:rPr>
                <w:rFonts w:ascii="Verdana" w:hAnsi="Verdana"/>
                <w:color w:val="FF0000"/>
                <w:sz w:val="20"/>
              </w:rPr>
              <w:t>.</w:t>
            </w:r>
          </w:p>
          <w:p w:rsidR="008D62AA" w:rsidRPr="007E3288" w:rsidRDefault="008D62AA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Los resultados de aprendizaje concretos que se adquieren con el desarrollo de este módulo son:</w:t>
            </w:r>
          </w:p>
          <w:p w:rsidR="00185156" w:rsidRPr="007E3288" w:rsidRDefault="00C07275" w:rsidP="00C07275">
            <w:pPr>
              <w:pStyle w:val="Prrafodelista"/>
              <w:numPr>
                <w:ilvl w:val="0"/>
                <w:numId w:val="1"/>
              </w:num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Aprender a trabajar en equipo, organizar, planificar y a tomar d</w:t>
            </w:r>
            <w:r w:rsidR="007E3288">
              <w:rPr>
                <w:rFonts w:ascii="Verdana" w:hAnsi="Verdana"/>
                <w:color w:val="FF0000"/>
                <w:sz w:val="20"/>
              </w:rPr>
              <w:t>ecisiones, así como interpretar</w:t>
            </w:r>
            <w:r w:rsidRPr="007E3288">
              <w:rPr>
                <w:rFonts w:ascii="Verdana" w:hAnsi="Verdana"/>
                <w:color w:val="FF0000"/>
                <w:sz w:val="20"/>
              </w:rPr>
              <w:t>, valorar y comunicar datos relevantes en los diferentes aspectos de la actividad profesiona</w:t>
            </w:r>
            <w:r w:rsidR="007E3288">
              <w:rPr>
                <w:rFonts w:ascii="Verdana" w:hAnsi="Verdana"/>
                <w:color w:val="FF0000"/>
                <w:sz w:val="20"/>
              </w:rPr>
              <w:t>l de alimentos</w:t>
            </w:r>
            <w:r w:rsidRPr="007E3288">
              <w:rPr>
                <w:rFonts w:ascii="Verdana" w:hAnsi="Verdana"/>
                <w:color w:val="FF0000"/>
                <w:sz w:val="20"/>
              </w:rPr>
              <w:t>, haciendo uso de la tecnología de la información y la comunicación.</w:t>
            </w:r>
          </w:p>
          <w:p w:rsidR="00C07275" w:rsidRPr="007E3288" w:rsidRDefault="00C07275" w:rsidP="008D62AA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</w:p>
          <w:p w:rsidR="00185156" w:rsidRPr="007E3288" w:rsidRDefault="00185156" w:rsidP="00185156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Por último, y a modo de conclusión</w:t>
            </w:r>
            <w:r w:rsidR="007E3288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consideramos que la realización de prácticas en instituciones proporciona al alumno/a la posibilidad de aplicar los conocimientos relacionados con el área de conocimiento, son un complemento formativo que permite adquirir competencias generales y específicas, y ayudan a constatar los requerimientos del mundo laboral y profesional. Además, suponen un contacto con la realidad social y profesional amplia, que facilita la identificación, definición y defensa de salidas profesionales del ámbito de actuación y actividades de acción de su título; ayudan a confirmar o, y no menos importante, descartar una primera vocación o especialización; y son una fórmula eficaz de inserción laboral y profesional, bien directamente o a través del valor que adquiere en el currículum la experiencia. Y en el terreno institucional promueven las relaciones entre la actividad académica y el mundo laboral y profesional, por lo que mejora la imagen y la proyección externa del título, y contribuyen a establecer otro tipo de colaboraciones.</w:t>
            </w:r>
          </w:p>
          <w:p w:rsidR="00185156" w:rsidRPr="007E3288" w:rsidRDefault="00185156" w:rsidP="0018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Asimismo, este sistema permite que las empresas e instituciones colaboren en la formación de los alumnos/as, contribuyendo a introducir con realismo los conocimientos que el trabajo cotidiano exige en la formación del </w:t>
            </w:r>
            <w:r w:rsidRPr="007E3288">
              <w:rPr>
                <w:rFonts w:ascii="Verdana" w:hAnsi="Verdana"/>
                <w:sz w:val="20"/>
              </w:rPr>
              <w:lastRenderedPageBreak/>
              <w:t>universitario, y a facilitar una mayor integración social en los centros universitarios.</w:t>
            </w:r>
          </w:p>
          <w:p w:rsidR="00185156" w:rsidRPr="007E3288" w:rsidRDefault="00185156" w:rsidP="0018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En definitiva, las prácticas refuerzan el compromiso de la universidad con la empleabilidad proporcionando un conocimiento más profundo acerca de las competencias que necesitarán en la práctica profesional.</w:t>
            </w:r>
          </w:p>
          <w:p w:rsidR="00185156" w:rsidRPr="007E3288" w:rsidRDefault="00185156" w:rsidP="005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No obstante, las prácticas no sólo deben atender a la inserción laboral, sino que su verdadero objetivo es la formación en un sentido amplio. Ciertamente, no debe plantearse como disyuntiva lo académico o lo profesional, puesto que en líneas generales, la oferta de prácticas debe plantear una armonía entre ambas. El objetivo final </w:t>
            </w:r>
            <w:r w:rsidR="00C07275" w:rsidRPr="007E3288">
              <w:rPr>
                <w:rFonts w:ascii="Verdana" w:hAnsi="Verdana"/>
                <w:sz w:val="20"/>
              </w:rPr>
              <w:t xml:space="preserve">es aumentar </w:t>
            </w:r>
            <w:r w:rsidRPr="007E3288">
              <w:rPr>
                <w:rFonts w:ascii="Verdana" w:hAnsi="Verdana"/>
                <w:sz w:val="20"/>
              </w:rPr>
              <w:t>la capacitación profesional, y</w:t>
            </w:r>
            <w:r w:rsidR="005E39BF" w:rsidRPr="007E3288">
              <w:rPr>
                <w:rFonts w:ascii="Verdana" w:hAnsi="Verdana"/>
                <w:sz w:val="20"/>
              </w:rPr>
              <w:t xml:space="preserve"> por consiguiente facilitar</w:t>
            </w:r>
            <w:r w:rsidRPr="007E3288">
              <w:rPr>
                <w:rFonts w:ascii="Verdana" w:hAnsi="Verdana"/>
                <w:sz w:val="20"/>
              </w:rPr>
              <w:t xml:space="preserve"> su inserción laboral.</w:t>
            </w:r>
          </w:p>
          <w:p w:rsidR="00A02200" w:rsidRPr="007E3288" w:rsidRDefault="00A02200" w:rsidP="005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982D4F" w:rsidRPr="007E3288" w:rsidRDefault="001A2B92" w:rsidP="001A2B92">
            <w:pPr>
              <w:pStyle w:val="Subcritdescriptor"/>
              <w:keepNext/>
              <w:shd w:val="clear" w:color="auto" w:fill="FFFFFF" w:themeFill="background1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2-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Los modelos de programas de prácticas responden a los perfiles profesionales de la titulación.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A02200" w:rsidRPr="007E3288" w:rsidRDefault="00A02200" w:rsidP="00A0220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En este apartado se deban explicar los perfiles profesionales de la titulación, comparándolo con las empresas, centros o sectores donde los estudiantes realizan dichas prácticas. Los perfiles profesionales se especifican en la memoria de VERIFICACIÓN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A02200" w:rsidRPr="007E3288" w:rsidRDefault="00AD492D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Ejemplo</w:t>
            </w:r>
            <w:r w:rsidR="00A02200" w:rsidRPr="007E3288">
              <w:rPr>
                <w:rFonts w:ascii="Verdana" w:hAnsi="Verdana"/>
                <w:sz w:val="20"/>
                <w:highlight w:val="yellow"/>
              </w:rPr>
              <w:t>: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8D62AA" w:rsidRPr="007E3288" w:rsidRDefault="008D62AA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Teniendo en cuenta los perfiles</w:t>
            </w:r>
            <w:r w:rsidR="00556EBF" w:rsidRPr="007E3288">
              <w:rPr>
                <w:rFonts w:ascii="Verdana" w:hAnsi="Verdana"/>
                <w:color w:val="FF0000"/>
                <w:sz w:val="20"/>
              </w:rPr>
              <w:t xml:space="preserve"> profesionales de la titulación, los ámbitos de actuación que se han propuesto son: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Producción de alimentos.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Laboratorio de Análisis microbiológicos y físico-químicos.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Control de calidad.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APCC (Análisis de puntos críticos y de control). 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Analíticas de control de proceso y productos finales. 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Higiene de los alimentos.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Educación alimentaria.</w:t>
            </w:r>
          </w:p>
          <w:p w:rsidR="00556EBF" w:rsidRPr="007E3288" w:rsidRDefault="00556EBF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Inspección sanitaria</w:t>
            </w:r>
          </w:p>
          <w:p w:rsidR="008D62AA" w:rsidRPr="007E3288" w:rsidRDefault="008D62AA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Las prácticas se realizan en sectores y centros afines a dichos perfiles, tales como: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Aceitunas y Encurtidos Molero,S.L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Alcampo,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Alimentos Funcionales de Origen Tradicional, S.L (AFT,S.L)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Asesoría Nutricional,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lastRenderedPageBreak/>
              <w:t>ATM Natura,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CEATEL (Centro de apoyo tecnológico lácteo)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Centro Superior de Investigación en Salud Pública. CSISP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CSIC. IATA - Instituto de Agroquímica y Tecnología de Alimentos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Consum S. Coop. V.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Dafsa,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Dietética del Mediterraneo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El Horno de Pedro,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Empresa Mixta Valenciana de Aguas, S.A. (Emivasa)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Font Salem,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Fundación de Hostelería de Valencia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Generalitat Valenciana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Centro de Salud Pública de Alzira  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Unidad de Análisis Sanidad Animal  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Hospital Universitario Doctor Peset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Centro de Salud Pública de Valencia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Laboratori Agroalimentari de la Comunitat Valenciana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Laboratori de Salut Pública de València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Industrias Cárnicas Levantina, S.A. - INCARLESA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Instituto Valenciano de Investigaciones Agrarias - IVIA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Jamones Nicolau,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Juan Fornés Fornés, S.A. (Supermercados Masymas)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Laboratorios Tacsa,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Ministerio de Industria, Turismo y Comercio. Dirección Territorial de Comercio.SOIVRE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Navarro Marco Sistemas de Gestión,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Productos Alimenticios BELROS,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Quesos y Postres del Niño,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Hospital de la Ribera                                                                               </w:t>
            </w:r>
          </w:p>
          <w:p w:rsidR="00556EBF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Servicios Renovados de Alimentación, S.A.</w:t>
            </w:r>
          </w:p>
          <w:p w:rsidR="00556EBF" w:rsidRPr="007E3288" w:rsidRDefault="00556EBF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Universitat Politècnica de València. Instituto de Ciencia y Tecnología Anim</w:t>
            </w:r>
          </w:p>
          <w:p w:rsidR="00556EBF" w:rsidRPr="007E3288" w:rsidRDefault="00556EBF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FE0A6F" w:rsidRPr="007E3288" w:rsidRDefault="00FE0A6F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lastRenderedPageBreak/>
              <w:t>Para finalizar este aspecto, es importante señalar que se les ha preguntado a los egresados si consideran que las prácticas externas que han llevado a cabo</w:t>
            </w:r>
            <w:r w:rsidR="00391247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</w:t>
            </w:r>
            <w:r w:rsidR="00B24BA9" w:rsidRPr="007E3288">
              <w:rPr>
                <w:rFonts w:ascii="Verdana" w:hAnsi="Verdana"/>
                <w:sz w:val="20"/>
              </w:rPr>
              <w:t>son</w:t>
            </w:r>
            <w:r w:rsidRPr="007E3288">
              <w:rPr>
                <w:rFonts w:ascii="Verdana" w:hAnsi="Verdana"/>
                <w:sz w:val="20"/>
              </w:rPr>
              <w:t xml:space="preserve"> coherente</w:t>
            </w:r>
            <w:r w:rsidR="00B24BA9" w:rsidRPr="007E3288">
              <w:rPr>
                <w:rFonts w:ascii="Verdana" w:hAnsi="Verdana"/>
                <w:sz w:val="20"/>
              </w:rPr>
              <w:t>s</w:t>
            </w:r>
            <w:r w:rsidRPr="007E3288">
              <w:rPr>
                <w:rFonts w:ascii="Verdana" w:hAnsi="Verdana"/>
                <w:sz w:val="20"/>
              </w:rPr>
              <w:t xml:space="preserve"> con los perfiles profesionales de la titulación, ítem q</w:t>
            </w:r>
            <w:r w:rsidR="00556EBF" w:rsidRPr="007E3288">
              <w:rPr>
                <w:rFonts w:ascii="Verdana" w:hAnsi="Verdana"/>
                <w:sz w:val="20"/>
              </w:rPr>
              <w:t xml:space="preserve">ue ha obtenido una media </w:t>
            </w:r>
            <w:r w:rsidR="00556EBF" w:rsidRPr="007E3288">
              <w:rPr>
                <w:rFonts w:ascii="Verdana" w:hAnsi="Verdana"/>
                <w:sz w:val="20"/>
                <w:highlight w:val="yellow"/>
              </w:rPr>
              <w:t>de 4,2</w:t>
            </w:r>
            <w:r w:rsidRPr="007E3288">
              <w:rPr>
                <w:rFonts w:ascii="Verdana" w:hAnsi="Verdana"/>
                <w:sz w:val="20"/>
                <w:highlight w:val="yellow"/>
              </w:rPr>
              <w:t>, lo cual denota el acuerdo con esta afirmación.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8D62AA" w:rsidRPr="007E3288" w:rsidRDefault="00391247" w:rsidP="00391247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391247">
              <w:rPr>
                <w:rFonts w:ascii="Verdana" w:hAnsi="Verdana"/>
                <w:b/>
                <w:lang w:val="es-ES_tradnl"/>
              </w:rPr>
              <w:t>3-</w:t>
            </w:r>
            <w:r w:rsidR="00982D4F" w:rsidRPr="00391247">
              <w:rPr>
                <w:rFonts w:ascii="Verdana" w:hAnsi="Verdana"/>
                <w:b/>
                <w:lang w:val="es-ES_tradnl"/>
              </w:rPr>
              <w:t>La tipología de las empresas se adecua a los perfiles de las prácticas y se han desarrollado los</w:t>
            </w:r>
            <w:r>
              <w:rPr>
                <w:rFonts w:ascii="Verdana" w:hAnsi="Verdana"/>
                <w:b/>
                <w:lang w:val="es-ES_tradnl"/>
              </w:rPr>
              <w:t xml:space="preserve"> conveni</w:t>
            </w:r>
            <w:r w:rsidR="00982D4F" w:rsidRPr="00391247">
              <w:rPr>
                <w:rFonts w:ascii="Verdana" w:hAnsi="Verdana"/>
                <w:b/>
                <w:lang w:val="es-ES_tradnl"/>
              </w:rPr>
              <w:t>os de prácticas externas previstos.</w:t>
            </w:r>
          </w:p>
          <w:p w:rsidR="00185156" w:rsidRPr="007E3288" w:rsidRDefault="00185156" w:rsidP="00971F13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8D62AA" w:rsidRPr="007E3288" w:rsidRDefault="00391247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En general, 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s</w:t>
            </w:r>
            <w:r w:rsidR="008A0BD3">
              <w:rPr>
                <w:rFonts w:ascii="Verdana" w:eastAsiaTheme="minorHAnsi" w:hAnsi="Verdana" w:cstheme="minorBidi"/>
                <w:szCs w:val="22"/>
                <w:lang w:val="es-ES" w:eastAsia="en-US"/>
              </w:rPr>
              <w:t>e han desarrollado los convenios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previstos, adjuntamos la relación de empresas en las</w:t>
            </w:r>
            <w:r w:rsidR="00185156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que han d</w:t>
            </w:r>
            <w:r w:rsidR="00B24BA9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esarrollado las prácticas los </w:t>
            </w:r>
            <w:r w:rsidR="00A02200" w:rsidRPr="00391247">
              <w:rPr>
                <w:rFonts w:ascii="Verdana" w:eastAsiaTheme="minorHAnsi" w:hAnsi="Verdana" w:cstheme="minorBidi"/>
                <w:szCs w:val="22"/>
                <w:highlight w:val="yellow"/>
                <w:lang w:val="es-ES" w:eastAsia="en-US"/>
              </w:rPr>
              <w:t>XX</w:t>
            </w:r>
            <w:r w:rsidR="00185156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estudiantes que llevaron a cabo dicha asignatura </w:t>
            </w:r>
            <w:r w:rsidR="00A02200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el curso 2013-14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:</w:t>
            </w:r>
          </w:p>
          <w:p w:rsidR="00ED4DC5" w:rsidRPr="007E3288" w:rsidRDefault="00ED4DC5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A02200" w:rsidRDefault="00391247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Esta tabla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la hemos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completa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do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con 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los datos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facilitados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por ADEIT p</w:t>
            </w:r>
            <w:r w:rsidR="00B60A50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ara este apartado. </w:t>
            </w:r>
          </w:p>
          <w:p w:rsidR="008A0BD3" w:rsidRPr="007E3288" w:rsidRDefault="008A0BD3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tbl>
            <w:tblPr>
              <w:tblW w:w="11766" w:type="dxa"/>
              <w:tblInd w:w="1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4"/>
              <w:gridCol w:w="4762"/>
            </w:tblGrid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7E3288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  <w:t>EMPRESA</w:t>
                  </w:r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7E3288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  <w:t>DEPARTAMENTO_PRACTICA</w:t>
                  </w: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8D1293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8D62AA" w:rsidRPr="007E3288" w:rsidRDefault="008D62AA" w:rsidP="008D62AA">
            <w:pPr>
              <w:pStyle w:val="Subcritdescriptor"/>
              <w:keepNext/>
              <w:rPr>
                <w:rFonts w:ascii="Verdana" w:hAnsi="Verdana"/>
                <w:b/>
                <w:lang w:val="es-ES"/>
              </w:rPr>
            </w:pPr>
          </w:p>
          <w:p w:rsidR="00185156" w:rsidRDefault="00185156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  <w:r w:rsidRPr="007E3288">
              <w:rPr>
                <w:rFonts w:ascii="Verdana" w:hAnsi="Verdana"/>
                <w:lang w:val="es-ES"/>
              </w:rPr>
              <w:t>Por ello concluimos afirmando, que la tipología de empresas responde a los perfiles profesionales de la titulación.</w:t>
            </w:r>
          </w:p>
          <w:p w:rsidR="00797ACB" w:rsidRPr="007E3288" w:rsidRDefault="00797ACB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</w:p>
          <w:p w:rsidR="00E15491" w:rsidRPr="007E3288" w:rsidRDefault="00E15491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4-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Planificación de las prácticas externas y sistemas de evaluación de las mismas.</w:t>
            </w:r>
          </w:p>
          <w:p w:rsidR="00ED4DC5" w:rsidRPr="007E3288" w:rsidRDefault="00ED4DC5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185156" w:rsidRPr="007E3288" w:rsidRDefault="00971F13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7E3288">
              <w:rPr>
                <w:rFonts w:ascii="Verdana" w:hAnsi="Verdana"/>
                <w:b/>
                <w:lang w:val="es-ES_tradnl"/>
              </w:rPr>
              <w:t>Las prácticas externas se planifican anualmente, dándole al estudiante la oportunidad de integ</w:t>
            </w:r>
            <w:r w:rsidR="00B60A50">
              <w:rPr>
                <w:rFonts w:ascii="Verdana" w:hAnsi="Verdana"/>
                <w:b/>
                <w:lang w:val="es-ES_tradnl"/>
              </w:rPr>
              <w:t>rarse en una empresa relacionada</w:t>
            </w:r>
            <w:r w:rsidRPr="007E3288">
              <w:rPr>
                <w:rFonts w:ascii="Verdana" w:hAnsi="Verdana"/>
                <w:b/>
                <w:lang w:val="es-ES_tradnl"/>
              </w:rPr>
              <w:t xml:space="preserve"> con el ámbito profesional del</w:t>
            </w:r>
            <w:r w:rsidR="0058162B">
              <w:rPr>
                <w:rFonts w:ascii="Verdana" w:hAnsi="Verdana"/>
                <w:b/>
                <w:lang w:val="es-ES_tradnl"/>
              </w:rPr>
              <w:t xml:space="preserve"> grado</w:t>
            </w:r>
            <w:r w:rsidRPr="007E3288">
              <w:rPr>
                <w:rFonts w:ascii="Verdana" w:hAnsi="Verdana"/>
                <w:b/>
                <w:lang w:val="es-ES_tradnl"/>
              </w:rPr>
              <w:t>.</w:t>
            </w:r>
          </w:p>
          <w:p w:rsidR="00B24BA9" w:rsidRPr="007E3288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Universitat de València dispone de un modelo integrado de gestión de las prácticas en empresas, gestionado por su Fundación Universidad-Empresa, ADEIT, para satisfacer las demandas del estudiante y las necesidades de sus titulaciones y de las empresas.</w:t>
            </w:r>
          </w:p>
          <w:p w:rsidR="00B24BA9" w:rsidRPr="007E3288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Fundación Universidad-Empresa de Valencia, ADEIT fue promovida en 1987 por el Consejo Social de la Universitat de València, para facilitar la colaboración y el mutuo conocimiento entre la Universitat y la sociedad en general y los sectores productivos en particular. El denominador común de las actuacion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es y programas en los que ADEIT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participa se centran, en primer lugar, en la mejora de la formación y empleabilidad del universitario y, en segundo, en satisfacer el perfil de universitario que demandan las empresas y sus profesionales.</w:t>
            </w:r>
          </w:p>
          <w:p w:rsidR="00345BAE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Los máximos responsables de las prácticas en empresas son los Vicerrectores de Estudios y de Postgrado, existiendo una Comisión de Prácticas por Centro. También destacan 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como cargos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unipersonales los Coordinadores de Prácticas de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Centro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. </w:t>
            </w:r>
          </w:p>
          <w:p w:rsidR="00B24BA9" w:rsidRPr="007E3288" w:rsidRDefault="00345BAE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Esta comisión tiene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como princ</w:t>
            </w: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ipales tareas la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de promover y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supervisar académicamente las prácticas en empresa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s, organizarlas y coordinar las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acciones que se realicen, definir los programas de prác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ticas, establecer el perfil que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deben cumplir los estudiantes, tutores y empresas, y aprobar las ofertas de prácticas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propuestas por las empresas. Resaltamos que los estudiantes </w:t>
            </w: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forman parte de esta Comisión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.</w:t>
            </w:r>
          </w:p>
          <w:p w:rsidR="00B24BA9" w:rsidRPr="007E3288" w:rsidRDefault="00B24BA9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4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El modelo de gestión permite que, con un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planteamiento de conjunto como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organización, los responsables académicos de cada tit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ulación definan las condiciones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particulares en las que quieren que se realicen sus práct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icas, al mismo tiempo 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lastRenderedPageBreak/>
              <w:t xml:space="preserve">que se </w:t>
            </w:r>
            <w:r w:rsidRPr="007E3288">
              <w:rPr>
                <w:rFonts w:ascii="Verdana" w:hAnsi="Verdana" w:cs="Times New Roman"/>
                <w:sz w:val="20"/>
                <w:szCs w:val="24"/>
              </w:rPr>
              <w:t>aprovechan y optimizan los recursos generados por el resto de titulaciones.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4"/>
              </w:rPr>
            </w:pP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>Medios materiales y servicios disponibles</w:t>
            </w:r>
            <w:r w:rsidR="00E15491"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 xml:space="preserve"> de las entidades que colabora</w:t>
            </w:r>
            <w:r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>n en el desarrollo de las prácticas externas.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Universitat de València dispone de un modelo de convenio</w:t>
            </w:r>
            <w:r w:rsidR="00E15491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de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cooperación educativa para las “prácticas en empresas” o “prácticas externas” que tienen suscrito las empresas y entidades que aparecen en la relación adjunta al presente, y además, un acuerdo específico para cada uno de los estudiantes que</w:t>
            </w:r>
            <w:r w:rsidR="00E15491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vayan a realizar sus prácticas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Todas las empresas y entidades colaboradoras adquieren los siguientes compromisos que serán detallados en los correspondientes acuerdos específicos por cada uno de los estudiantes que realicen sus prácticas: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Ponen a disposición del alumnado a un profesional que actúa como tutor, dirigiendo y orientando las actividades de los estudiantes durante su estancia y colaborando con el profesor tutor de la universidad en el proceso de aprendizaje del estudiante.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Se establece, de común acuerdo, el programa de actividades que realizarán los estudiantes, y que se adecuará a los objetivos establecidos y las competencias a alcanzar por los estudiantes.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Las empresas y entidades dispondrán de los medios materiales y servicios suficientes para realizar sus prácticas.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Las empresas y entidades se encuentran ubicadas en el entorno geográfico de la Universitat de València, principalmente en Valencia capital y alrededores, y también se disponen en otras poblaciones de la provincia, resto del estado español y en países de la Unión Europea.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</w:p>
          <w:p w:rsidR="00971F13" w:rsidRPr="007E3288" w:rsidRDefault="002E0247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concreto, para planificar las prácticas es importante destacar que las funciones del tutor de empresa son: asignar tareas a los estudiantes, controlar su ejecución y emitir un informe sobre el progreso/finalización de la práctica.</w:t>
            </w:r>
          </w:p>
          <w:p w:rsidR="00B31EE6" w:rsidRPr="007E3288" w:rsidRDefault="00B31EE6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2E0247" w:rsidRDefault="002E0247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el caso del tutor académico, sus principales funciones son: contactar</w:t>
            </w:r>
            <w:r w:rsidRPr="007E3288">
              <w:rPr>
                <w:rFonts w:ascii="Verdana" w:hAnsi="Verdana"/>
                <w:b/>
                <w:lang w:val="es-ES_tradnl"/>
              </w:rPr>
              <w:t xml:space="preserve"> </w:t>
            </w: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con el tutor de empresa, supervisar las tareas desarrolladas por el estudiante y evaluar su actividad.</w:t>
            </w:r>
          </w:p>
          <w:p w:rsidR="00B60A50" w:rsidRPr="007E3288" w:rsidRDefault="00B60A50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B31EE6" w:rsidRPr="007E3288" w:rsidRDefault="00B60A50" w:rsidP="00B31EE6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B60A50">
              <w:rPr>
                <w:rFonts w:ascii="Verdana" w:eastAsiaTheme="minorHAnsi" w:hAnsi="Verdana" w:cstheme="minorBidi"/>
                <w:szCs w:val="22"/>
                <w:highlight w:val="yellow"/>
                <w:lang w:val="es-ES" w:eastAsia="en-US"/>
              </w:rPr>
              <w:t>Ejemplo</w:t>
            </w:r>
            <w:r>
              <w:rPr>
                <w:rFonts w:ascii="Verdana" w:eastAsiaTheme="minorHAnsi" w:hAnsi="Verdana" w:cstheme="minorBidi"/>
                <w:szCs w:val="22"/>
                <w:lang w:val="es-ES" w:eastAsia="en-US"/>
              </w:rPr>
              <w:t>: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Así pues, y como hemos comentado, las prácticas se realizan en sectores y centros afines a la titulación. La política de selección de los mismos contempla que sean representativos de la pluralidad de campos que abarca el título, la diversidad geográfica de procedencia de los alumnos/as y la calidad del programa de actividades programado en cada uno de ellos.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lastRenderedPageBreak/>
              <w:t>En una reunión informativa los alumnos/as reciben información sobre la especificidad del módulo, aspectos administrativos, etc. Posteriormente, se hace una presentación en el centro de prácticas, donde con presencia del tutor/a del mismo, el tutor/a</w:t>
            </w:r>
            <w:r w:rsidRPr="007E3288">
              <w:rPr>
                <w:rFonts w:ascii="Verdana" w:hAnsi="Verdana"/>
                <w:color w:val="FF0000"/>
                <w:sz w:val="24"/>
              </w:rPr>
              <w:t xml:space="preserve"> 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académico y los alumnos/as, se especifican las características de la práctica. En esta presentación se entrega el calendario de actividades complementarias que los alumnos/as pueden recibir en el centro.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El tutor/a académico establece un calendario de entrevistas</w:t>
            </w:r>
            <w:r w:rsidR="00CC48B8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periódicas con los alumnos/as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, donde éstos deben dar cuenta de la evolución de la práctica. </w:t>
            </w:r>
          </w:p>
          <w:p w:rsidR="00CC48B8" w:rsidRPr="007E3288" w:rsidRDefault="00CC48B8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Del mismo modo, el tutor/a académico está en constante relación con el tutor/a de la empresa o institución para garantizar el correcto desarrollo de la práctica, y cumplimiento de los compromisos formativos y competencias que debe adquirir el alumno/a.</w:t>
            </w:r>
          </w:p>
          <w:p w:rsidR="00B31EE6" w:rsidRPr="007E3288" w:rsidRDefault="00B31EE6" w:rsidP="00971F13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971F13" w:rsidRPr="007E3288" w:rsidRDefault="002E0247" w:rsidP="0018515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Para la evaluación se ha seguido lo establecido en la memoria de verificación:</w:t>
            </w:r>
          </w:p>
          <w:p w:rsidR="002E0247" w:rsidRPr="007E3288" w:rsidRDefault="00CC48B8" w:rsidP="00CC48B8">
            <w:pPr>
              <w:pStyle w:val="Subcritdescriptor"/>
              <w:keepNext/>
              <w:numPr>
                <w:ilvl w:val="0"/>
                <w:numId w:val="9"/>
              </w:numPr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Examen Final</w:t>
            </w:r>
          </w:p>
          <w:p w:rsidR="00CC48B8" w:rsidRPr="007E3288" w:rsidRDefault="00CC48B8" w:rsidP="00CC48B8">
            <w:pPr>
              <w:pStyle w:val="Subcritdescriptor"/>
              <w:keepNext/>
              <w:numPr>
                <w:ilvl w:val="0"/>
                <w:numId w:val="9"/>
              </w:numPr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Presentación oral</w:t>
            </w:r>
          </w:p>
          <w:p w:rsidR="002E0247" w:rsidRDefault="002E0247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797ACB" w:rsidRPr="007E3288" w:rsidRDefault="00797ACB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"/>
              </w:rPr>
              <w:t>5-</w:t>
            </w:r>
            <w:r w:rsidR="00982D4F" w:rsidRPr="007E3288">
              <w:rPr>
                <w:rFonts w:ascii="Verdana" w:hAnsi="Verdana"/>
                <w:b/>
                <w:lang w:val="es-ES"/>
              </w:rPr>
              <w:t>Los métodos y las técnicas de enseñanza-aprendizaje, son adecuados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 xml:space="preserve"> y coherentes.</w:t>
            </w:r>
          </w:p>
          <w:p w:rsidR="00E15491" w:rsidRPr="007E3288" w:rsidRDefault="00E15491" w:rsidP="002E0247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_tradnl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highlight w:val="yellow"/>
                <w:lang w:val="es-ES_tradnl" w:eastAsia="en-US"/>
              </w:rPr>
              <w:t>Ejemplo:</w:t>
            </w:r>
          </w:p>
          <w:p w:rsidR="002E0247" w:rsidRPr="007E3288" w:rsidRDefault="002E0247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Como se desprende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de los apartados anteriores, lo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s métodos y técnicas de enseñanza-aprendizaje son adecuados y coherentes con las competencias que se quieren desarrollar en este módulo.</w:t>
            </w:r>
          </w:p>
          <w:p w:rsidR="002E0247" w:rsidRDefault="002E0247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La metodología utilizada en este módulo 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es el desarrollo de un proyecto, en el cual a los estudiantes se le asignan unas tar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eas concretas que tiene que ir realizando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en el centro de prácti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cas, a partir de las cuales va completando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una memoria y siempre teniendo en cuenta las tutorías y el seguimiento que va llevando a cabo el tutor académico para que dichas tareas respondan a los resultados de aprendizaje previstos en este módulo.</w:t>
            </w:r>
          </w:p>
          <w:p w:rsidR="00797ACB" w:rsidRPr="007E3288" w:rsidRDefault="00797ACB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60A50" w:rsidRDefault="00B60A50" w:rsidP="00B60A50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B60A50">
              <w:rPr>
                <w:rFonts w:ascii="Verdana" w:hAnsi="Verdana"/>
                <w:b/>
                <w:lang w:val="es-ES"/>
              </w:rPr>
              <w:t>6-</w:t>
            </w:r>
            <w:r w:rsidR="00982D4F" w:rsidRPr="00B60A50">
              <w:rPr>
                <w:rFonts w:ascii="Verdana" w:hAnsi="Verdana"/>
                <w:b/>
                <w:lang w:val="es-ES_tradnl"/>
              </w:rPr>
              <w:t>Coordinación entre el tutor académico de prácticas y el tutor de empresa.</w:t>
            </w:r>
          </w:p>
          <w:p w:rsidR="00E15491" w:rsidRPr="007E3288" w:rsidRDefault="00E15491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highlight w:val="yellow"/>
                <w:lang w:val="es-ES" w:eastAsia="en-US"/>
              </w:rPr>
              <w:t>Ejemplo:</w:t>
            </w:r>
          </w:p>
          <w:p w:rsidR="00B31EE6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Las prácticas externas son coordinadas por un profesor/a, que es el inmediato responsable de la programación, coordinación y supervisión del módulo, especialmente en lo relacio</w:t>
            </w:r>
            <w:r w:rsidR="00421252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nado con las relaciones entre los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Departamento</w:t>
            </w:r>
            <w:r w:rsidR="00421252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y los 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lastRenderedPageBreak/>
              <w:t xml:space="preserve">centros de prácticas, la orientación de los estudiantes que opten por este módulo y la atención a los tutores/as. Todo ello, obviamente, atendiendo a las directrices generales emanadas de la </w:t>
            </w:r>
            <w:r w:rsidR="0058162B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Comisión Académica de Título.</w:t>
            </w:r>
          </w:p>
          <w:p w:rsidR="0058162B" w:rsidRPr="007E3288" w:rsidRDefault="0058162B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E15491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En concreto, la coordinación en la gestión de las prácticas se muestra fundamental para su buen funcionamiento y representatividad de los diferentes ámbitos de la disciplina.</w:t>
            </w:r>
          </w:p>
          <w:p w:rsidR="00B60A50" w:rsidRDefault="003B681C" w:rsidP="00B60A50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3B681C">
              <w:rPr>
                <w:rFonts w:ascii="Verdana" w:eastAsiaTheme="minorHAnsi" w:hAnsi="Verdana" w:cstheme="minorBidi"/>
                <w:color w:val="FF0000"/>
                <w:szCs w:val="22"/>
                <w:highlight w:val="yellow"/>
                <w:lang w:val="es-ES" w:eastAsia="en-US"/>
              </w:rPr>
              <w:t>Si existe guía del tutor académico, incorporar la información referida a este aspecto.</w:t>
            </w:r>
          </w:p>
          <w:p w:rsidR="003B681C" w:rsidRDefault="003B681C" w:rsidP="00B60A50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E87E29" w:rsidRPr="00B60A50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B60A50">
              <w:rPr>
                <w:rFonts w:ascii="Verdana" w:eastAsiaTheme="minorHAnsi" w:hAnsi="Verdana" w:cstheme="minorBidi"/>
                <w:b/>
                <w:szCs w:val="22"/>
                <w:lang w:val="es-ES" w:eastAsia="en-US"/>
              </w:rPr>
              <w:t>7-</w:t>
            </w:r>
            <w:r w:rsidR="00982D4F" w:rsidRPr="00B60A50">
              <w:rPr>
                <w:rFonts w:ascii="Verdana" w:hAnsi="Verdana"/>
                <w:b/>
                <w:lang w:val="es-ES_tradnl"/>
              </w:rPr>
              <w:t>Mecanismos de organización, gestión, evaluación y seguimiento de las prácticas externas.</w:t>
            </w:r>
          </w:p>
          <w:p w:rsidR="00E15491" w:rsidRPr="007E3288" w:rsidRDefault="00E15491" w:rsidP="00E15491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3B69F3" w:rsidRPr="007E3288" w:rsidRDefault="003B69F3" w:rsidP="003B69F3">
            <w:pPr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  <w:lang w:val="es-ES_tradnl"/>
              </w:rPr>
              <w:t>L</w:t>
            </w:r>
            <w:r w:rsidRPr="007E3288">
              <w:rPr>
                <w:rFonts w:ascii="Verdana" w:hAnsi="Verdana"/>
                <w:sz w:val="20"/>
              </w:rPr>
              <w:t>a  Universitat de València está desarrollando en los últimos años una serie de acciones y programas encaminados a mejorar la calidad de las prácticas externas por mediación de su Fundación Universidad-Empresa, ADEIT. En este contexto, el proyecto sistema para la Evaluación y Acreditación de los Tutores de Prácticas Externas  (</w:t>
            </w:r>
            <w:hyperlink r:id="rId9" w:history="1">
              <w:r w:rsidRPr="007E3288">
                <w:rPr>
                  <w:rFonts w:ascii="Verdana" w:hAnsi="Verdana"/>
                  <w:sz w:val="20"/>
                </w:rPr>
                <w:t>http://seat.adeituv.es/</w:t>
              </w:r>
            </w:hyperlink>
            <w:r w:rsidRPr="007E3288">
              <w:rPr>
                <w:rFonts w:ascii="Verdana" w:hAnsi="Verdana"/>
                <w:sz w:val="20"/>
              </w:rPr>
              <w:t>) pretende aumentar la calidad de las tutorías de las prácticas externas.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Para ello se ha configurado un sistema innovador para la evaluación y acreditación de los tutores de prácticas externas y que contiene los siguientes elementos: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Un modelo de calidad de tutoría de las prácticas externas universitarias.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El curso “Docencia y gestión de la tutoría de prácticas externas”.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Un sistema para la evaluación de los tutores de prácticas externas.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Este proyecto considera que </w:t>
            </w:r>
            <w:r w:rsidRPr="007E3288">
              <w:rPr>
                <w:rFonts w:ascii="Verdana" w:hAnsi="Verdana"/>
                <w:b/>
                <w:sz w:val="20"/>
              </w:rPr>
              <w:t>el modelo de calidad</w:t>
            </w:r>
            <w:r w:rsidRPr="007E3288">
              <w:rPr>
                <w:rFonts w:ascii="Verdana" w:hAnsi="Verdana"/>
                <w:sz w:val="20"/>
              </w:rPr>
              <w:t xml:space="preserve"> de la tutoría de prácticas se basa en cuatro momentos esenciales: la preparación de la práctica, la preparación del estudiante, el seguimiento de la práctica y la evaluación de la práctica</w:t>
            </w:r>
            <w:r w:rsidR="00B60A50">
              <w:rPr>
                <w:rFonts w:ascii="Verdana" w:hAnsi="Verdana"/>
                <w:sz w:val="20"/>
              </w:rPr>
              <w:t>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Dicho modelo abarca las mismas dimensiones que el modelo de calidad de las titulaciones de la Universitat de València, que se concreta en el Sistema de Garantía Interna de Calidad.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Centrándose en estas dimensiones es importante destacar la de Recursos Humanos, cuyo  objeto es evaluar que el perfil, preparación y experiencia de los tutores inciden en una buena práctica, y todos ellos conforman una dimensión propia del modelo de calidad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Otro de los elementos de este programa son los </w:t>
            </w:r>
            <w:r w:rsidRPr="007E3288">
              <w:rPr>
                <w:rFonts w:ascii="Verdana" w:hAnsi="Verdana"/>
                <w:b/>
                <w:sz w:val="20"/>
              </w:rPr>
              <w:t>cursos de formación</w:t>
            </w:r>
            <w:r w:rsidRPr="007E3288">
              <w:rPr>
                <w:rFonts w:ascii="Verdana" w:hAnsi="Verdana"/>
                <w:sz w:val="20"/>
              </w:rPr>
              <w:t>, cuyos objetivos del curso de formación son: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Mostrar los elementos que intervienen en las prácticas externas universitarias y las principales funciones que desempeña el tutor académico y el tutor de la empresa o institución.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Proporcionar herramientas y documentos que faciliten el desempeño de una buena tutoría de prácticas.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Promover el intercambio de experiencias entre el tutor académico y el tutor de la empresa.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Facilitar el procedimiento de reconocimiento y de acreditación para los tutores de prácticas externas.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Por último y teniendo en cuenta el perfil del profesorado queremos destacar el </w:t>
            </w:r>
            <w:r w:rsidRPr="007E3288">
              <w:rPr>
                <w:rFonts w:ascii="Verdana" w:hAnsi="Verdana"/>
                <w:b/>
                <w:sz w:val="20"/>
              </w:rPr>
              <w:t>Sistema de reconocimiento y acreditación de tutores de prácticas externas de la Universitat de València.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b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La Universitat de València reconoce la labor que desempeñan los tutores de prácticas externas mediante la Mención de Calidad para los tutores académicos y la Acreditación para los t</w:t>
            </w:r>
            <w:r w:rsidR="002861BC" w:rsidRPr="007E3288">
              <w:rPr>
                <w:rFonts w:ascii="Verdana" w:hAnsi="Verdana"/>
                <w:sz w:val="20"/>
              </w:rPr>
              <w:t xml:space="preserve">utores de empresa o institución. 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Anualmente intervienen en las prácticas externas de la Universitat de València más de 6.000 tutores, de los que 1.200 son tutores académicos y 4.800 tutores de empresa o institución.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El sistema de reconocimiento se sustenta sobre los siguientes ejes esenciales: un modelo de calidad de la tutoría de prácticas, un programa de formación que normalice la tutoría y unas herramientas de ayuda como son el manual y las guías, ADEIT como entidad gestora del sistema bajo la dirección del vicerrectorado de la Universitat de València con competencias en las prácticas externas y del Consell Social, un comité técnico que valora las solicitudes presentadas por los tutores.   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bCs/>
                <w:sz w:val="20"/>
              </w:rPr>
              <w:t>Objetivos del sistema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Mejorar la calidad de las tutorías de las prácticas externas.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Reconocer el buen ejercicio de la labor tutorial.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lastRenderedPageBreak/>
              <w:t>Proyectar la cultura de la calidad en la sociedad y en la propia universidad.</w:t>
            </w:r>
          </w:p>
          <w:p w:rsidR="003B69F3" w:rsidRPr="007E3288" w:rsidRDefault="003B69F3" w:rsidP="003B69F3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7E3288">
              <w:rPr>
                <w:rFonts w:ascii="Verdana" w:hAnsi="Verdana"/>
                <w:color w:val="auto"/>
                <w:sz w:val="20"/>
              </w:rPr>
              <w:t>Por último, es importante señalar que los resultados concretos de este proyecto son: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Modelo de calidad de tutoría de las prácticas externas universitarias.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Manual de calidad para las tutorías de las prácticas externas que incluye las guías de evaluación, reconocimiento y acreditación de los tutores.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Programa de formación semipresencial para la preparación y acreditación de los tutores externos de prácticas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Página web del proyecto de evaluación y acreditación de los tutores de las prácticas externas.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Acreditar a 47 tutores de empresa. </w:t>
            </w:r>
          </w:p>
          <w:p w:rsidR="001E40D7" w:rsidRDefault="003B69F3" w:rsidP="001E40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Dar la Mención de </w:t>
            </w:r>
            <w:r w:rsidR="0058162B">
              <w:rPr>
                <w:rFonts w:ascii="Verdana" w:hAnsi="Verdana"/>
                <w:sz w:val="20"/>
              </w:rPr>
              <w:t>calidad a 54 tutores académicos</w:t>
            </w:r>
            <w:r w:rsidR="00AB1469" w:rsidRPr="007E3288">
              <w:rPr>
                <w:rFonts w:ascii="Verdana" w:hAnsi="Verdana"/>
                <w:sz w:val="20"/>
              </w:rPr>
              <w:t>.</w:t>
            </w:r>
            <w:r w:rsidRPr="007E3288">
              <w:rPr>
                <w:rFonts w:ascii="Verdana" w:hAnsi="Verdana"/>
                <w:sz w:val="20"/>
              </w:rPr>
              <w:t xml:space="preserve"> </w:t>
            </w:r>
          </w:p>
          <w:p w:rsidR="00797ACB" w:rsidRPr="007E3288" w:rsidRDefault="00797ACB" w:rsidP="00797ACB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sz w:val="20"/>
              </w:rPr>
            </w:pPr>
          </w:p>
          <w:p w:rsidR="001E40D7" w:rsidRPr="00B60A50" w:rsidRDefault="00B60A50" w:rsidP="00B60A50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60A50">
              <w:rPr>
                <w:rFonts w:ascii="Verdana" w:hAnsi="Verdana"/>
                <w:b/>
                <w:sz w:val="20"/>
                <w:szCs w:val="20"/>
                <w:lang w:val="es-ES_tradnl"/>
              </w:rPr>
              <w:t>8-</w:t>
            </w:r>
            <w:r w:rsidR="001E40D7" w:rsidRPr="00B60A50">
              <w:rPr>
                <w:rFonts w:ascii="Verdana" w:hAnsi="Verdana"/>
                <w:b/>
                <w:sz w:val="20"/>
                <w:szCs w:val="20"/>
                <w:lang w:val="es-ES_tradnl"/>
              </w:rPr>
              <w:t>Grado de satisfacción de los egresados</w:t>
            </w:r>
          </w:p>
          <w:p w:rsidR="001E40D7" w:rsidRPr="007E3288" w:rsidRDefault="001E40D7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Cuando los estudiantes concluyen los estudios, y concretamente cuando realizan el depósito del título</w:t>
            </w:r>
            <w:r w:rsidR="00B60A50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se les hace una encuesta, en la cual se incluye entre otros aspectos la valoración de las prácticas externas.</w:t>
            </w:r>
          </w:p>
          <w:p w:rsidR="00B76593" w:rsidRPr="00F54F3D" w:rsidRDefault="00B76593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color w:val="FF0000"/>
                <w:sz w:val="20"/>
              </w:rPr>
            </w:pPr>
            <w:r w:rsidRPr="00F54F3D">
              <w:rPr>
                <w:rFonts w:ascii="Verdana" w:hAnsi="Verdana"/>
                <w:color w:val="FF0000"/>
                <w:sz w:val="20"/>
              </w:rPr>
              <w:t>Ejemplo (se comenta el apartado de PRÁCTICAS EXTERNAS DE LA ENCUESTA QUE SE PASA A LOS EGRESADOS):</w:t>
            </w:r>
          </w:p>
          <w:p w:rsidR="001E40D7" w:rsidRPr="00F54F3D" w:rsidRDefault="001E40D7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highlight w:val="yellow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t>De l</w:t>
            </w:r>
            <w:r w:rsidR="002861BC" w:rsidRPr="00F54F3D">
              <w:rPr>
                <w:rFonts w:ascii="Verdana" w:hAnsi="Verdana"/>
                <w:sz w:val="20"/>
                <w:highlight w:val="yellow"/>
              </w:rPr>
              <w:t>os estudiantes encuestados el 47,6</w:t>
            </w:r>
            <w:r w:rsidRPr="00F54F3D">
              <w:rPr>
                <w:rFonts w:ascii="Verdana" w:hAnsi="Verdana"/>
                <w:sz w:val="20"/>
                <w:highlight w:val="yellow"/>
              </w:rPr>
              <w:t>% señala que ha realizado prácticas externas, y es importante destacar que l</w:t>
            </w:r>
            <w:r w:rsidR="002861BC" w:rsidRPr="00F54F3D">
              <w:rPr>
                <w:rFonts w:ascii="Verdana" w:hAnsi="Verdana"/>
                <w:sz w:val="20"/>
                <w:highlight w:val="yellow"/>
              </w:rPr>
              <w:t>a media de este bloque es de 4,21</w:t>
            </w:r>
            <w:r w:rsidRPr="00F54F3D">
              <w:rPr>
                <w:rFonts w:ascii="Verdana" w:hAnsi="Verdana"/>
                <w:sz w:val="20"/>
                <w:highlight w:val="yellow"/>
              </w:rPr>
              <w:t>.</w:t>
            </w:r>
          </w:p>
          <w:p w:rsidR="00F77448" w:rsidRPr="00F54F3D" w:rsidRDefault="00F77448" w:rsidP="00FE0A6F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highlight w:val="yellow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t>Los ítems mejor valorados son la satisfacción con el tutor de la empresa o institución que obtiene una media de 4,45 y la adecuación de la organización y gestión de las prácticas que tiene una media de 4,3.</w:t>
            </w:r>
          </w:p>
          <w:p w:rsidR="00797ACB" w:rsidRDefault="00FE0A6F" w:rsidP="00F774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t xml:space="preserve">De los resultados de esta encuesta se desprende que los estudiantes que han realizado prácticas están satisfechos con la formación que han recibido y con los tutores que </w:t>
            </w:r>
            <w:r w:rsidR="00F77448" w:rsidRPr="00F54F3D">
              <w:rPr>
                <w:rFonts w:ascii="Verdana" w:hAnsi="Verdana"/>
                <w:sz w:val="20"/>
                <w:highlight w:val="yellow"/>
              </w:rPr>
              <w:t>han participado, obteniendo un 4,35</w:t>
            </w:r>
            <w:r w:rsidRPr="00F54F3D">
              <w:rPr>
                <w:rFonts w:ascii="Verdana" w:hAnsi="Verdana"/>
                <w:sz w:val="20"/>
                <w:highlight w:val="yellow"/>
              </w:rPr>
              <w:t xml:space="preserve"> el ítem en el que se pide que valoren de forma general el desarrollo de las prácticas.</w:t>
            </w:r>
          </w:p>
          <w:p w:rsidR="00797ACB" w:rsidRPr="007E3288" w:rsidRDefault="00797ACB" w:rsidP="00F774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</w:p>
        </w:tc>
      </w:tr>
      <w:tr w:rsidR="00FC24CA" w:rsidRPr="007E3288" w:rsidTr="00977D07">
        <w:trPr>
          <w:trHeight w:val="323"/>
          <w:jc w:val="center"/>
        </w:trPr>
        <w:tc>
          <w:tcPr>
            <w:tcW w:w="11864" w:type="dxa"/>
            <w:gridSpan w:val="6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lastRenderedPageBreak/>
              <w:t>VALORACIÓN</w:t>
            </w:r>
          </w:p>
        </w:tc>
        <w:tc>
          <w:tcPr>
            <w:tcW w:w="625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A</w:t>
            </w:r>
          </w:p>
        </w:tc>
        <w:tc>
          <w:tcPr>
            <w:tcW w:w="651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B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D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EI</w:t>
            </w:r>
          </w:p>
        </w:tc>
      </w:tr>
      <w:tr w:rsidR="00FC24CA" w:rsidRPr="007E3288" w:rsidTr="00977D07">
        <w:trPr>
          <w:trHeight w:val="271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Las prácticas externas son adecuadas y acordes con los objetivos y competencias. del programa formativo.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295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modelos de programas de prácticas responden a los perfiles profesionales de la titulación.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rPr>
                <w:rFonts w:ascii="Verdana" w:hAnsi="Verdana"/>
                <w:highlight w:val="yellow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La tipología de las empresas se adecua a los perfiles de las prácticas y </w:t>
            </w:r>
            <w:r w:rsidR="00155BD2">
              <w:rPr>
                <w:rFonts w:ascii="Verdana" w:hAnsi="Verdana"/>
                <w:lang w:val="es-ES_tradnl"/>
              </w:rPr>
              <w:t>se han desarrollado los conveni</w:t>
            </w:r>
            <w:r w:rsidRPr="007E3288">
              <w:rPr>
                <w:rFonts w:ascii="Verdana" w:hAnsi="Verdana"/>
                <w:lang w:val="es-ES_tradnl"/>
              </w:rPr>
              <w:t>os de prácticas externas previstos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Planificación de las prácticas externas y sistemas de evaluación de las mismas.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métodos y las técnicas de enseñanza-aprendizaje, son adecuados y coherentes.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Coordinación entre el tutor académico de prácticas y el tutor de empresa.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rPr>
                <w:rFonts w:ascii="Verdana" w:hAnsi="Verdana"/>
                <w:highlight w:val="yellow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Mecanismos de organización, gestión, evaluación y seguimiento de las prácticas externas.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1E40D7" w:rsidRPr="007E3288" w:rsidRDefault="001E40D7" w:rsidP="00FF162B">
            <w:pPr>
              <w:pStyle w:val="Subcritdescriptor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Grado de satisfacción de los egresados</w:t>
            </w:r>
          </w:p>
        </w:tc>
        <w:tc>
          <w:tcPr>
            <w:tcW w:w="625" w:type="dxa"/>
            <w:shd w:val="clear" w:color="auto" w:fill="auto"/>
          </w:tcPr>
          <w:p w:rsidR="001E40D7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PUNTOS FUERTES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Las prácticas externas son adecuadas y acordes con los objetivos y competencias. del programa formativo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Los modelos de programas de prácticas responden a los perfiles profesionales de la titulación.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 xml:space="preserve">La tipología de las empresas se adecua a los perfiles de las prácticas y </w:t>
            </w:r>
            <w:r w:rsidR="00155BD2">
              <w:rPr>
                <w:rFonts w:ascii="Verdana" w:hAnsi="Verdana"/>
                <w:highlight w:val="yellow"/>
                <w:lang w:val="es-ES_tradnl"/>
              </w:rPr>
              <w:t>se han desarrollado los conveni</w:t>
            </w:r>
            <w:r w:rsidRPr="00797ACB">
              <w:rPr>
                <w:rFonts w:ascii="Verdana" w:hAnsi="Verdana"/>
                <w:highlight w:val="yellow"/>
                <w:lang w:val="es-ES_tradnl"/>
              </w:rPr>
              <w:t>os de prácticas externas previstos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Planificación de las prácticas externas y sistemas de evaluación de las mismas.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Los métodos y las técnicas de enseñanza-aprendizaje, son adecuados y coherentes.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Coordinación entre el tutor académico de prácticas y el tutor de empresa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Mecanismos de organización, gestión, evaluación y seguimiento de las prácticas externas.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Grado de satisfacción de los egresados</w:t>
            </w: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PUNTOS DÉBILES</w:t>
            </w:r>
          </w:p>
        </w:tc>
        <w:tc>
          <w:tcPr>
            <w:tcW w:w="4229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PROPUESTAS DE MEJORA</w:t>
            </w:r>
          </w:p>
        </w:tc>
        <w:tc>
          <w:tcPr>
            <w:tcW w:w="3765" w:type="dxa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IMPORTANCIA</w:t>
            </w:r>
          </w:p>
        </w:tc>
        <w:tc>
          <w:tcPr>
            <w:tcW w:w="2693" w:type="dxa"/>
            <w:gridSpan w:val="4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TEMPORALIZACIÓN</w:t>
            </w:r>
          </w:p>
        </w:tc>
        <w:tc>
          <w:tcPr>
            <w:tcW w:w="1345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AGENTE</w:t>
            </w: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211828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</w:tbl>
    <w:p w:rsidR="006034A6" w:rsidRPr="00FC24CA" w:rsidRDefault="006034A6" w:rsidP="00FF162B">
      <w:pPr>
        <w:spacing w:after="0" w:line="240" w:lineRule="auto"/>
        <w:rPr>
          <w:lang w:val="es-ES_tradnl"/>
        </w:rPr>
      </w:pPr>
    </w:p>
    <w:p w:rsidR="006034A6" w:rsidRPr="00FC24CA" w:rsidRDefault="006034A6" w:rsidP="00FF162B">
      <w:pPr>
        <w:spacing w:after="0" w:line="240" w:lineRule="auto"/>
        <w:rPr>
          <w:lang w:val="es-ES_tradnl"/>
        </w:rPr>
      </w:pPr>
    </w:p>
    <w:p w:rsidR="00E87A11" w:rsidRPr="00FC24CA" w:rsidRDefault="00E87A11" w:rsidP="00FF162B">
      <w:pPr>
        <w:spacing w:after="0" w:line="240" w:lineRule="auto"/>
        <w:rPr>
          <w:lang w:val="es-ES_tradnl"/>
        </w:rPr>
      </w:pPr>
    </w:p>
    <w:sectPr w:rsidR="00E87A11" w:rsidRPr="00FC24CA" w:rsidSect="006034A6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E" w:rsidRDefault="00D8794E" w:rsidP="00732986">
      <w:pPr>
        <w:spacing w:after="0" w:line="240" w:lineRule="auto"/>
      </w:pPr>
      <w:r>
        <w:separator/>
      </w:r>
    </w:p>
  </w:endnote>
  <w:endnote w:type="continuationSeparator" w:id="0">
    <w:p w:rsidR="00D8794E" w:rsidRDefault="00D8794E" w:rsidP="0073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A6" w:rsidRPr="00A443E5" w:rsidRDefault="006034A6" w:rsidP="009A01B7">
    <w:pPr>
      <w:pStyle w:val="Piedepgina"/>
      <w:tabs>
        <w:tab w:val="left" w:pos="420"/>
        <w:tab w:val="right" w:pos="9070"/>
      </w:tabs>
      <w:rPr>
        <w:rFonts w:ascii="Verdana" w:hAnsi="Verdana"/>
        <w:lang w:val="es-ES"/>
      </w:rPr>
    </w:pPr>
    <w:r>
      <w:rPr>
        <w:rFonts w:ascii="Verdana" w:hAnsi="Verdana" w:cs="Arial"/>
        <w:sz w:val="18"/>
        <w:lang w:val="es-ES"/>
      </w:rPr>
      <w:t>DE5</w:t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  <w:t xml:space="preserve">                                                                 </w:t>
    </w:r>
    <w:r>
      <w:rPr>
        <w:rFonts w:ascii="Verdana" w:hAnsi="Verdana" w:cs="Arial"/>
        <w:sz w:val="18"/>
        <w:lang w:val="es-ES"/>
      </w:rPr>
      <w:tab/>
      <w:t xml:space="preserve">        </w:t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  <w:t xml:space="preserve">                          </w:t>
    </w:r>
    <w:r w:rsidRPr="00C7081F">
      <w:rPr>
        <w:rFonts w:ascii="Verdana" w:hAnsi="Verdana" w:cs="Arial"/>
        <w:sz w:val="18"/>
        <w:lang w:val="es-ES"/>
      </w:rPr>
      <w:t xml:space="preserve">Página </w:t>
    </w:r>
    <w:r w:rsidRPr="00C7081F">
      <w:rPr>
        <w:rFonts w:ascii="Verdana" w:hAnsi="Verdana" w:cs="Arial"/>
        <w:sz w:val="18"/>
        <w:lang w:val="es-ES"/>
      </w:rPr>
      <w:fldChar w:fldCharType="begin"/>
    </w:r>
    <w:r w:rsidRPr="00C7081F">
      <w:rPr>
        <w:rFonts w:ascii="Verdana" w:hAnsi="Verdana" w:cs="Arial"/>
        <w:sz w:val="18"/>
        <w:lang w:val="es-ES"/>
      </w:rPr>
      <w:instrText xml:space="preserve"> PAGE </w:instrText>
    </w:r>
    <w:r w:rsidRPr="00C7081F">
      <w:rPr>
        <w:rFonts w:ascii="Verdana" w:hAnsi="Verdana" w:cs="Arial"/>
        <w:sz w:val="18"/>
        <w:lang w:val="es-ES"/>
      </w:rPr>
      <w:fldChar w:fldCharType="separate"/>
    </w:r>
    <w:r w:rsidR="0077546E">
      <w:rPr>
        <w:rFonts w:ascii="Verdana" w:hAnsi="Verdana" w:cs="Arial"/>
        <w:noProof/>
        <w:sz w:val="18"/>
        <w:lang w:val="es-ES"/>
      </w:rPr>
      <w:t>1</w:t>
    </w:r>
    <w:r w:rsidRPr="00C7081F">
      <w:rPr>
        <w:rFonts w:ascii="Verdana" w:hAnsi="Verdana" w:cs="Arial"/>
        <w:sz w:val="18"/>
        <w:lang w:val="es-ES"/>
      </w:rPr>
      <w:fldChar w:fldCharType="end"/>
    </w:r>
    <w:r w:rsidRPr="00C7081F">
      <w:rPr>
        <w:rFonts w:ascii="Verdana" w:hAnsi="Verdana" w:cs="Arial"/>
        <w:sz w:val="18"/>
        <w:lang w:val="es-ES"/>
      </w:rPr>
      <w:t xml:space="preserve"> de </w:t>
    </w:r>
    <w:r w:rsidRPr="00C7081F">
      <w:rPr>
        <w:rFonts w:ascii="Verdana" w:hAnsi="Verdana" w:cs="Arial"/>
        <w:sz w:val="18"/>
        <w:lang w:val="es-ES"/>
      </w:rPr>
      <w:fldChar w:fldCharType="begin"/>
    </w:r>
    <w:r w:rsidRPr="00C7081F">
      <w:rPr>
        <w:rFonts w:ascii="Verdana" w:hAnsi="Verdana" w:cs="Arial"/>
        <w:sz w:val="18"/>
        <w:lang w:val="es-ES"/>
      </w:rPr>
      <w:instrText xml:space="preserve"> NUMPAGES </w:instrText>
    </w:r>
    <w:r w:rsidRPr="00C7081F">
      <w:rPr>
        <w:rFonts w:ascii="Verdana" w:hAnsi="Verdana" w:cs="Arial"/>
        <w:sz w:val="18"/>
        <w:lang w:val="es-ES"/>
      </w:rPr>
      <w:fldChar w:fldCharType="separate"/>
    </w:r>
    <w:r w:rsidR="0077546E">
      <w:rPr>
        <w:rFonts w:ascii="Verdana" w:hAnsi="Verdana" w:cs="Arial"/>
        <w:noProof/>
        <w:sz w:val="18"/>
        <w:lang w:val="es-ES"/>
      </w:rPr>
      <w:t>13</w:t>
    </w:r>
    <w:r w:rsidRPr="00C7081F">
      <w:rPr>
        <w:rFonts w:ascii="Verdana" w:hAnsi="Verdana" w:cs="Arial"/>
        <w:sz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E" w:rsidRDefault="00D8794E" w:rsidP="00732986">
      <w:pPr>
        <w:spacing w:after="0" w:line="240" w:lineRule="auto"/>
      </w:pPr>
      <w:r>
        <w:separator/>
      </w:r>
    </w:p>
  </w:footnote>
  <w:footnote w:type="continuationSeparator" w:id="0">
    <w:p w:rsidR="00D8794E" w:rsidRDefault="00D8794E" w:rsidP="0073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A6" w:rsidRDefault="00357811" w:rsidP="00732986">
    <w:pPr>
      <w:pStyle w:val="Encabezado"/>
      <w:rPr>
        <w:rFonts w:ascii="Arial" w:hAnsi="Arial"/>
        <w:smallCaps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60437" wp14:editId="27CCBCF9">
              <wp:simplePos x="0" y="0"/>
              <wp:positionH relativeFrom="column">
                <wp:posOffset>952500</wp:posOffset>
              </wp:positionH>
              <wp:positionV relativeFrom="paragraph">
                <wp:posOffset>34925</wp:posOffset>
              </wp:positionV>
              <wp:extent cx="8236585" cy="895350"/>
              <wp:effectExtent l="0" t="0" r="12065" b="1905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65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4A6" w:rsidRDefault="006034A6" w:rsidP="00732986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</w:p>
                        <w:p w:rsidR="006034A6" w:rsidRPr="00846D3F" w:rsidRDefault="007C4FB5" w:rsidP="00602B64">
                          <w:pPr>
                            <w:jc w:val="center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DE4</w:t>
                          </w:r>
                          <w:r w:rsidR="006034A6" w:rsidRPr="008533BB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-P</w:t>
                          </w:r>
                          <w:r w:rsidR="00AA10E3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ROCEDIMIENTO</w:t>
                          </w:r>
                          <w:r w:rsidR="006034A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3298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DE GESTIÓN Y REVISIÓN DE LAS PRÁ</w:t>
                          </w:r>
                          <w:r w:rsidR="006034A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CTICAS EXTERNAS </w:t>
                          </w:r>
                          <w:r w:rsidR="00DD2C2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CURRICULARES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043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75pt;margin-top:2.75pt;width:648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">
              <v:textbox>
                <w:txbxContent>
                  <w:p w:rsidR="006034A6" w:rsidRDefault="006034A6" w:rsidP="00732986">
                    <w:pPr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</w:p>
                  <w:p w:rsidR="006034A6" w:rsidRPr="00846D3F" w:rsidRDefault="007C4FB5" w:rsidP="00602B64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DE4</w:t>
                    </w:r>
                    <w:r w:rsidR="006034A6" w:rsidRPr="008533BB">
                      <w:rPr>
                        <w:rFonts w:ascii="Verdana" w:hAnsi="Verdana" w:cs="Verdana"/>
                        <w:sz w:val="18"/>
                        <w:szCs w:val="18"/>
                      </w:rPr>
                      <w:t>-P</w:t>
                    </w:r>
                    <w:r w:rsidR="00AA10E3">
                      <w:rPr>
                        <w:rFonts w:ascii="Verdana" w:hAnsi="Verdana" w:cs="Verdana"/>
                        <w:sz w:val="16"/>
                        <w:szCs w:val="16"/>
                      </w:rPr>
                      <w:t>ROCEDIMIENTO</w:t>
                    </w:r>
                    <w:r w:rsidR="006034A6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</w:t>
                    </w:r>
                    <w:r w:rsidR="00732986">
                      <w:rPr>
                        <w:rFonts w:ascii="Verdana" w:hAnsi="Verdana" w:cs="Verdana"/>
                        <w:sz w:val="16"/>
                        <w:szCs w:val="16"/>
                      </w:rPr>
                      <w:t>DE GESTIÓN Y REVISIÓN DE LAS PRÁ</w:t>
                    </w:r>
                    <w:r w:rsidR="006034A6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CTICAS EXTERNAS </w:t>
                    </w:r>
                    <w:r w:rsidR="00DD2C20">
                      <w:rPr>
                        <w:rFonts w:ascii="Verdana" w:hAnsi="Verdana" w:cs="Verdana"/>
                        <w:sz w:val="16"/>
                        <w:szCs w:val="16"/>
                      </w:rPr>
                      <w:t>CURRICULARES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7A7432" wp14:editId="18C896E8">
              <wp:simplePos x="0" y="0"/>
              <wp:positionH relativeFrom="column">
                <wp:posOffset>-407035</wp:posOffset>
              </wp:positionH>
              <wp:positionV relativeFrom="paragraph">
                <wp:posOffset>34925</wp:posOffset>
              </wp:positionV>
              <wp:extent cx="8413115" cy="895350"/>
              <wp:effectExtent l="0" t="0" r="26035" b="19050"/>
              <wp:wrapNone/>
              <wp:docPr id="7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11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431" w:rsidRDefault="00AD74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A7432" id="Rectángulo 6" o:spid="_x0000_s1027" style="position:absolute;margin-left:-32.05pt;margin-top:2.75pt;width:662.4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">
              <v:textbox>
                <w:txbxContent>
                  <w:p w:rsidR="00AD7431" w:rsidRDefault="00AD7431"/>
                </w:txbxContent>
              </v:textbox>
            </v:rect>
          </w:pict>
        </mc:Fallback>
      </mc:AlternateContent>
    </w:r>
  </w:p>
  <w:p w:rsidR="006034A6" w:rsidRDefault="006034A6"/>
  <w:p w:rsidR="006034A6" w:rsidRDefault="006034A6"/>
  <w:p w:rsidR="006034A6" w:rsidRDefault="006034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D41"/>
    <w:multiLevelType w:val="hybridMultilevel"/>
    <w:tmpl w:val="F79CA3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44098"/>
    <w:multiLevelType w:val="hybridMultilevel"/>
    <w:tmpl w:val="89A4BE56"/>
    <w:lvl w:ilvl="0" w:tplc="87D8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2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A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6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8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414352"/>
    <w:multiLevelType w:val="hybridMultilevel"/>
    <w:tmpl w:val="FF9497F8"/>
    <w:lvl w:ilvl="0" w:tplc="A8D6C5E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3A97"/>
    <w:multiLevelType w:val="hybridMultilevel"/>
    <w:tmpl w:val="5758671A"/>
    <w:lvl w:ilvl="0" w:tplc="60BA59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2558"/>
    <w:multiLevelType w:val="hybridMultilevel"/>
    <w:tmpl w:val="7836141E"/>
    <w:lvl w:ilvl="0" w:tplc="F858E0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FA1"/>
    <w:multiLevelType w:val="multilevel"/>
    <w:tmpl w:val="8910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85BA6"/>
    <w:multiLevelType w:val="hybridMultilevel"/>
    <w:tmpl w:val="910ACFDC"/>
    <w:lvl w:ilvl="0" w:tplc="C440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5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8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A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4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6A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0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C9602D"/>
    <w:multiLevelType w:val="multilevel"/>
    <w:tmpl w:val="ECB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F18CF"/>
    <w:multiLevelType w:val="hybridMultilevel"/>
    <w:tmpl w:val="E250C072"/>
    <w:lvl w:ilvl="0" w:tplc="67720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8E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E9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E5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2E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C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7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C3E"/>
    <w:multiLevelType w:val="hybridMultilevel"/>
    <w:tmpl w:val="5FF0EE16"/>
    <w:lvl w:ilvl="0" w:tplc="D03E8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6038"/>
    <w:multiLevelType w:val="hybridMultilevel"/>
    <w:tmpl w:val="F904A912"/>
    <w:lvl w:ilvl="0" w:tplc="3468F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24FC8"/>
    <w:multiLevelType w:val="hybridMultilevel"/>
    <w:tmpl w:val="FFC81F6A"/>
    <w:lvl w:ilvl="0" w:tplc="8E46988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A861"/>
    <w:multiLevelType w:val="hybridMultilevel"/>
    <w:tmpl w:val="DA5245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8937DF9"/>
    <w:multiLevelType w:val="hybridMultilevel"/>
    <w:tmpl w:val="37262952"/>
    <w:lvl w:ilvl="0" w:tplc="361AD7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6"/>
    <w:rsid w:val="000244D2"/>
    <w:rsid w:val="00031D0F"/>
    <w:rsid w:val="00097788"/>
    <w:rsid w:val="00130161"/>
    <w:rsid w:val="00155BD2"/>
    <w:rsid w:val="00172B25"/>
    <w:rsid w:val="00185156"/>
    <w:rsid w:val="001A2B92"/>
    <w:rsid w:val="001C5AA6"/>
    <w:rsid w:val="001E40D7"/>
    <w:rsid w:val="002011C2"/>
    <w:rsid w:val="00211828"/>
    <w:rsid w:val="00245A03"/>
    <w:rsid w:val="002861BC"/>
    <w:rsid w:val="002B79CB"/>
    <w:rsid w:val="002D047D"/>
    <w:rsid w:val="002E0247"/>
    <w:rsid w:val="00345BAE"/>
    <w:rsid w:val="00357811"/>
    <w:rsid w:val="00390DC1"/>
    <w:rsid w:val="00391247"/>
    <w:rsid w:val="003B681C"/>
    <w:rsid w:val="003B69F3"/>
    <w:rsid w:val="003D3100"/>
    <w:rsid w:val="00421252"/>
    <w:rsid w:val="00435304"/>
    <w:rsid w:val="004E2D82"/>
    <w:rsid w:val="00502ECA"/>
    <w:rsid w:val="0051337F"/>
    <w:rsid w:val="00556EBF"/>
    <w:rsid w:val="0058162B"/>
    <w:rsid w:val="005D7B8B"/>
    <w:rsid w:val="005E39BF"/>
    <w:rsid w:val="006034A6"/>
    <w:rsid w:val="00661FBB"/>
    <w:rsid w:val="00697482"/>
    <w:rsid w:val="006F590F"/>
    <w:rsid w:val="00732986"/>
    <w:rsid w:val="007342BE"/>
    <w:rsid w:val="0077546E"/>
    <w:rsid w:val="0078774F"/>
    <w:rsid w:val="00797ACB"/>
    <w:rsid w:val="007A725A"/>
    <w:rsid w:val="007C4FB5"/>
    <w:rsid w:val="007E3288"/>
    <w:rsid w:val="00872C58"/>
    <w:rsid w:val="008A0BD3"/>
    <w:rsid w:val="008B4126"/>
    <w:rsid w:val="008D1293"/>
    <w:rsid w:val="008D62AA"/>
    <w:rsid w:val="00925772"/>
    <w:rsid w:val="00971F13"/>
    <w:rsid w:val="00977D07"/>
    <w:rsid w:val="00981272"/>
    <w:rsid w:val="00981F45"/>
    <w:rsid w:val="00982D4F"/>
    <w:rsid w:val="00983568"/>
    <w:rsid w:val="009B76F4"/>
    <w:rsid w:val="009D0ED1"/>
    <w:rsid w:val="009D71A6"/>
    <w:rsid w:val="00A02200"/>
    <w:rsid w:val="00A12C19"/>
    <w:rsid w:val="00A972CF"/>
    <w:rsid w:val="00AA10E3"/>
    <w:rsid w:val="00AA406C"/>
    <w:rsid w:val="00AB1469"/>
    <w:rsid w:val="00AC00C5"/>
    <w:rsid w:val="00AC7E81"/>
    <w:rsid w:val="00AD28C5"/>
    <w:rsid w:val="00AD492D"/>
    <w:rsid w:val="00AD7431"/>
    <w:rsid w:val="00AF1A0C"/>
    <w:rsid w:val="00AF1F61"/>
    <w:rsid w:val="00B01E87"/>
    <w:rsid w:val="00B039CF"/>
    <w:rsid w:val="00B24BA9"/>
    <w:rsid w:val="00B31EE6"/>
    <w:rsid w:val="00B60A50"/>
    <w:rsid w:val="00B76593"/>
    <w:rsid w:val="00BC2A72"/>
    <w:rsid w:val="00BD6487"/>
    <w:rsid w:val="00C07275"/>
    <w:rsid w:val="00C14D0E"/>
    <w:rsid w:val="00C47DCF"/>
    <w:rsid w:val="00C62A28"/>
    <w:rsid w:val="00C7480E"/>
    <w:rsid w:val="00C8752D"/>
    <w:rsid w:val="00CC48B8"/>
    <w:rsid w:val="00D365B7"/>
    <w:rsid w:val="00D8794E"/>
    <w:rsid w:val="00DC7AAF"/>
    <w:rsid w:val="00DD2C20"/>
    <w:rsid w:val="00E15491"/>
    <w:rsid w:val="00E30AF0"/>
    <w:rsid w:val="00E405EB"/>
    <w:rsid w:val="00E87A11"/>
    <w:rsid w:val="00E87E29"/>
    <w:rsid w:val="00EC1910"/>
    <w:rsid w:val="00ED4DC5"/>
    <w:rsid w:val="00EE78CA"/>
    <w:rsid w:val="00F1286B"/>
    <w:rsid w:val="00F54F3D"/>
    <w:rsid w:val="00F77448"/>
    <w:rsid w:val="00FC24CA"/>
    <w:rsid w:val="00FC61A1"/>
    <w:rsid w:val="00FC6BC5"/>
    <w:rsid w:val="00FE0A6F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0EBCDC-7117-4388-A893-A58272F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4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EncabezadoCar">
    <w:name w:val="Encabezado Car"/>
    <w:basedOn w:val="Fuentedeprrafopredeter"/>
    <w:link w:val="Encabezado"/>
    <w:rsid w:val="006034A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rsid w:val="006034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rsid w:val="006034A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Subcriterio">
    <w:name w:val="Subcriterio"/>
    <w:basedOn w:val="Normal"/>
    <w:rsid w:val="00603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ca-ES" w:eastAsia="es-ES"/>
    </w:rPr>
  </w:style>
  <w:style w:type="paragraph" w:customStyle="1" w:styleId="Subcritdescriptor">
    <w:name w:val="Subcrit descriptor"/>
    <w:basedOn w:val="Normal"/>
    <w:rsid w:val="006034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paragraph" w:customStyle="1" w:styleId="Criterio">
    <w:name w:val="Criterio"/>
    <w:basedOn w:val="Normal"/>
    <w:rsid w:val="00603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val="ca-ES" w:eastAsia="es-ES"/>
    </w:rPr>
  </w:style>
  <w:style w:type="paragraph" w:customStyle="1" w:styleId="EstiloEncuestacuadroCursiva">
    <w:name w:val="Estilo Encuesta cuadro + Cursiva"/>
    <w:basedOn w:val="Normal"/>
    <w:rsid w:val="006034A6"/>
    <w:pPr>
      <w:spacing w:after="0" w:line="240" w:lineRule="auto"/>
    </w:pPr>
    <w:rPr>
      <w:rFonts w:ascii="Univers" w:eastAsia="Times New Roman" w:hAnsi="Univers" w:cs="Times New Roman"/>
      <w:i/>
      <w:iCs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62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9F3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9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6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1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8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1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2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6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1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3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2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6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8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1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4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t.adeituv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6394-0A18-4C17-8089-BEA2F372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3451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Usuario Principal</cp:lastModifiedBy>
  <cp:revision>3</cp:revision>
  <cp:lastPrinted>2014-02-24T14:05:00Z</cp:lastPrinted>
  <dcterms:created xsi:type="dcterms:W3CDTF">2015-06-30T10:30:00Z</dcterms:created>
  <dcterms:modified xsi:type="dcterms:W3CDTF">2015-07-03T11:23:00Z</dcterms:modified>
</cp:coreProperties>
</file>