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81449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Last </w:t>
            </w:r>
            <w:r w:rsidR="00EC15C9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n</w:t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ame</w:t>
            </w:r>
            <w:r w:rsidR="007967A9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814492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First </w:t>
            </w:r>
            <w:r w:rsidR="00EC15C9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n</w:t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ame</w:t>
            </w:r>
            <w:r w:rsidR="007967A9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814492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is-IS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Seniority</w:t>
            </w:r>
            <w:r w:rsidR="007967A9" w:rsidRPr="00814492">
              <w:rPr>
                <w:rStyle w:val="Refdenotaalfinal"/>
                <w:rFonts w:ascii="Verdana" w:hAnsi="Verdana" w:cs="Arial"/>
                <w:color w:val="1F497D" w:themeColor="text2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814492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Nationality</w:t>
            </w:r>
            <w:r w:rsidR="007967A9" w:rsidRPr="00814492">
              <w:rPr>
                <w:rStyle w:val="Refdenotaalfinal"/>
                <w:rFonts w:ascii="Verdana" w:hAnsi="Verdana" w:cs="Arial"/>
                <w:color w:val="1F497D" w:themeColor="text2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814492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Sex</w:t>
            </w:r>
            <w:r w:rsidR="00AA0AF4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 </w:t>
            </w:r>
            <w:r w:rsidR="00AA0AF4" w:rsidRPr="00814492">
              <w:rPr>
                <w:rFonts w:ascii="Verdana" w:hAnsi="Verdana" w:cs="Calibri"/>
                <w:color w:val="1F497D" w:themeColor="text2"/>
                <w:sz w:val="20"/>
                <w:lang w:val="en-GB"/>
              </w:rPr>
              <w:t>[</w:t>
            </w:r>
            <w:r w:rsidR="00AA0AF4" w:rsidRPr="00814492">
              <w:rPr>
                <w:rFonts w:ascii="Verdana" w:hAnsi="Verdana" w:cs="Calibri"/>
                <w:i/>
                <w:color w:val="1F497D" w:themeColor="text2"/>
                <w:sz w:val="20"/>
                <w:lang w:val="en-GB"/>
              </w:rPr>
              <w:t>M/F</w:t>
            </w:r>
            <w:r w:rsidR="00AA0AF4" w:rsidRPr="00814492">
              <w:rPr>
                <w:rFonts w:ascii="Verdana" w:hAnsi="Verdana" w:cs="Calibri"/>
                <w:color w:val="1F497D" w:themeColor="text2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814492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998B9CD" w:rsidR="001903D7" w:rsidRPr="007673FA" w:rsidRDefault="0081449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sz w:val="20"/>
                <w:lang w:val="en-GB"/>
              </w:rPr>
              <w:t>2015</w:t>
            </w:r>
            <w:r w:rsidR="00AA0AF4" w:rsidRPr="00814492">
              <w:rPr>
                <w:rFonts w:ascii="Verdana" w:hAnsi="Verdana" w:cs="Arial"/>
                <w:sz w:val="20"/>
                <w:lang w:val="en-GB"/>
              </w:rPr>
              <w:t>/20</w:t>
            </w:r>
            <w:r w:rsidRPr="00814492">
              <w:rPr>
                <w:rFonts w:ascii="Verdana" w:hAnsi="Verdana" w:cs="Arial"/>
                <w:sz w:val="20"/>
                <w:lang w:val="en-GB"/>
              </w:rPr>
              <w:t>16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814492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814492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48CCB62" w:rsidR="00116FBB" w:rsidRPr="00814492" w:rsidRDefault="0081449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814492">
              <w:rPr>
                <w:rFonts w:ascii="Verdana" w:hAnsi="Verdana" w:cs="Arial"/>
                <w:sz w:val="20"/>
                <w:lang w:val="en-GB"/>
              </w:rPr>
              <w:t>Universitat</w:t>
            </w:r>
            <w:proofErr w:type="spellEnd"/>
            <w:r w:rsidRPr="00814492">
              <w:rPr>
                <w:rFonts w:ascii="Verdana" w:hAnsi="Verdana" w:cs="Arial"/>
                <w:sz w:val="20"/>
                <w:lang w:val="en-GB"/>
              </w:rPr>
              <w:t xml:space="preserve"> de </w:t>
            </w:r>
            <w:proofErr w:type="spellStart"/>
            <w:r w:rsidRPr="00814492">
              <w:rPr>
                <w:rFonts w:ascii="Verdana" w:hAnsi="Verdana" w:cs="Arial"/>
                <w:sz w:val="20"/>
                <w:lang w:val="en-GB"/>
              </w:rPr>
              <w:t>València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814492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Erasmus code</w:t>
            </w:r>
            <w:r w:rsidR="00A568F8" w:rsidRPr="00814492">
              <w:rPr>
                <w:rStyle w:val="Refdenotaalfinal"/>
                <w:rFonts w:ascii="Verdana" w:hAnsi="Verdana" w:cs="Arial"/>
                <w:color w:val="1F497D" w:themeColor="text2"/>
                <w:sz w:val="20"/>
                <w:lang w:val="en-GB"/>
              </w:rPr>
              <w:endnoteReference w:id="5"/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 </w:t>
            </w:r>
          </w:p>
          <w:p w14:paraId="56E939EC" w14:textId="77777777" w:rsidR="007967A9" w:rsidRPr="00814492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16"/>
                <w:szCs w:val="16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814492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0D9AB83" w:rsidR="007967A9" w:rsidRPr="00814492" w:rsidRDefault="0081449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sz w:val="20"/>
                <w:lang w:val="en-GB"/>
              </w:rPr>
              <w:t>E VALENCI01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814492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Faculty/</w:t>
            </w:r>
            <w:r w:rsidR="007967A9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814492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81449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50DD194" w14:textId="77777777" w:rsidR="00814492" w:rsidRPr="00912336" w:rsidRDefault="00814492" w:rsidP="00814492">
            <w:pPr>
              <w:spacing w:after="120"/>
              <w:ind w:right="-992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proofErr w:type="spellStart"/>
            <w:r w:rsidRPr="00912336">
              <w:rPr>
                <w:rFonts w:ascii="Verdana" w:hAnsi="Verdana" w:cs="Arial"/>
                <w:sz w:val="17"/>
                <w:szCs w:val="17"/>
                <w:lang w:val="en-GB"/>
              </w:rPr>
              <w:t>Avda</w:t>
            </w:r>
            <w:proofErr w:type="spellEnd"/>
            <w:r w:rsidRPr="00912336">
              <w:rPr>
                <w:rFonts w:ascii="Verdana" w:hAnsi="Verdana" w:cs="Arial"/>
                <w:sz w:val="17"/>
                <w:szCs w:val="17"/>
                <w:lang w:val="en-GB"/>
              </w:rPr>
              <w:t>. Blasco Ibáñez,13</w:t>
            </w:r>
          </w:p>
          <w:p w14:paraId="56E939F3" w14:textId="5E2E175F" w:rsidR="007967A9" w:rsidRPr="005E466D" w:rsidRDefault="00814492" w:rsidP="008144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12336">
              <w:rPr>
                <w:rFonts w:ascii="Verdana" w:hAnsi="Verdana" w:cs="Arial"/>
                <w:sz w:val="17"/>
                <w:szCs w:val="17"/>
                <w:lang w:val="en-GB"/>
              </w:rPr>
              <w:t xml:space="preserve">46010 </w:t>
            </w:r>
            <w:proofErr w:type="spellStart"/>
            <w:r w:rsidRPr="00912336">
              <w:rPr>
                <w:rFonts w:ascii="Verdana" w:hAnsi="Verdana" w:cs="Arial"/>
                <w:sz w:val="17"/>
                <w:szCs w:val="17"/>
                <w:lang w:val="en-GB"/>
              </w:rPr>
              <w:t>València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81449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Country/</w:t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br/>
              <w:t>Country code</w:t>
            </w:r>
            <w:r w:rsidRPr="00814492">
              <w:rPr>
                <w:rStyle w:val="Refdenotaalfinal"/>
                <w:rFonts w:ascii="Verdana" w:hAnsi="Verdana" w:cs="Arial"/>
                <w:color w:val="1F497D" w:themeColor="text2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5556F27B" w:rsidR="007967A9" w:rsidRPr="00814492" w:rsidRDefault="00814492" w:rsidP="00814492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sz w:val="20"/>
                <w:lang w:val="en-GB"/>
              </w:rPr>
              <w:t>(ES) Spain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81449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Contact person </w:t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81449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fr-BE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fr-BE"/>
              </w:rPr>
              <w:t xml:space="preserve">Contact </w:t>
            </w:r>
            <w:proofErr w:type="spellStart"/>
            <w:r w:rsidRPr="00814492">
              <w:rPr>
                <w:rFonts w:ascii="Verdana" w:hAnsi="Verdana" w:cs="Arial"/>
                <w:color w:val="1F497D" w:themeColor="text2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81449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fr-BE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81449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Type of enterprise:</w:t>
            </w:r>
          </w:p>
          <w:p w14:paraId="56E939FE" w14:textId="77777777" w:rsidR="00F8532D" w:rsidRPr="0081449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NACE code</w:t>
            </w:r>
            <w:r w:rsidRPr="00814492">
              <w:rPr>
                <w:rStyle w:val="Refdenotaalfinal"/>
                <w:rFonts w:ascii="Verdana" w:hAnsi="Verdana" w:cs="Arial"/>
                <w:color w:val="1F497D" w:themeColor="text2"/>
                <w:sz w:val="20"/>
                <w:lang w:val="en-GB"/>
              </w:rPr>
              <w:endnoteReference w:id="7"/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 xml:space="preserve"> </w:t>
            </w:r>
          </w:p>
          <w:p w14:paraId="56E939FF" w14:textId="77777777" w:rsidR="00F8532D" w:rsidRPr="00814492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81449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Size of enterprise</w:t>
            </w:r>
          </w:p>
          <w:p w14:paraId="56E93A01" w14:textId="35F3CB18" w:rsidR="00F8532D" w:rsidRPr="00814492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1449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1449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  <w:bookmarkStart w:id="0" w:name="_GoBack"/>
        <w:bookmarkEnd w:id="0"/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814492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814492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Faculty/</w:t>
            </w:r>
            <w:r w:rsidR="00A75662"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814492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Erasmus code</w:t>
            </w:r>
          </w:p>
          <w:p w14:paraId="56E93A0C" w14:textId="77777777" w:rsidR="00A75662" w:rsidRPr="00814492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16"/>
                <w:szCs w:val="16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814492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814492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81449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814492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Country/</w:t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81449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1F497D" w:themeColor="text2"/>
                <w:sz w:val="20"/>
                <w:lang w:val="en-GB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Contact person</w:t>
            </w:r>
            <w:r w:rsidRPr="00814492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81449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1F497D" w:themeColor="text2"/>
                <w:sz w:val="20"/>
                <w:lang w:val="fr-BE"/>
              </w:rPr>
            </w:pPr>
            <w:r w:rsidRPr="00814492">
              <w:rPr>
                <w:rFonts w:ascii="Verdana" w:hAnsi="Verdana" w:cs="Arial"/>
                <w:color w:val="1F497D" w:themeColor="text2"/>
                <w:sz w:val="20"/>
                <w:lang w:val="fr-BE"/>
              </w:rPr>
              <w:t xml:space="preserve">Contact </w:t>
            </w:r>
            <w:proofErr w:type="spellStart"/>
            <w:r w:rsidRPr="00814492">
              <w:rPr>
                <w:rFonts w:ascii="Verdana" w:hAnsi="Verdana" w:cs="Arial"/>
                <w:color w:val="1F497D" w:themeColor="text2"/>
                <w:sz w:val="20"/>
                <w:lang w:val="fr-BE"/>
              </w:rPr>
              <w:t>person</w:t>
            </w:r>
            <w:proofErr w:type="spellEnd"/>
            <w:r w:rsidRPr="00814492">
              <w:rPr>
                <w:rFonts w:ascii="Verdana" w:hAnsi="Verdana" w:cs="Arial"/>
                <w:color w:val="1F497D" w:themeColor="text2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4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80041F5" w:rsidR="00E01AAA" w:rsidRPr="00AD66BB" w:rsidRDefault="0081449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w:drawing>
              <wp:anchor distT="0" distB="0" distL="114300" distR="114300" simplePos="0" relativeHeight="251658240" behindDoc="0" locked="0" layoutInCell="1" allowOverlap="1" wp14:anchorId="56E93A64" wp14:editId="271C3C85">
                <wp:simplePos x="0" y="0"/>
                <wp:positionH relativeFrom="margin">
                  <wp:posOffset>-270510</wp:posOffset>
                </wp:positionH>
                <wp:positionV relativeFrom="margin">
                  <wp:posOffset>4445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w:drawing>
              <wp:inline distT="0" distB="0" distL="0" distR="0" wp14:anchorId="70E11EEC" wp14:editId="3CEF51CF">
                <wp:extent cx="1711325" cy="48704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325" cy="487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6982304">
                    <wp:simplePos x="0" y="0"/>
                    <wp:positionH relativeFrom="column">
                      <wp:posOffset>2332355</wp:posOffset>
                    </wp:positionH>
                    <wp:positionV relativeFrom="paragraph">
                      <wp:posOffset>-29845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3.65pt;margin-top:-2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rArfud8AAAAJ&#10;AQAADwAAAAAAAAAAAAAAAAAMBQAAZHJzL2Rvd25yZXYueG1sUEsFBgAAAAAEAAQA8wAAABgGAAAA&#10;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492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D97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C6C61-20F7-4EC8-A66F-003C32CC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424</Words>
  <Characters>2622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3</cp:revision>
  <cp:lastPrinted>2013-11-06T08:46:00Z</cp:lastPrinted>
  <dcterms:created xsi:type="dcterms:W3CDTF">2015-07-13T13:51:00Z</dcterms:created>
  <dcterms:modified xsi:type="dcterms:W3CDTF">2015-07-14T11:41:00Z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