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A814B" w14:textId="77777777" w:rsidR="002522AC" w:rsidRPr="00E30044" w:rsidRDefault="00A9005E">
      <w:pPr>
        <w:pStyle w:val="Puesto"/>
        <w:rPr>
          <w:noProof/>
          <w:lang w:val="es-ES"/>
        </w:rPr>
      </w:pPr>
      <w:r>
        <w:rPr>
          <w:rFonts w:ascii="Trebuchet MS" w:hAnsi="Trebuchet MS"/>
          <w:noProof/>
          <w:color w:val="90C226"/>
          <w:lang w:val="es-ES"/>
        </w:rPr>
        <w:t>Práctica: Indicios de calidad</w:t>
      </w:r>
    </w:p>
    <w:p w14:paraId="6C5ED6B6" w14:textId="2925DCC4" w:rsidR="002522AC" w:rsidRPr="00E30044" w:rsidRDefault="00A9005E">
      <w:pPr>
        <w:pStyle w:val="Ttulo1"/>
        <w:rPr>
          <w:noProof/>
          <w:lang w:val="es-ES"/>
        </w:rPr>
      </w:pPr>
      <w:r>
        <w:rPr>
          <w:rFonts w:ascii="Trebuchet MS" w:hAnsi="Trebuchet MS"/>
          <w:noProof/>
          <w:color w:val="90C226"/>
          <w:lang w:val="es-ES"/>
        </w:rPr>
        <w:t xml:space="preserve">Área de </w:t>
      </w:r>
      <w:r w:rsidR="00CC5A22">
        <w:rPr>
          <w:rFonts w:ascii="Trebuchet MS" w:hAnsi="Trebuchet MS"/>
          <w:noProof/>
          <w:color w:val="90C226"/>
          <w:lang w:val="es-ES"/>
        </w:rPr>
        <w:t xml:space="preserve">Ciencias </w:t>
      </w:r>
    </w:p>
    <w:p w14:paraId="4BEBD2C0" w14:textId="77777777" w:rsidR="0024123D" w:rsidRDefault="00A9005E" w:rsidP="0024123D">
      <w:pPr>
        <w:numPr>
          <w:ilvl w:val="0"/>
          <w:numId w:val="5"/>
        </w:numPr>
        <w:rPr>
          <w:rFonts w:ascii="Trebuchet MS" w:hAnsi="Trebuchet MS"/>
          <w:noProof/>
          <w:lang w:val="es-ES"/>
        </w:rPr>
      </w:pPr>
      <w:r>
        <w:rPr>
          <w:rFonts w:ascii="Trebuchet MS" w:hAnsi="Trebuchet MS"/>
          <w:noProof/>
          <w:lang w:val="es-ES"/>
        </w:rPr>
        <w:t>Comprueba los indicios de calidad que te proponemos a continuación para la revista</w:t>
      </w:r>
      <w:r w:rsidR="0094528C">
        <w:rPr>
          <w:rFonts w:ascii="Trebuchet MS" w:hAnsi="Trebuchet MS"/>
          <w:noProof/>
          <w:lang w:val="es-ES"/>
        </w:rPr>
        <w:t xml:space="preserve"> </w:t>
      </w:r>
      <w:r w:rsidR="003C76E3">
        <w:rPr>
          <w:rFonts w:ascii="Trebuchet MS" w:hAnsi="Trebuchet MS"/>
          <w:b/>
          <w:noProof/>
          <w:lang w:val="es-ES"/>
        </w:rPr>
        <w:t>Publicacions Matemàtiques</w:t>
      </w:r>
      <w:r w:rsidR="003A6F23">
        <w:rPr>
          <w:rFonts w:ascii="Trebuchet MS" w:hAnsi="Trebuchet MS"/>
          <w:noProof/>
          <w:lang w:val="es-ES"/>
        </w:rPr>
        <w:t xml:space="preserve"> </w:t>
      </w:r>
      <w:r w:rsidR="0094528C">
        <w:rPr>
          <w:rFonts w:ascii="Trebuchet MS" w:hAnsi="Trebuchet MS"/>
          <w:noProof/>
          <w:lang w:val="es-ES"/>
        </w:rPr>
        <w:t xml:space="preserve"> </w:t>
      </w:r>
      <w:r w:rsidR="00E815D2">
        <w:rPr>
          <w:rFonts w:ascii="Trebuchet MS" w:hAnsi="Trebuchet MS"/>
          <w:noProof/>
          <w:lang w:val="es-ES"/>
        </w:rPr>
        <w:t>(año 2014</w:t>
      </w:r>
      <w:r w:rsidR="00CC5A22">
        <w:rPr>
          <w:rFonts w:ascii="Trebuchet MS" w:hAnsi="Trebuchet MS"/>
          <w:noProof/>
          <w:lang w:val="es-ES"/>
        </w:rPr>
        <w:t>)</w:t>
      </w:r>
      <w:r w:rsidR="00BE3420">
        <w:rPr>
          <w:rFonts w:ascii="Trebuchet MS" w:hAnsi="Trebuchet MS"/>
          <w:noProof/>
          <w:lang w:val="es-ES"/>
        </w:rPr>
        <w:t xml:space="preserve"> </w:t>
      </w:r>
    </w:p>
    <w:p w14:paraId="221179CC" w14:textId="026119CD" w:rsidR="00A9005E" w:rsidRPr="0024123D" w:rsidRDefault="0024123D" w:rsidP="0024123D">
      <w:pPr>
        <w:ind w:left="360"/>
        <w:rPr>
          <w:rFonts w:ascii="Trebuchet MS" w:hAnsi="Trebuchet MS"/>
          <w:noProof/>
          <w:lang w:val="es-ES"/>
        </w:rPr>
      </w:pPr>
      <w:r>
        <w:rPr>
          <w:rFonts w:ascii="Trebuchet MS" w:hAnsi="Trebuchet MS"/>
          <w:noProof/>
          <w:lang w:val="es-ES"/>
        </w:rPr>
        <w:t>I</w:t>
      </w:r>
      <w:r w:rsidRPr="0024123D">
        <w:rPr>
          <w:rFonts w:ascii="Trebuchet MS" w:hAnsi="Trebuchet MS"/>
          <w:noProof/>
          <w:lang w:val="es-ES"/>
        </w:rPr>
        <w:t>SSN: 0210-2978 imprès</w:t>
      </w:r>
      <w:r w:rsidRPr="0024123D">
        <w:rPr>
          <w:rFonts w:ascii="Trebuchet MS" w:hAnsi="Trebuchet MS"/>
          <w:noProof/>
          <w:lang w:val="es-ES"/>
        </w:rPr>
        <w:br/>
      </w:r>
      <w:r>
        <w:rPr>
          <w:rFonts w:ascii="Trebuchet MS" w:hAnsi="Trebuchet MS"/>
          <w:noProof/>
          <w:lang w:val="es-ES"/>
        </w:rPr>
        <w:t xml:space="preserve">ISSN: </w:t>
      </w:r>
      <w:r w:rsidR="003C76E3" w:rsidRPr="0024123D">
        <w:rPr>
          <w:rFonts w:ascii="Trebuchet MS" w:hAnsi="Trebuchet MS"/>
          <w:noProof/>
          <w:lang w:val="es-ES"/>
        </w:rPr>
        <w:t>2014-4369 en línia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4423"/>
        <w:gridCol w:w="2551"/>
      </w:tblGrid>
      <w:tr w:rsidR="00A9005E" w:rsidRPr="004354B0" w14:paraId="187DB2DD" w14:textId="77777777" w:rsidTr="009D5C3D">
        <w:tc>
          <w:tcPr>
            <w:tcW w:w="2093" w:type="dxa"/>
            <w:vMerge w:val="restart"/>
            <w:vAlign w:val="center"/>
          </w:tcPr>
          <w:p w14:paraId="137A4275" w14:textId="77777777" w:rsidR="00A9005E" w:rsidRPr="00195FCC" w:rsidRDefault="00A9005E" w:rsidP="00641C5C">
            <w:pPr>
              <w:jc w:val="center"/>
              <w:rPr>
                <w:rStyle w:val="nfasisintenso"/>
                <w:sz w:val="18"/>
                <w:szCs w:val="18"/>
              </w:rPr>
            </w:pPr>
            <w:r w:rsidRPr="00195FCC">
              <w:rPr>
                <w:rStyle w:val="nfasisintenso"/>
                <w:sz w:val="18"/>
                <w:szCs w:val="18"/>
              </w:rPr>
              <w:t>Con Índice de Calidad Relativa</w:t>
            </w:r>
          </w:p>
          <w:p w14:paraId="54543095" w14:textId="77777777" w:rsidR="00A9005E" w:rsidRPr="00195FCC" w:rsidRDefault="00A9005E" w:rsidP="00641C5C">
            <w:pPr>
              <w:jc w:val="center"/>
              <w:rPr>
                <w:rStyle w:val="nfasisintenso"/>
                <w:sz w:val="18"/>
                <w:szCs w:val="18"/>
              </w:rPr>
            </w:pPr>
          </w:p>
        </w:tc>
        <w:tc>
          <w:tcPr>
            <w:tcW w:w="4423" w:type="dxa"/>
          </w:tcPr>
          <w:p w14:paraId="3CD8B92B" w14:textId="25AABFFC" w:rsidR="00A9005E" w:rsidRPr="00195FCC" w:rsidRDefault="00B659E5" w:rsidP="00641C5C">
            <w:pPr>
              <w:rPr>
                <w:rStyle w:val="Hipervnculo"/>
                <w:sz w:val="18"/>
                <w:szCs w:val="18"/>
              </w:rPr>
            </w:pPr>
            <w:hyperlink r:id="rId6" w:history="1">
              <w:r w:rsidR="00A9005E" w:rsidRPr="00195FCC">
                <w:rPr>
                  <w:rStyle w:val="Hipervnculo"/>
                  <w:sz w:val="18"/>
                  <w:szCs w:val="18"/>
                </w:rPr>
                <w:t>JCR</w:t>
              </w:r>
            </w:hyperlink>
          </w:p>
          <w:p w14:paraId="614475D2" w14:textId="77777777" w:rsidR="00CD5F02" w:rsidRDefault="00A9005E" w:rsidP="00CD5F02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D5F02">
              <w:rPr>
                <w:sz w:val="18"/>
                <w:szCs w:val="18"/>
              </w:rPr>
              <w:t>Factor de impacto</w:t>
            </w:r>
          </w:p>
          <w:p w14:paraId="1A68D2E8" w14:textId="77777777" w:rsidR="00A9005E" w:rsidRPr="00CD5F02" w:rsidRDefault="00A9005E" w:rsidP="00CD5F02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D5F02">
              <w:rPr>
                <w:sz w:val="18"/>
                <w:szCs w:val="18"/>
              </w:rPr>
              <w:t>Categoría</w:t>
            </w:r>
          </w:p>
          <w:p w14:paraId="426FCB0C" w14:textId="77777777" w:rsidR="00A9005E" w:rsidRPr="00CD5F02" w:rsidRDefault="00CD5F02" w:rsidP="00CD5F02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Cuartil</w:t>
            </w:r>
          </w:p>
          <w:p w14:paraId="55CD711C" w14:textId="77777777" w:rsidR="00CD5F02" w:rsidRPr="00CD5F02" w:rsidRDefault="00CD5F02" w:rsidP="00CD5F02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D5F02">
              <w:rPr>
                <w:sz w:val="18"/>
                <w:szCs w:val="18"/>
              </w:rPr>
              <w:t>Posición que ocupa en la categoría</w:t>
            </w:r>
          </w:p>
          <w:p w14:paraId="457932A3" w14:textId="77777777" w:rsidR="00CD5F02" w:rsidRPr="00195FCC" w:rsidRDefault="00CD5F02" w:rsidP="00641C5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601A758" w14:textId="1D45F772" w:rsidR="009D5C3D" w:rsidRPr="0010700B" w:rsidRDefault="009E7D94" w:rsidP="00CC5A22">
            <w:pPr>
              <w:rPr>
                <w:sz w:val="18"/>
                <w:szCs w:val="18"/>
              </w:rPr>
            </w:pPr>
            <w:r w:rsidRPr="009E7D94">
              <w:rPr>
                <w:sz w:val="18"/>
                <w:szCs w:val="18"/>
              </w:rPr>
              <w:br/>
            </w:r>
          </w:p>
        </w:tc>
      </w:tr>
      <w:tr w:rsidR="00A9005E" w:rsidRPr="004354B0" w14:paraId="1A4678BD" w14:textId="77777777" w:rsidTr="009D5C3D">
        <w:tc>
          <w:tcPr>
            <w:tcW w:w="2093" w:type="dxa"/>
            <w:vMerge/>
          </w:tcPr>
          <w:p w14:paraId="29437E3C" w14:textId="105B6731" w:rsidR="00A9005E" w:rsidRPr="00012E11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4423" w:type="dxa"/>
          </w:tcPr>
          <w:p w14:paraId="1D4E953F" w14:textId="77777777" w:rsidR="00A9005E" w:rsidRPr="00195FCC" w:rsidRDefault="00A9005E" w:rsidP="00641C5C">
            <w:pPr>
              <w:rPr>
                <w:rStyle w:val="Hipervnculo"/>
                <w:sz w:val="18"/>
                <w:szCs w:val="18"/>
                <w:lang w:val="en-US"/>
              </w:rPr>
            </w:pPr>
            <w:r w:rsidRPr="00195FCC">
              <w:rPr>
                <w:sz w:val="18"/>
                <w:szCs w:val="18"/>
              </w:rPr>
              <w:fldChar w:fldCharType="begin"/>
            </w:r>
            <w:r w:rsidRPr="00195FCC">
              <w:rPr>
                <w:sz w:val="18"/>
                <w:szCs w:val="18"/>
                <w:lang w:val="en-US"/>
              </w:rPr>
              <w:instrText xml:space="preserve"> HYPERLINK "http://www.scimagojr.com/" </w:instrText>
            </w:r>
            <w:r w:rsidRPr="00195FCC">
              <w:rPr>
                <w:sz w:val="18"/>
                <w:szCs w:val="18"/>
              </w:rPr>
              <w:fldChar w:fldCharType="separate"/>
            </w:r>
            <w:r w:rsidRPr="00195FCC">
              <w:rPr>
                <w:rStyle w:val="Hipervnculo"/>
                <w:sz w:val="18"/>
                <w:szCs w:val="18"/>
                <w:lang w:val="en-US"/>
              </w:rPr>
              <w:t>SJR</w:t>
            </w:r>
          </w:p>
          <w:p w14:paraId="6AC0565E" w14:textId="77777777" w:rsidR="00A9005E" w:rsidRPr="00C322D9" w:rsidRDefault="00A9005E" w:rsidP="00CD5F02">
            <w:pPr>
              <w:pStyle w:val="Prrafodelista"/>
              <w:numPr>
                <w:ilvl w:val="0"/>
                <w:numId w:val="3"/>
              </w:numPr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</w:pPr>
            <w:r w:rsidRPr="00195FCC">
              <w:fldChar w:fldCharType="end"/>
            </w:r>
            <w:proofErr w:type="spellStart"/>
            <w:r w:rsidR="00CD5F02"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  <w:t>S</w:t>
            </w:r>
            <w:r w:rsidRPr="00C322D9"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  <w:t>cimago</w:t>
            </w:r>
            <w:proofErr w:type="spellEnd"/>
            <w:r w:rsidRPr="00C322D9"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  <w:t xml:space="preserve"> journal </w:t>
            </w:r>
            <w:r w:rsidR="00CD5F02"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  <w:t>Rank</w:t>
            </w:r>
          </w:p>
          <w:p w14:paraId="6FBE5519" w14:textId="77777777" w:rsidR="00C322D9" w:rsidRPr="00CD5F02" w:rsidRDefault="00CD5F02" w:rsidP="00CD5F02">
            <w:pPr>
              <w:pStyle w:val="Prrafodelista"/>
              <w:numPr>
                <w:ilvl w:val="0"/>
                <w:numId w:val="3"/>
              </w:numPr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</w:pPr>
            <w:proofErr w:type="spellStart"/>
            <w:r w:rsidRPr="00CD5F02"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  <w:t>Categoría</w:t>
            </w:r>
            <w:proofErr w:type="spellEnd"/>
            <w:r w:rsidR="00144977"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  <w:t xml:space="preserve"> o </w:t>
            </w:r>
            <w:proofErr w:type="spellStart"/>
            <w:r w:rsidR="00144977"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  <w:t>categorias</w:t>
            </w:r>
            <w:proofErr w:type="spellEnd"/>
          </w:p>
          <w:p w14:paraId="73D39112" w14:textId="77777777" w:rsidR="00CD5F02" w:rsidRPr="00CD5F02" w:rsidRDefault="00CD5F02" w:rsidP="00CD5F02">
            <w:pPr>
              <w:pStyle w:val="Prrafodelista"/>
              <w:numPr>
                <w:ilvl w:val="0"/>
                <w:numId w:val="3"/>
              </w:numPr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</w:pPr>
            <w:r w:rsidRPr="00CD5F02">
              <w:rPr>
                <w:rStyle w:val="Hipervnculo"/>
                <w:color w:val="auto"/>
                <w:sz w:val="18"/>
                <w:szCs w:val="18"/>
                <w:u w:val="none"/>
              </w:rPr>
              <w:t>Cuartil</w:t>
            </w:r>
          </w:p>
          <w:p w14:paraId="16715C73" w14:textId="77777777" w:rsidR="00C322D9" w:rsidRPr="00CC5A22" w:rsidRDefault="00C322D9" w:rsidP="00CD5F02">
            <w:pPr>
              <w:pStyle w:val="Prrafodelista"/>
              <w:numPr>
                <w:ilvl w:val="0"/>
                <w:numId w:val="3"/>
              </w:numPr>
              <w:rPr>
                <w:rStyle w:val="Hipervnculo"/>
                <w:color w:val="auto"/>
                <w:sz w:val="18"/>
                <w:szCs w:val="18"/>
                <w:u w:val="none"/>
              </w:rPr>
            </w:pPr>
            <w:r w:rsidRPr="00CC5A22">
              <w:rPr>
                <w:rStyle w:val="Hipervnculo"/>
                <w:color w:val="auto"/>
                <w:sz w:val="18"/>
                <w:szCs w:val="18"/>
                <w:u w:val="none"/>
              </w:rPr>
              <w:t>Pos</w:t>
            </w:r>
            <w:r w:rsidR="00CD5F02" w:rsidRPr="00CC5A22">
              <w:rPr>
                <w:rStyle w:val="Hipervnculo"/>
                <w:color w:val="auto"/>
                <w:sz w:val="18"/>
                <w:szCs w:val="18"/>
                <w:u w:val="none"/>
              </w:rPr>
              <w:t>ición que ocupa en la categoría</w:t>
            </w:r>
          </w:p>
          <w:p w14:paraId="15F45377" w14:textId="77777777" w:rsidR="00A9005E" w:rsidRPr="00CD5F02" w:rsidRDefault="00CD5F02" w:rsidP="00CD5F02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D5F02">
              <w:rPr>
                <w:rStyle w:val="Hipervnculo"/>
                <w:color w:val="auto"/>
                <w:sz w:val="18"/>
                <w:szCs w:val="18"/>
                <w:u w:val="none"/>
              </w:rPr>
              <w:t>Índice h de la revistas</w:t>
            </w:r>
          </w:p>
        </w:tc>
        <w:tc>
          <w:tcPr>
            <w:tcW w:w="2551" w:type="dxa"/>
          </w:tcPr>
          <w:p w14:paraId="0F2BB188" w14:textId="586DAD39" w:rsidR="004327D3" w:rsidRPr="00012E11" w:rsidRDefault="004327D3" w:rsidP="00FC6972">
            <w:pPr>
              <w:rPr>
                <w:sz w:val="18"/>
                <w:szCs w:val="18"/>
              </w:rPr>
            </w:pPr>
          </w:p>
        </w:tc>
      </w:tr>
      <w:tr w:rsidR="00A9005E" w:rsidRPr="004354B0" w14:paraId="1C5BBD4B" w14:textId="77777777" w:rsidTr="009D5C3D">
        <w:trPr>
          <w:trHeight w:val="271"/>
        </w:trPr>
        <w:tc>
          <w:tcPr>
            <w:tcW w:w="2093" w:type="dxa"/>
            <w:vMerge/>
          </w:tcPr>
          <w:p w14:paraId="1C92A555" w14:textId="77777777" w:rsidR="00A9005E" w:rsidRPr="00012E11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4423" w:type="dxa"/>
          </w:tcPr>
          <w:p w14:paraId="40DD69F9" w14:textId="77777777" w:rsidR="00A9005E" w:rsidRPr="00B97D42" w:rsidRDefault="00B659E5" w:rsidP="00641C5C">
            <w:pPr>
              <w:rPr>
                <w:sz w:val="18"/>
                <w:szCs w:val="18"/>
                <w:lang w:val="en-US"/>
              </w:rPr>
            </w:pPr>
            <w:hyperlink r:id="rId7" w:history="1">
              <w:proofErr w:type="spellStart"/>
              <w:r w:rsidR="00A9005E" w:rsidRPr="00B97D42">
                <w:rPr>
                  <w:rStyle w:val="Hipervnculo"/>
                  <w:sz w:val="18"/>
                  <w:szCs w:val="18"/>
                  <w:lang w:val="en-US"/>
                </w:rPr>
                <w:t>Resh</w:t>
              </w:r>
              <w:proofErr w:type="spellEnd"/>
            </w:hyperlink>
            <w:r w:rsidR="00A9005E" w:rsidRPr="00B97D42">
              <w:rPr>
                <w:sz w:val="18"/>
                <w:szCs w:val="18"/>
                <w:lang w:val="en-US"/>
              </w:rPr>
              <w:t xml:space="preserve"> </w:t>
            </w:r>
          </w:p>
          <w:p w14:paraId="093742DD" w14:textId="77777777" w:rsidR="00A9005E" w:rsidRPr="00B97D42" w:rsidRDefault="00CD5F02" w:rsidP="00894E78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  <w:proofErr w:type="spellStart"/>
            <w:r w:rsidRPr="00B97D42">
              <w:rPr>
                <w:sz w:val="18"/>
                <w:szCs w:val="18"/>
                <w:lang w:val="en-US"/>
              </w:rPr>
              <w:t>Impacto</w:t>
            </w:r>
            <w:proofErr w:type="spellEnd"/>
          </w:p>
          <w:p w14:paraId="280CBDC0" w14:textId="77777777" w:rsidR="00CD5F02" w:rsidRPr="00323E2D" w:rsidRDefault="00CD5F02" w:rsidP="00894E78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23E2D">
              <w:rPr>
                <w:sz w:val="18"/>
                <w:szCs w:val="18"/>
              </w:rPr>
              <w:t>Opinión expertos</w:t>
            </w:r>
          </w:p>
          <w:p w14:paraId="0BD841B3" w14:textId="77777777" w:rsidR="00A9005E" w:rsidRDefault="00A123B1" w:rsidP="00894E78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CD5F02" w:rsidRPr="00323E2D">
              <w:rPr>
                <w:sz w:val="18"/>
                <w:szCs w:val="18"/>
              </w:rPr>
              <w:t>ategoría</w:t>
            </w:r>
          </w:p>
          <w:p w14:paraId="4412D253" w14:textId="77777777" w:rsidR="00894E78" w:rsidRDefault="00894E78" w:rsidP="00894E78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Posición que ocupa la revista en la categoría</w:t>
            </w:r>
          </w:p>
          <w:p w14:paraId="6FEEABCF" w14:textId="77777777" w:rsidR="00894E78" w:rsidRPr="00323E2D" w:rsidRDefault="00894E78" w:rsidP="00894E78">
            <w:pPr>
              <w:pStyle w:val="Prrafodelista"/>
              <w:rPr>
                <w:sz w:val="18"/>
                <w:szCs w:val="18"/>
              </w:rPr>
            </w:pPr>
          </w:p>
          <w:p w14:paraId="025D266E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63A79B3" w14:textId="51531874" w:rsidR="00A123B1" w:rsidRPr="00195FCC" w:rsidRDefault="00A123B1" w:rsidP="00012E11">
            <w:pPr>
              <w:rPr>
                <w:sz w:val="18"/>
                <w:szCs w:val="18"/>
              </w:rPr>
            </w:pPr>
          </w:p>
        </w:tc>
      </w:tr>
    </w:tbl>
    <w:p w14:paraId="0679A3FE" w14:textId="77777777" w:rsidR="00A9005E" w:rsidRDefault="00A9005E">
      <w:pPr>
        <w:rPr>
          <w:noProof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9"/>
        <w:gridCol w:w="2969"/>
        <w:gridCol w:w="1843"/>
        <w:gridCol w:w="2378"/>
      </w:tblGrid>
      <w:tr w:rsidR="00A9005E" w:rsidRPr="00195FCC" w14:paraId="5C4AEF75" w14:textId="77777777" w:rsidTr="00F0607B">
        <w:tc>
          <w:tcPr>
            <w:tcW w:w="1959" w:type="dxa"/>
            <w:vMerge w:val="restart"/>
            <w:vAlign w:val="center"/>
          </w:tcPr>
          <w:p w14:paraId="0394EE2A" w14:textId="77777777" w:rsidR="00A9005E" w:rsidRPr="00195FCC" w:rsidRDefault="00A9005E" w:rsidP="00641C5C">
            <w:pPr>
              <w:jc w:val="center"/>
              <w:rPr>
                <w:rStyle w:val="nfasisintenso"/>
                <w:sz w:val="18"/>
                <w:szCs w:val="18"/>
              </w:rPr>
            </w:pPr>
            <w:r w:rsidRPr="00195FCC">
              <w:rPr>
                <w:rStyle w:val="nfasisintenso"/>
                <w:sz w:val="18"/>
                <w:szCs w:val="18"/>
              </w:rPr>
              <w:t>Sin  Índice de Calidad Relativa</w:t>
            </w:r>
          </w:p>
        </w:tc>
        <w:tc>
          <w:tcPr>
            <w:tcW w:w="2969" w:type="dxa"/>
            <w:vMerge w:val="restart"/>
            <w:vAlign w:val="center"/>
          </w:tcPr>
          <w:p w14:paraId="03817F27" w14:textId="77777777" w:rsidR="00A9005E" w:rsidRPr="00195FCC" w:rsidRDefault="0094528C" w:rsidP="00945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Indizada</w:t>
            </w:r>
            <w:r w:rsidR="00A9005E" w:rsidRPr="00195FCC">
              <w:rPr>
                <w:sz w:val="18"/>
                <w:szCs w:val="18"/>
              </w:rPr>
              <w:t xml:space="preserve"> en  bases de datos generales</w:t>
            </w:r>
          </w:p>
        </w:tc>
        <w:tc>
          <w:tcPr>
            <w:tcW w:w="1843" w:type="dxa"/>
          </w:tcPr>
          <w:p w14:paraId="19F7AFFF" w14:textId="77777777" w:rsidR="00A9005E" w:rsidRPr="00195FCC" w:rsidRDefault="00B659E5" w:rsidP="00DC75E5">
            <w:pPr>
              <w:rPr>
                <w:sz w:val="18"/>
                <w:szCs w:val="18"/>
              </w:rPr>
            </w:pPr>
            <w:hyperlink r:id="rId8" w:history="1">
              <w:r w:rsidR="00A9005E" w:rsidRPr="00195FCC">
                <w:rPr>
                  <w:rStyle w:val="Hipervnculo"/>
                  <w:sz w:val="18"/>
                  <w:szCs w:val="18"/>
                </w:rPr>
                <w:t xml:space="preserve">Web of </w:t>
              </w:r>
              <w:proofErr w:type="spellStart"/>
              <w:r w:rsidR="00A9005E" w:rsidRPr="00195FCC">
                <w:rPr>
                  <w:rStyle w:val="Hipervnculo"/>
                  <w:sz w:val="18"/>
                  <w:szCs w:val="18"/>
                </w:rPr>
                <w:t>Science</w:t>
              </w:r>
              <w:proofErr w:type="spellEnd"/>
            </w:hyperlink>
          </w:p>
        </w:tc>
        <w:tc>
          <w:tcPr>
            <w:tcW w:w="2378" w:type="dxa"/>
          </w:tcPr>
          <w:p w14:paraId="4E277F49" w14:textId="7BDDFADF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A9005E" w:rsidRPr="00195FCC" w14:paraId="70C094A1" w14:textId="77777777" w:rsidTr="00F0607B">
        <w:tc>
          <w:tcPr>
            <w:tcW w:w="1959" w:type="dxa"/>
            <w:vMerge/>
            <w:vAlign w:val="center"/>
          </w:tcPr>
          <w:p w14:paraId="41D13079" w14:textId="77777777" w:rsidR="00A9005E" w:rsidRPr="00195FCC" w:rsidRDefault="00A9005E" w:rsidP="00641C5C">
            <w:pPr>
              <w:jc w:val="center"/>
              <w:rPr>
                <w:rStyle w:val="nfasisintenso"/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14:paraId="113D6B0D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C408412" w14:textId="77777777" w:rsidR="00A9005E" w:rsidRPr="00195FCC" w:rsidRDefault="00B659E5" w:rsidP="00DC75E5">
            <w:pPr>
              <w:rPr>
                <w:sz w:val="18"/>
                <w:szCs w:val="18"/>
              </w:rPr>
            </w:pPr>
            <w:hyperlink r:id="rId9" w:history="1">
              <w:proofErr w:type="spellStart"/>
              <w:r w:rsidR="00A9005E" w:rsidRPr="00195FCC">
                <w:rPr>
                  <w:rStyle w:val="Hipervnculo"/>
                  <w:sz w:val="18"/>
                  <w:szCs w:val="18"/>
                </w:rPr>
                <w:t>Sciverse</w:t>
              </w:r>
              <w:proofErr w:type="spellEnd"/>
              <w:r w:rsidR="00A9005E" w:rsidRPr="00195FCC">
                <w:rPr>
                  <w:rStyle w:val="Hipervnculo"/>
                  <w:sz w:val="18"/>
                  <w:szCs w:val="18"/>
                </w:rPr>
                <w:t xml:space="preserve"> </w:t>
              </w:r>
              <w:proofErr w:type="spellStart"/>
              <w:r w:rsidR="00A9005E" w:rsidRPr="00195FCC">
                <w:rPr>
                  <w:rStyle w:val="Hipervnculo"/>
                  <w:sz w:val="18"/>
                  <w:szCs w:val="18"/>
                </w:rPr>
                <w:t>Scopus</w:t>
              </w:r>
              <w:proofErr w:type="spellEnd"/>
            </w:hyperlink>
          </w:p>
        </w:tc>
        <w:tc>
          <w:tcPr>
            <w:tcW w:w="2378" w:type="dxa"/>
          </w:tcPr>
          <w:p w14:paraId="5217A923" w14:textId="0DEE29F6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A9005E" w:rsidRPr="00195FCC" w14:paraId="21E9990F" w14:textId="77777777" w:rsidTr="00F0607B">
        <w:tc>
          <w:tcPr>
            <w:tcW w:w="1959" w:type="dxa"/>
            <w:vMerge/>
          </w:tcPr>
          <w:p w14:paraId="2712DA6D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14:paraId="19525DD8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7E6DD92" w14:textId="77777777" w:rsidR="00A9005E" w:rsidRPr="00195FCC" w:rsidRDefault="00A9005E" w:rsidP="00DC75E5">
            <w:pPr>
              <w:rPr>
                <w:sz w:val="18"/>
                <w:szCs w:val="18"/>
              </w:rPr>
            </w:pPr>
          </w:p>
        </w:tc>
        <w:tc>
          <w:tcPr>
            <w:tcW w:w="2378" w:type="dxa"/>
          </w:tcPr>
          <w:p w14:paraId="3ECEE30F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A9005E" w:rsidRPr="00195FCC" w14:paraId="3B957591" w14:textId="77777777" w:rsidTr="00F0607B">
        <w:tc>
          <w:tcPr>
            <w:tcW w:w="1959" w:type="dxa"/>
            <w:vMerge/>
          </w:tcPr>
          <w:p w14:paraId="19A1896D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14:paraId="6521DE2E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F5584C4" w14:textId="77777777" w:rsidR="00A9005E" w:rsidRPr="00195FCC" w:rsidRDefault="00A9005E" w:rsidP="00DC75E5">
            <w:pPr>
              <w:rPr>
                <w:sz w:val="18"/>
                <w:szCs w:val="18"/>
              </w:rPr>
            </w:pPr>
          </w:p>
        </w:tc>
        <w:tc>
          <w:tcPr>
            <w:tcW w:w="2378" w:type="dxa"/>
          </w:tcPr>
          <w:p w14:paraId="6ED34F48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4513A3" w:rsidRPr="004354B0" w14:paraId="32AF4F90" w14:textId="77777777" w:rsidTr="00F0607B">
        <w:trPr>
          <w:trHeight w:val="647"/>
        </w:trPr>
        <w:tc>
          <w:tcPr>
            <w:tcW w:w="1959" w:type="dxa"/>
            <w:vMerge/>
          </w:tcPr>
          <w:p w14:paraId="6FCC119E" w14:textId="77777777" w:rsidR="004513A3" w:rsidRPr="00195FCC" w:rsidRDefault="004513A3" w:rsidP="00641C5C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14:paraId="02CCC15B" w14:textId="77777777" w:rsidR="004513A3" w:rsidRPr="00195FCC" w:rsidRDefault="004513A3" w:rsidP="00B064EB">
            <w:pPr>
              <w:jc w:val="center"/>
              <w:rPr>
                <w:sz w:val="18"/>
                <w:szCs w:val="18"/>
              </w:rPr>
            </w:pPr>
            <w:r w:rsidRPr="00195FCC">
              <w:rPr>
                <w:sz w:val="18"/>
                <w:szCs w:val="18"/>
              </w:rPr>
              <w:t>Presencia de en  Bases de datos especializadas</w:t>
            </w:r>
          </w:p>
        </w:tc>
        <w:tc>
          <w:tcPr>
            <w:tcW w:w="1843" w:type="dxa"/>
          </w:tcPr>
          <w:p w14:paraId="0422635B" w14:textId="77777777" w:rsidR="004513A3" w:rsidRPr="00DF590C" w:rsidRDefault="00D864BB" w:rsidP="00DC75E5">
            <w:pPr>
              <w:rPr>
                <w:sz w:val="18"/>
                <w:szCs w:val="18"/>
              </w:rPr>
            </w:pPr>
            <w:r w:rsidRPr="00DF590C">
              <w:rPr>
                <w:sz w:val="18"/>
                <w:szCs w:val="18"/>
              </w:rPr>
              <w:t xml:space="preserve">Datos </w:t>
            </w:r>
            <w:proofErr w:type="spellStart"/>
            <w:r w:rsidRPr="00DF590C">
              <w:rPr>
                <w:sz w:val="18"/>
                <w:szCs w:val="18"/>
              </w:rPr>
              <w:t>extraidos</w:t>
            </w:r>
            <w:proofErr w:type="spellEnd"/>
            <w:r w:rsidRPr="00DF590C">
              <w:rPr>
                <w:sz w:val="18"/>
                <w:szCs w:val="18"/>
              </w:rPr>
              <w:t xml:space="preserve"> de MIAR</w:t>
            </w:r>
            <w:r w:rsidR="00DF590C" w:rsidRPr="00DF590C">
              <w:rPr>
                <w:sz w:val="18"/>
                <w:szCs w:val="18"/>
              </w:rPr>
              <w:t xml:space="preserve"> y de la p</w:t>
            </w:r>
            <w:r w:rsidR="00DF590C">
              <w:rPr>
                <w:sz w:val="18"/>
                <w:szCs w:val="18"/>
              </w:rPr>
              <w:t>ágina web de la revista</w:t>
            </w:r>
          </w:p>
        </w:tc>
        <w:tc>
          <w:tcPr>
            <w:tcW w:w="2378" w:type="dxa"/>
          </w:tcPr>
          <w:p w14:paraId="03822418" w14:textId="04CC7A0B" w:rsidR="00DF590C" w:rsidRPr="004354B0" w:rsidRDefault="00DF590C" w:rsidP="0047261D">
            <w:pPr>
              <w:rPr>
                <w:sz w:val="18"/>
                <w:szCs w:val="18"/>
              </w:rPr>
            </w:pPr>
          </w:p>
        </w:tc>
      </w:tr>
      <w:tr w:rsidR="00A9005E" w:rsidRPr="00195FCC" w14:paraId="5FAAB610" w14:textId="77777777" w:rsidTr="00F0607B">
        <w:tc>
          <w:tcPr>
            <w:tcW w:w="1959" w:type="dxa"/>
            <w:vMerge/>
          </w:tcPr>
          <w:p w14:paraId="0A8C0C8D" w14:textId="77777777" w:rsidR="00A9005E" w:rsidRPr="004354B0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vMerge w:val="restart"/>
            <w:vAlign w:val="center"/>
          </w:tcPr>
          <w:p w14:paraId="39CA2A68" w14:textId="77777777" w:rsidR="00A9005E" w:rsidRPr="00195FCC" w:rsidRDefault="00405986" w:rsidP="0064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Otras herramientas</w:t>
            </w:r>
          </w:p>
        </w:tc>
        <w:tc>
          <w:tcPr>
            <w:tcW w:w="1843" w:type="dxa"/>
          </w:tcPr>
          <w:p w14:paraId="1BC99F91" w14:textId="77777777" w:rsidR="00A9005E" w:rsidRPr="00195FCC" w:rsidRDefault="00B659E5" w:rsidP="00DC75E5">
            <w:pPr>
              <w:rPr>
                <w:sz w:val="18"/>
                <w:szCs w:val="18"/>
              </w:rPr>
            </w:pPr>
            <w:hyperlink r:id="rId10" w:history="1">
              <w:r w:rsidR="00B064EB" w:rsidRPr="00B3292F">
                <w:rPr>
                  <w:rStyle w:val="Hipervnculo"/>
                  <w:sz w:val="18"/>
                  <w:szCs w:val="18"/>
                </w:rPr>
                <w:t xml:space="preserve">Sello Calidad </w:t>
              </w:r>
              <w:proofErr w:type="spellStart"/>
              <w:r w:rsidR="00B064EB" w:rsidRPr="00B3292F">
                <w:rPr>
                  <w:rStyle w:val="Hipervnculo"/>
                  <w:sz w:val="18"/>
                  <w:szCs w:val="18"/>
                </w:rPr>
                <w:t>Fecyt</w:t>
              </w:r>
              <w:proofErr w:type="spellEnd"/>
            </w:hyperlink>
          </w:p>
        </w:tc>
        <w:tc>
          <w:tcPr>
            <w:tcW w:w="2378" w:type="dxa"/>
          </w:tcPr>
          <w:p w14:paraId="20FB319A" w14:textId="1685C20C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A9005E" w:rsidRPr="004354B0" w14:paraId="27944C25" w14:textId="77777777" w:rsidTr="00F0607B">
        <w:tc>
          <w:tcPr>
            <w:tcW w:w="1959" w:type="dxa"/>
            <w:vMerge/>
          </w:tcPr>
          <w:p w14:paraId="33176AD7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14:paraId="246A8A95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6532CC1" w14:textId="77777777" w:rsidR="00A9005E" w:rsidRPr="00195FCC" w:rsidRDefault="00B659E5" w:rsidP="00DC75E5">
            <w:pPr>
              <w:rPr>
                <w:sz w:val="18"/>
                <w:szCs w:val="18"/>
              </w:rPr>
            </w:pPr>
            <w:hyperlink r:id="rId11" w:history="1">
              <w:proofErr w:type="spellStart"/>
              <w:r w:rsidR="00A9005E" w:rsidRPr="00195FCC">
                <w:rPr>
                  <w:rStyle w:val="Hipervnculo"/>
                  <w:sz w:val="18"/>
                  <w:szCs w:val="18"/>
                </w:rPr>
                <w:t>Latindex</w:t>
              </w:r>
              <w:proofErr w:type="spellEnd"/>
            </w:hyperlink>
          </w:p>
          <w:p w14:paraId="5FE8AB8C" w14:textId="77777777" w:rsidR="00A9005E" w:rsidRPr="00195FCC" w:rsidRDefault="00405986" w:rsidP="00DC7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criterios </w:t>
            </w:r>
            <w:proofErr w:type="spellStart"/>
            <w:r>
              <w:rPr>
                <w:sz w:val="18"/>
                <w:szCs w:val="18"/>
              </w:rPr>
              <w:t>latindex</w:t>
            </w:r>
            <w:proofErr w:type="spellEnd"/>
            <w:r>
              <w:rPr>
                <w:sz w:val="18"/>
                <w:szCs w:val="18"/>
              </w:rPr>
              <w:t xml:space="preserve"> que cumple</w:t>
            </w:r>
          </w:p>
        </w:tc>
        <w:tc>
          <w:tcPr>
            <w:tcW w:w="2378" w:type="dxa"/>
          </w:tcPr>
          <w:p w14:paraId="7C0A05FA" w14:textId="3372A9E6" w:rsidR="00A10A31" w:rsidRPr="00195FCC" w:rsidRDefault="00A10A31" w:rsidP="00641C5C">
            <w:pPr>
              <w:rPr>
                <w:sz w:val="18"/>
                <w:szCs w:val="18"/>
              </w:rPr>
            </w:pPr>
          </w:p>
        </w:tc>
      </w:tr>
      <w:tr w:rsidR="00A9005E" w:rsidRPr="00641EB9" w14:paraId="5864CCCD" w14:textId="77777777" w:rsidTr="00F0607B">
        <w:tc>
          <w:tcPr>
            <w:tcW w:w="1959" w:type="dxa"/>
            <w:vMerge/>
          </w:tcPr>
          <w:p w14:paraId="7F39F8E3" w14:textId="431DE8E0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14:paraId="6E0E074F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B3B62CD" w14:textId="77777777" w:rsidR="00A9005E" w:rsidRPr="00195FCC" w:rsidRDefault="00B659E5" w:rsidP="00DC75E5">
            <w:pPr>
              <w:rPr>
                <w:sz w:val="18"/>
                <w:szCs w:val="18"/>
              </w:rPr>
            </w:pPr>
            <w:hyperlink r:id="rId12" w:history="1">
              <w:r w:rsidR="00A9005E" w:rsidRPr="00195FCC">
                <w:rPr>
                  <w:rStyle w:val="Hipervnculo"/>
                  <w:sz w:val="18"/>
                  <w:szCs w:val="18"/>
                </w:rPr>
                <w:t>DICE</w:t>
              </w:r>
            </w:hyperlink>
          </w:p>
        </w:tc>
        <w:tc>
          <w:tcPr>
            <w:tcW w:w="2378" w:type="dxa"/>
          </w:tcPr>
          <w:p w14:paraId="204A2B1D" w14:textId="46EB917D" w:rsidR="00A9005E" w:rsidRPr="00195FCC" w:rsidRDefault="00641EB9" w:rsidP="0064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</w:tr>
      <w:tr w:rsidR="00A9005E" w:rsidRPr="003C76E3" w14:paraId="6762162C" w14:textId="77777777" w:rsidTr="00F0607B">
        <w:tc>
          <w:tcPr>
            <w:tcW w:w="1959" w:type="dxa"/>
            <w:vMerge/>
          </w:tcPr>
          <w:p w14:paraId="2E11C970" w14:textId="2CA86A64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14:paraId="7B6995EA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CA9361C" w14:textId="77777777" w:rsidR="00A9005E" w:rsidRPr="00195FCC" w:rsidRDefault="00A9005E" w:rsidP="00DC75E5">
            <w:pPr>
              <w:rPr>
                <w:rStyle w:val="Hipervnculo"/>
                <w:sz w:val="18"/>
                <w:szCs w:val="18"/>
              </w:rPr>
            </w:pPr>
            <w:r w:rsidRPr="00195FCC">
              <w:rPr>
                <w:sz w:val="18"/>
                <w:szCs w:val="18"/>
              </w:rPr>
              <w:fldChar w:fldCharType="begin"/>
            </w:r>
            <w:r w:rsidR="00975878">
              <w:rPr>
                <w:sz w:val="18"/>
                <w:szCs w:val="18"/>
              </w:rPr>
              <w:instrText>HYPERLINK "http://www.clasificacioncirc.es/"</w:instrText>
            </w:r>
            <w:r w:rsidRPr="00195FCC">
              <w:rPr>
                <w:sz w:val="18"/>
                <w:szCs w:val="18"/>
              </w:rPr>
              <w:fldChar w:fldCharType="separate"/>
            </w:r>
            <w:r w:rsidRPr="00195FCC">
              <w:rPr>
                <w:rStyle w:val="Hipervnculo"/>
                <w:sz w:val="18"/>
                <w:szCs w:val="18"/>
              </w:rPr>
              <w:t>CIRC</w:t>
            </w:r>
          </w:p>
          <w:p w14:paraId="228D8CA4" w14:textId="77777777" w:rsidR="00A9005E" w:rsidRPr="00195FCC" w:rsidRDefault="00A9005E" w:rsidP="00DC75E5">
            <w:pPr>
              <w:rPr>
                <w:color w:val="0563C1" w:themeColor="hyperlink"/>
                <w:sz w:val="18"/>
                <w:szCs w:val="18"/>
                <w:u w:val="single"/>
              </w:rPr>
            </w:pPr>
            <w:r w:rsidRPr="00195FCC">
              <w:rPr>
                <w:sz w:val="18"/>
                <w:szCs w:val="18"/>
              </w:rPr>
              <w:fldChar w:fldCharType="end"/>
            </w:r>
            <w:r w:rsidR="00405986">
              <w:rPr>
                <w:sz w:val="18"/>
                <w:szCs w:val="18"/>
              </w:rPr>
              <w:t>Categoría CIRC</w:t>
            </w:r>
          </w:p>
        </w:tc>
        <w:tc>
          <w:tcPr>
            <w:tcW w:w="2378" w:type="dxa"/>
          </w:tcPr>
          <w:p w14:paraId="18FE1B18" w14:textId="563934FC" w:rsidR="0015212B" w:rsidRPr="00195FCC" w:rsidRDefault="0015212B" w:rsidP="00641C5C">
            <w:pPr>
              <w:rPr>
                <w:sz w:val="18"/>
                <w:szCs w:val="18"/>
              </w:rPr>
            </w:pPr>
          </w:p>
        </w:tc>
      </w:tr>
      <w:tr w:rsidR="00A9005E" w:rsidRPr="003A6F23" w14:paraId="3D0C05DB" w14:textId="77777777" w:rsidTr="00F0607B">
        <w:tc>
          <w:tcPr>
            <w:tcW w:w="1959" w:type="dxa"/>
            <w:vMerge/>
          </w:tcPr>
          <w:p w14:paraId="38F98780" w14:textId="79F669CA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14:paraId="57D01A75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593D5FD" w14:textId="77777777" w:rsidR="00A9005E" w:rsidRPr="00195FCC" w:rsidRDefault="00A9005E" w:rsidP="00DC75E5">
            <w:pPr>
              <w:rPr>
                <w:rStyle w:val="Hipervnculo"/>
                <w:sz w:val="18"/>
                <w:szCs w:val="18"/>
              </w:rPr>
            </w:pPr>
            <w:r w:rsidRPr="00195FCC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>HYPERLINK "https://www2.esf.org/asp/ERIH/Foreword/search.asp"</w:instrText>
            </w:r>
            <w:r w:rsidRPr="00195FCC">
              <w:rPr>
                <w:sz w:val="18"/>
                <w:szCs w:val="18"/>
              </w:rPr>
              <w:fldChar w:fldCharType="separate"/>
            </w:r>
            <w:proofErr w:type="spellStart"/>
            <w:r w:rsidRPr="00195FCC">
              <w:rPr>
                <w:rStyle w:val="Hipervnculo"/>
                <w:sz w:val="18"/>
                <w:szCs w:val="18"/>
              </w:rPr>
              <w:t>ERIH</w:t>
            </w:r>
            <w:r>
              <w:rPr>
                <w:rStyle w:val="Hipervnculo"/>
                <w:sz w:val="18"/>
                <w:szCs w:val="18"/>
              </w:rPr>
              <w:t>Plus</w:t>
            </w:r>
            <w:proofErr w:type="spellEnd"/>
          </w:p>
          <w:p w14:paraId="738542CB" w14:textId="77777777" w:rsidR="00A9005E" w:rsidRPr="00195FCC" w:rsidRDefault="00A9005E" w:rsidP="00DC75E5">
            <w:pPr>
              <w:rPr>
                <w:sz w:val="18"/>
                <w:szCs w:val="18"/>
              </w:rPr>
            </w:pPr>
            <w:r w:rsidRPr="00195FC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78" w:type="dxa"/>
          </w:tcPr>
          <w:p w14:paraId="5A605790" w14:textId="6BB299CF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A9005E" w:rsidRPr="003A6F23" w14:paraId="6627923A" w14:textId="77777777" w:rsidTr="00F0607B">
        <w:tc>
          <w:tcPr>
            <w:tcW w:w="1959" w:type="dxa"/>
            <w:vMerge/>
          </w:tcPr>
          <w:p w14:paraId="11497489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14:paraId="4A08544E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C971871" w14:textId="77777777" w:rsidR="00A9005E" w:rsidRPr="00195FCC" w:rsidRDefault="00B659E5" w:rsidP="00DC75E5">
            <w:pPr>
              <w:rPr>
                <w:sz w:val="18"/>
                <w:szCs w:val="18"/>
              </w:rPr>
            </w:pPr>
            <w:hyperlink r:id="rId13" w:history="1">
              <w:r w:rsidR="00A9005E" w:rsidRPr="00195FCC">
                <w:rPr>
                  <w:rStyle w:val="Hipervnculo"/>
                  <w:sz w:val="18"/>
                  <w:szCs w:val="18"/>
                </w:rPr>
                <w:t>RESH</w:t>
              </w:r>
            </w:hyperlink>
          </w:p>
        </w:tc>
        <w:tc>
          <w:tcPr>
            <w:tcW w:w="2378" w:type="dxa"/>
          </w:tcPr>
          <w:p w14:paraId="0B91744E" w14:textId="3DC39A7A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A9005E" w:rsidRPr="003C76E3" w14:paraId="6AE6B5FB" w14:textId="77777777" w:rsidTr="00F0607B">
        <w:tc>
          <w:tcPr>
            <w:tcW w:w="1959" w:type="dxa"/>
            <w:vMerge/>
          </w:tcPr>
          <w:p w14:paraId="17219643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14:paraId="7E8E3DFC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1ECEED9" w14:textId="628F285A" w:rsidR="00A9005E" w:rsidRPr="00195FCC" w:rsidRDefault="00A9005E" w:rsidP="00DC75E5">
            <w:pPr>
              <w:rPr>
                <w:rStyle w:val="Hipervnculo"/>
                <w:sz w:val="18"/>
                <w:szCs w:val="18"/>
              </w:rPr>
            </w:pPr>
            <w:r w:rsidRPr="00195FCC">
              <w:rPr>
                <w:sz w:val="18"/>
                <w:szCs w:val="18"/>
              </w:rPr>
              <w:fldChar w:fldCharType="begin"/>
            </w:r>
            <w:r w:rsidR="000B106E">
              <w:rPr>
                <w:sz w:val="18"/>
                <w:szCs w:val="18"/>
              </w:rPr>
              <w:instrText>HYPERLINK "http://agaur.gencat.cat/ca/avaluacio/carhus/carhus-plus-2014/"</w:instrText>
            </w:r>
            <w:r w:rsidRPr="00195FCC">
              <w:rPr>
                <w:sz w:val="18"/>
                <w:szCs w:val="18"/>
              </w:rPr>
              <w:fldChar w:fldCharType="separate"/>
            </w:r>
            <w:r w:rsidRPr="00195FCC">
              <w:rPr>
                <w:rStyle w:val="Hipervnculo"/>
                <w:sz w:val="18"/>
                <w:szCs w:val="18"/>
              </w:rPr>
              <w:t>CARHUS</w:t>
            </w:r>
          </w:p>
          <w:p w14:paraId="6993CFE0" w14:textId="77777777" w:rsidR="00A9005E" w:rsidRPr="00195FCC" w:rsidRDefault="00A9005E" w:rsidP="00DC75E5">
            <w:pPr>
              <w:rPr>
                <w:sz w:val="18"/>
                <w:szCs w:val="18"/>
              </w:rPr>
            </w:pPr>
            <w:r w:rsidRPr="00195FCC">
              <w:rPr>
                <w:sz w:val="18"/>
                <w:szCs w:val="18"/>
              </w:rPr>
              <w:fldChar w:fldCharType="end"/>
            </w:r>
            <w:r w:rsidR="00405986">
              <w:rPr>
                <w:sz w:val="18"/>
                <w:szCs w:val="18"/>
              </w:rPr>
              <w:t xml:space="preserve">nivel </w:t>
            </w:r>
            <w:proofErr w:type="spellStart"/>
            <w:r w:rsidR="00405986">
              <w:rPr>
                <w:sz w:val="18"/>
                <w:szCs w:val="18"/>
              </w:rPr>
              <w:t>Carhus</w:t>
            </w:r>
            <w:proofErr w:type="spellEnd"/>
          </w:p>
        </w:tc>
        <w:tc>
          <w:tcPr>
            <w:tcW w:w="2378" w:type="dxa"/>
          </w:tcPr>
          <w:p w14:paraId="55A30AEB" w14:textId="140A12F7" w:rsidR="00AB0DDC" w:rsidRPr="00195FCC" w:rsidRDefault="00AB0DDC" w:rsidP="00641C5C">
            <w:pPr>
              <w:rPr>
                <w:sz w:val="18"/>
                <w:szCs w:val="18"/>
              </w:rPr>
            </w:pPr>
          </w:p>
        </w:tc>
      </w:tr>
      <w:tr w:rsidR="00A9005E" w:rsidRPr="004354B0" w14:paraId="01A5059B" w14:textId="77777777" w:rsidTr="00F0607B">
        <w:tc>
          <w:tcPr>
            <w:tcW w:w="1959" w:type="dxa"/>
            <w:vMerge/>
          </w:tcPr>
          <w:p w14:paraId="2FE04B81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14:paraId="4ABD6E4D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03D6307" w14:textId="77777777" w:rsidR="00A9005E" w:rsidRPr="00195FCC" w:rsidRDefault="00A9005E" w:rsidP="00DC75E5">
            <w:pPr>
              <w:rPr>
                <w:rStyle w:val="Hipervnculo"/>
                <w:sz w:val="18"/>
                <w:szCs w:val="18"/>
              </w:rPr>
            </w:pPr>
            <w:r w:rsidRPr="00195FCC">
              <w:rPr>
                <w:sz w:val="18"/>
                <w:szCs w:val="18"/>
              </w:rPr>
              <w:fldChar w:fldCharType="begin"/>
            </w:r>
            <w:r w:rsidRPr="00195FCC">
              <w:rPr>
                <w:sz w:val="18"/>
                <w:szCs w:val="18"/>
              </w:rPr>
              <w:instrText>HYPERLINK "http://miar.ub.edu/"</w:instrText>
            </w:r>
            <w:r w:rsidRPr="00195FCC">
              <w:rPr>
                <w:sz w:val="18"/>
                <w:szCs w:val="18"/>
              </w:rPr>
              <w:fldChar w:fldCharType="separate"/>
            </w:r>
            <w:r w:rsidRPr="00195FCC">
              <w:rPr>
                <w:rStyle w:val="Hipervnculo"/>
                <w:sz w:val="18"/>
                <w:szCs w:val="18"/>
              </w:rPr>
              <w:t>MIAR</w:t>
            </w:r>
          </w:p>
          <w:p w14:paraId="2E0CE254" w14:textId="66F55F09" w:rsidR="00A9005E" w:rsidRPr="00195FCC" w:rsidRDefault="00A9005E" w:rsidP="00DC75E5">
            <w:pPr>
              <w:rPr>
                <w:sz w:val="18"/>
                <w:szCs w:val="18"/>
              </w:rPr>
            </w:pPr>
            <w:r w:rsidRPr="00195FCC">
              <w:rPr>
                <w:sz w:val="18"/>
                <w:szCs w:val="18"/>
              </w:rPr>
              <w:lastRenderedPageBreak/>
              <w:fldChar w:fldCharType="end"/>
            </w:r>
            <w:r w:rsidR="00405986" w:rsidRPr="00405986">
              <w:rPr>
                <w:rStyle w:val="Hipervnculo"/>
                <w:color w:val="auto"/>
                <w:sz w:val="18"/>
                <w:szCs w:val="18"/>
                <w:u w:val="none"/>
              </w:rPr>
              <w:t xml:space="preserve">ICDS: </w:t>
            </w:r>
            <w:r w:rsidRPr="00405986">
              <w:rPr>
                <w:rStyle w:val="Hipervnculo"/>
                <w:color w:val="auto"/>
                <w:sz w:val="18"/>
                <w:szCs w:val="18"/>
                <w:u w:val="none"/>
              </w:rPr>
              <w:t>índice</w:t>
            </w:r>
            <w:r w:rsidR="00B659E5">
              <w:rPr>
                <w:rStyle w:val="Hipervnculo"/>
                <w:color w:val="auto"/>
                <w:sz w:val="18"/>
                <w:szCs w:val="18"/>
                <w:u w:val="none"/>
              </w:rPr>
              <w:t xml:space="preserve"> compuesto de difusión secundaria</w:t>
            </w:r>
            <w:bookmarkStart w:id="0" w:name="_GoBack"/>
            <w:bookmarkEnd w:id="0"/>
          </w:p>
        </w:tc>
        <w:tc>
          <w:tcPr>
            <w:tcW w:w="2378" w:type="dxa"/>
          </w:tcPr>
          <w:p w14:paraId="3F5381BD" w14:textId="5089A179" w:rsidR="0015212B" w:rsidRPr="00A1291B" w:rsidRDefault="0015212B" w:rsidP="007A538E">
            <w:pPr>
              <w:rPr>
                <w:sz w:val="18"/>
                <w:szCs w:val="18"/>
              </w:rPr>
            </w:pPr>
          </w:p>
        </w:tc>
      </w:tr>
    </w:tbl>
    <w:p w14:paraId="32D4CBE6" w14:textId="77777777" w:rsidR="00A9005E" w:rsidRPr="00A1291B" w:rsidRDefault="00A9005E">
      <w:pPr>
        <w:rPr>
          <w:noProof/>
          <w:lang w:val="es-ES"/>
        </w:rPr>
      </w:pPr>
    </w:p>
    <w:sectPr w:rsidR="00A9005E" w:rsidRPr="00A1291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6B74"/>
    <w:multiLevelType w:val="hybridMultilevel"/>
    <w:tmpl w:val="3EA6D04C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D5D48"/>
    <w:multiLevelType w:val="multilevel"/>
    <w:tmpl w:val="967C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CD761C"/>
    <w:multiLevelType w:val="hybridMultilevel"/>
    <w:tmpl w:val="A6A493FA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C5EB2"/>
    <w:multiLevelType w:val="hybridMultilevel"/>
    <w:tmpl w:val="35349C1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31AA9"/>
    <w:multiLevelType w:val="hybridMultilevel"/>
    <w:tmpl w:val="D47E5FB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A08E3"/>
    <w:multiLevelType w:val="hybridMultilevel"/>
    <w:tmpl w:val="5E9E3F1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5E"/>
    <w:rsid w:val="000129B0"/>
    <w:rsid w:val="00012E11"/>
    <w:rsid w:val="000A1808"/>
    <w:rsid w:val="000B106E"/>
    <w:rsid w:val="0010700B"/>
    <w:rsid w:val="001122E9"/>
    <w:rsid w:val="00144977"/>
    <w:rsid w:val="0015212B"/>
    <w:rsid w:val="00190D38"/>
    <w:rsid w:val="001B3E96"/>
    <w:rsid w:val="001E0A0F"/>
    <w:rsid w:val="001E1781"/>
    <w:rsid w:val="0024123D"/>
    <w:rsid w:val="002522AC"/>
    <w:rsid w:val="002C0D38"/>
    <w:rsid w:val="002C5BF6"/>
    <w:rsid w:val="0031783B"/>
    <w:rsid w:val="00323E2D"/>
    <w:rsid w:val="00334E6C"/>
    <w:rsid w:val="00340371"/>
    <w:rsid w:val="00364180"/>
    <w:rsid w:val="00395700"/>
    <w:rsid w:val="003A6F23"/>
    <w:rsid w:val="003C76E3"/>
    <w:rsid w:val="003F7E70"/>
    <w:rsid w:val="004033AE"/>
    <w:rsid w:val="00405986"/>
    <w:rsid w:val="004327D3"/>
    <w:rsid w:val="004354B0"/>
    <w:rsid w:val="004513A3"/>
    <w:rsid w:val="0047261D"/>
    <w:rsid w:val="00480D74"/>
    <w:rsid w:val="004F252E"/>
    <w:rsid w:val="00547B72"/>
    <w:rsid w:val="0055266B"/>
    <w:rsid w:val="00583737"/>
    <w:rsid w:val="00586F71"/>
    <w:rsid w:val="0062526F"/>
    <w:rsid w:val="00641EB9"/>
    <w:rsid w:val="006A6666"/>
    <w:rsid w:val="007A538E"/>
    <w:rsid w:val="00815714"/>
    <w:rsid w:val="00846E7E"/>
    <w:rsid w:val="0087637B"/>
    <w:rsid w:val="00894E78"/>
    <w:rsid w:val="0094528C"/>
    <w:rsid w:val="00975878"/>
    <w:rsid w:val="009C4E3F"/>
    <w:rsid w:val="009D5C3D"/>
    <w:rsid w:val="009E7D94"/>
    <w:rsid w:val="00A10A31"/>
    <w:rsid w:val="00A123B1"/>
    <w:rsid w:val="00A1291B"/>
    <w:rsid w:val="00A13F8E"/>
    <w:rsid w:val="00A331D6"/>
    <w:rsid w:val="00A9005E"/>
    <w:rsid w:val="00AB0DDC"/>
    <w:rsid w:val="00AD5448"/>
    <w:rsid w:val="00B064EB"/>
    <w:rsid w:val="00B31FCA"/>
    <w:rsid w:val="00B3292F"/>
    <w:rsid w:val="00B47603"/>
    <w:rsid w:val="00B57FB4"/>
    <w:rsid w:val="00B659E5"/>
    <w:rsid w:val="00B97D42"/>
    <w:rsid w:val="00BE3420"/>
    <w:rsid w:val="00C322D9"/>
    <w:rsid w:val="00CC5A22"/>
    <w:rsid w:val="00CD5F02"/>
    <w:rsid w:val="00CF7762"/>
    <w:rsid w:val="00D864BB"/>
    <w:rsid w:val="00DA33B9"/>
    <w:rsid w:val="00DA5022"/>
    <w:rsid w:val="00DC75E5"/>
    <w:rsid w:val="00DF590C"/>
    <w:rsid w:val="00E30044"/>
    <w:rsid w:val="00E815D2"/>
    <w:rsid w:val="00E96617"/>
    <w:rsid w:val="00EB181E"/>
    <w:rsid w:val="00F0607B"/>
    <w:rsid w:val="00F23A40"/>
    <w:rsid w:val="00FC006E"/>
    <w:rsid w:val="00FC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BCE7"/>
  <w15:chartTrackingRefBased/>
  <w15:docId w15:val="{2CBF6EBC-06C9-40F8-80B0-33A912B0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A40"/>
  </w:style>
  <w:style w:type="paragraph" w:styleId="Ttulo1">
    <w:name w:val="heading 1"/>
    <w:basedOn w:val="Normal"/>
    <w:next w:val="Normal"/>
    <w:link w:val="Ttulo1Car"/>
    <w:uiPriority w:val="9"/>
    <w:qFormat/>
    <w:rsid w:val="00F23A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23A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23A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3A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3A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3A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3A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3A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3A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F23A4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F23A4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23A4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23A4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F23A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23A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23A4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3A4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3A4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3A4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3A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3A4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3A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issutil">
    <w:name w:val="Subtle Emphasis"/>
    <w:basedOn w:val="Fuentedeprrafopredeter"/>
    <w:uiPriority w:val="19"/>
    <w:qFormat/>
    <w:rsid w:val="00F23A40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F23A40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F23A40"/>
    <w:rPr>
      <w:b/>
      <w:bCs/>
      <w:i/>
      <w:iCs/>
      <w:color w:val="5B9BD5" w:themeColor="accent1"/>
    </w:rPr>
  </w:style>
  <w:style w:type="character" w:styleId="Textoennegrita">
    <w:name w:val="Strong"/>
    <w:basedOn w:val="Fuentedeprrafopredeter"/>
    <w:uiPriority w:val="22"/>
    <w:qFormat/>
    <w:rsid w:val="00F23A40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F23A40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F23A40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23A4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23A40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F23A40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F23A40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F23A40"/>
    <w:rPr>
      <w:b/>
      <w:bCs/>
      <w:smallCap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23A4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23A40"/>
    <w:pPr>
      <w:outlineLvl w:val="9"/>
    </w:pPr>
  </w:style>
  <w:style w:type="paragraph" w:styleId="Sinespaciado">
    <w:name w:val="No Spacing"/>
    <w:uiPriority w:val="1"/>
    <w:qFormat/>
    <w:rsid w:val="00F23A4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59"/>
    <w:rsid w:val="00A9005E"/>
    <w:pPr>
      <w:spacing w:after="0" w:line="240" w:lineRule="auto"/>
    </w:pPr>
    <w:rPr>
      <w:rFonts w:eastAsiaTheme="minorHAns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05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4528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0D38"/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F77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77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77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77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776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7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webofknowledge.com/UA_GeneralSearch_input.do?product=UA&amp;search_mode=GeneralSearch&amp;SID=V286SzN7OWg8kWVK9wa&amp;preferencesSaved=" TargetMode="External"/><Relationship Id="rId13" Type="http://schemas.openxmlformats.org/officeDocument/2006/relationships/hyperlink" Target="http://epuc.cchs.csic.es/resh/" TargetMode="External"/><Relationship Id="rId3" Type="http://schemas.openxmlformats.org/officeDocument/2006/relationships/styles" Target="styles.xml"/><Relationship Id="rId7" Type="http://schemas.openxmlformats.org/officeDocument/2006/relationships/hyperlink" Target="http://epuc.cchs.csic.es/resh/" TargetMode="External"/><Relationship Id="rId12" Type="http://schemas.openxmlformats.org/officeDocument/2006/relationships/hyperlink" Target="http://dice.cindoc.csic.es/busqueda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gin.incites.thomsonreuters.com/?auth=ShibbolethIdPForm1_IC2JCR&amp;entityID=http%3A%2F%2Fidp.fecyt.es%2Fadas%2FSHIB13%2F&amp;ShibFederation=spanishFederation" TargetMode="External"/><Relationship Id="rId11" Type="http://schemas.openxmlformats.org/officeDocument/2006/relationships/hyperlink" Target="http://www.latindex.unam.mx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valuacionarce.fecyt.es/documentos/ListadoSelloFECY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opus.com/home.ur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\AppData\Roaming\Microsoft\Plantillas\Dise&#241;o%20de%20faceta.dotx" TargetMode="External"/></Relationship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faceta</Template>
  <TotalTime>3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keywords/>
  <cp:lastModifiedBy>Cristina</cp:lastModifiedBy>
  <cp:revision>6</cp:revision>
  <dcterms:created xsi:type="dcterms:W3CDTF">2016-03-01T09:04:00Z</dcterms:created>
  <dcterms:modified xsi:type="dcterms:W3CDTF">2016-03-11T08:23:00Z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