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F17E" w14:textId="143F3FD9" w:rsidR="00323579" w:rsidRDefault="00323579" w:rsidP="00323579">
      <w:pPr>
        <w:rPr>
          <w:lang w:val="ca-ES"/>
        </w:rPr>
      </w:pPr>
      <w:r>
        <w:rPr>
          <w:lang w:val="ca-ES"/>
        </w:rPr>
        <w:t>Les unitats administratives hauran de realitzar una sèrie d'operacions prèvies per a preparar els documents objecte de la transferència</w:t>
      </w:r>
      <w:r w:rsidR="003D30A0">
        <w:rPr>
          <w:lang w:val="ca-ES"/>
        </w:rPr>
        <w:t>. Les assenyalades en negreta son prioritàries per a la identificació i conservació de la documentació:</w:t>
      </w:r>
    </w:p>
    <w:p w14:paraId="00E62A0B" w14:textId="649CD65A" w:rsidR="00694260" w:rsidRDefault="00694260" w:rsidP="003D30A0">
      <w:pPr>
        <w:pStyle w:val="Prrafodelista"/>
        <w:numPr>
          <w:ilvl w:val="0"/>
          <w:numId w:val="1"/>
        </w:numPr>
        <w:spacing w:before="240"/>
        <w:rPr>
          <w:lang w:val="ca-ES"/>
        </w:rPr>
      </w:pPr>
      <w:r>
        <w:rPr>
          <w:lang w:val="ca-ES"/>
        </w:rPr>
        <w:t>Es comprovarà que el tràmit de l’expedient haja finalitzat i no hi ha cap recurs pendent</w:t>
      </w:r>
    </w:p>
    <w:p w14:paraId="2AD4F653" w14:textId="7CEBE612" w:rsidR="00323579" w:rsidRDefault="00323579" w:rsidP="003D30A0">
      <w:pPr>
        <w:pStyle w:val="Prrafodelista"/>
        <w:numPr>
          <w:ilvl w:val="0"/>
          <w:numId w:val="1"/>
        </w:numPr>
        <w:spacing w:before="240"/>
        <w:rPr>
          <w:lang w:val="ca-ES"/>
        </w:rPr>
      </w:pPr>
      <w:r>
        <w:rPr>
          <w:lang w:val="ca-ES"/>
        </w:rPr>
        <w:t xml:space="preserve">S'eliminaran tots els duplicats, fotocòpies i esborranys dels documents originals i només en el cas que aquests no </w:t>
      </w:r>
      <w:proofErr w:type="spellStart"/>
      <w:r>
        <w:rPr>
          <w:lang w:val="ca-ES"/>
        </w:rPr>
        <w:t>existisquen</w:t>
      </w:r>
      <w:proofErr w:type="spellEnd"/>
      <w:r>
        <w:rPr>
          <w:lang w:val="ca-ES"/>
        </w:rPr>
        <w:t xml:space="preserve"> es conservarà la còpia. Així mateix s'eliminarà tota aquella documentació de suport informatiu que </w:t>
      </w:r>
      <w:proofErr w:type="spellStart"/>
      <w:r>
        <w:rPr>
          <w:lang w:val="ca-ES"/>
        </w:rPr>
        <w:t>estiguera</w:t>
      </w:r>
      <w:proofErr w:type="spellEnd"/>
      <w:r>
        <w:rPr>
          <w:lang w:val="ca-ES"/>
        </w:rPr>
        <w:t xml:space="preserve"> mesclada amb els documents d'arxiu (fotocòpies de legislació, etc.)</w:t>
      </w:r>
    </w:p>
    <w:p w14:paraId="0080B52B" w14:textId="46FAA2AC" w:rsidR="00323579" w:rsidRPr="00306579" w:rsidRDefault="00323579" w:rsidP="003D30A0">
      <w:pPr>
        <w:pStyle w:val="Prrafodelista"/>
        <w:numPr>
          <w:ilvl w:val="0"/>
          <w:numId w:val="1"/>
        </w:numPr>
        <w:spacing w:before="240"/>
        <w:rPr>
          <w:b/>
          <w:bCs/>
          <w:highlight w:val="yellow"/>
          <w:u w:val="single"/>
          <w:lang w:val="ca-ES"/>
        </w:rPr>
      </w:pPr>
      <w:r w:rsidRPr="00306579">
        <w:rPr>
          <w:b/>
          <w:bCs/>
          <w:highlight w:val="yellow"/>
          <w:u w:val="single"/>
          <w:lang w:val="ca-ES"/>
        </w:rPr>
        <w:t xml:space="preserve">S'eliminaran tots aquells elements que </w:t>
      </w:r>
      <w:proofErr w:type="spellStart"/>
      <w:r w:rsidRPr="00306579">
        <w:rPr>
          <w:b/>
          <w:bCs/>
          <w:highlight w:val="yellow"/>
          <w:u w:val="single"/>
          <w:lang w:val="ca-ES"/>
        </w:rPr>
        <w:t>puguen</w:t>
      </w:r>
      <w:proofErr w:type="spellEnd"/>
      <w:r w:rsidRPr="00306579">
        <w:rPr>
          <w:b/>
          <w:bCs/>
          <w:highlight w:val="yellow"/>
          <w:u w:val="single"/>
          <w:lang w:val="ca-ES"/>
        </w:rPr>
        <w:t xml:space="preserve"> deteriorar els suports (clips metàl·lics, grapes, gomes elàstiques, anelles, carpetes de plàstic...). En cas de que </w:t>
      </w:r>
      <w:proofErr w:type="spellStart"/>
      <w:r w:rsidRPr="00306579">
        <w:rPr>
          <w:b/>
          <w:bCs/>
          <w:highlight w:val="yellow"/>
          <w:u w:val="single"/>
          <w:lang w:val="ca-ES"/>
        </w:rPr>
        <w:t>siga</w:t>
      </w:r>
      <w:proofErr w:type="spellEnd"/>
      <w:r w:rsidRPr="00306579">
        <w:rPr>
          <w:b/>
          <w:bCs/>
          <w:highlight w:val="yellow"/>
          <w:u w:val="single"/>
          <w:lang w:val="ca-ES"/>
        </w:rPr>
        <w:t xml:space="preserve"> necessari </w:t>
      </w:r>
      <w:proofErr w:type="spellStart"/>
      <w:r w:rsidRPr="00306579">
        <w:rPr>
          <w:b/>
          <w:bCs/>
          <w:highlight w:val="yellow"/>
          <w:u w:val="single"/>
          <w:lang w:val="ca-ES"/>
        </w:rPr>
        <w:t>mantindre</w:t>
      </w:r>
      <w:proofErr w:type="spellEnd"/>
      <w:r w:rsidRPr="00306579">
        <w:rPr>
          <w:b/>
          <w:bCs/>
          <w:highlight w:val="yellow"/>
          <w:u w:val="single"/>
          <w:lang w:val="ca-ES"/>
        </w:rPr>
        <w:t xml:space="preserve"> junts documents dins del mateix expedient es faran servir les subcarpetes de l’Arxiu Intermedi. Mai en grapes o gomes elàstiques.</w:t>
      </w:r>
    </w:p>
    <w:p w14:paraId="3F0F74CC" w14:textId="77777777" w:rsidR="00323579" w:rsidRDefault="00323579" w:rsidP="003D30A0">
      <w:pPr>
        <w:pStyle w:val="Prrafodelista"/>
        <w:numPr>
          <w:ilvl w:val="0"/>
          <w:numId w:val="1"/>
        </w:numPr>
        <w:spacing w:before="240"/>
        <w:rPr>
          <w:lang w:val="ca-ES"/>
        </w:rPr>
      </w:pPr>
      <w:r>
        <w:rPr>
          <w:lang w:val="ca-ES"/>
        </w:rPr>
        <w:t>Si es tracta de suports magnètics o òptics, s'haurà de comprovar la possibilitat de lectura dels dits documents i la seua vida útil.</w:t>
      </w:r>
    </w:p>
    <w:p w14:paraId="63B62DEA" w14:textId="2ED1892D" w:rsidR="00323579" w:rsidRDefault="00323579" w:rsidP="003D30A0">
      <w:pPr>
        <w:pStyle w:val="Prrafodelista"/>
        <w:numPr>
          <w:ilvl w:val="0"/>
          <w:numId w:val="1"/>
        </w:numPr>
        <w:spacing w:before="240"/>
        <w:rPr>
          <w:lang w:val="ca-ES"/>
        </w:rPr>
      </w:pPr>
      <w:r w:rsidRPr="007A61EB">
        <w:rPr>
          <w:b/>
          <w:bCs/>
          <w:highlight w:val="yellow"/>
          <w:lang w:val="ca-ES"/>
        </w:rPr>
        <w:t>Tota la documentació s'introduirà en caixes d'arxiu de cartó normalitzades tamany foli</w:t>
      </w:r>
      <w:r w:rsidR="00FF4AFC">
        <w:rPr>
          <w:b/>
          <w:bCs/>
          <w:highlight w:val="yellow"/>
          <w:lang w:val="ca-ES"/>
        </w:rPr>
        <w:t xml:space="preserve"> </w:t>
      </w:r>
      <w:r w:rsidR="00FF4AFC" w:rsidRPr="00FF4AFC">
        <w:rPr>
          <w:b/>
          <w:bCs/>
          <w:highlight w:val="yellow"/>
          <w:lang w:val="ca-ES"/>
        </w:rPr>
        <w:t>(</w:t>
      </w:r>
      <w:r w:rsidR="00FF4AFC" w:rsidRPr="00FF4AFC">
        <w:rPr>
          <w:b/>
          <w:bCs/>
          <w:lang w:val="ca-ES"/>
        </w:rPr>
        <w:t>365 x 250 x 100 mm.</w:t>
      </w:r>
      <w:r w:rsidR="00FF4AFC" w:rsidRPr="00FF4AFC">
        <w:rPr>
          <w:b/>
          <w:bCs/>
          <w:lang w:val="ca-ES"/>
        </w:rPr>
        <w:t>)</w:t>
      </w:r>
      <w:r w:rsidR="007A61EB" w:rsidRPr="007A61EB">
        <w:rPr>
          <w:b/>
          <w:bCs/>
          <w:highlight w:val="yellow"/>
          <w:lang w:val="ca-ES"/>
        </w:rPr>
        <w:t xml:space="preserve"> i aniran numerades per ordre al llom llarg de la caixa</w:t>
      </w:r>
      <w:r w:rsidRPr="003D30A0">
        <w:rPr>
          <w:b/>
          <w:bCs/>
          <w:lang w:val="ca-ES"/>
        </w:rPr>
        <w:t xml:space="preserve">. No s’admetrà documentació solta ni continguda en contenidors que no </w:t>
      </w:r>
      <w:proofErr w:type="spellStart"/>
      <w:r w:rsidRPr="003D30A0">
        <w:rPr>
          <w:b/>
          <w:bCs/>
          <w:lang w:val="ca-ES"/>
        </w:rPr>
        <w:t>siguen</w:t>
      </w:r>
      <w:proofErr w:type="spellEnd"/>
      <w:r w:rsidRPr="003D30A0">
        <w:rPr>
          <w:b/>
          <w:bCs/>
          <w:lang w:val="ca-ES"/>
        </w:rPr>
        <w:t xml:space="preserve"> les caixes normalitzades (lligalls, carpetes d’anelles, etc.)</w:t>
      </w:r>
      <w:r>
        <w:rPr>
          <w:lang w:val="ca-ES"/>
        </w:rPr>
        <w:t xml:space="preserve"> En cas que s'haja de transferir documents de dimensions especials (plànols, cartells...) o bé en altres suports diferents del paper (magnètic, òptic, fotogràfic, sobres grans d’expedients acadèmics...) s'utilitzarà el format més convenient, d'acord amb l'Arxiu Intermedi.</w:t>
      </w:r>
    </w:p>
    <w:p w14:paraId="755164F7" w14:textId="77777777" w:rsidR="00323579" w:rsidRDefault="00323579" w:rsidP="003D30A0">
      <w:pPr>
        <w:pStyle w:val="Prrafodelista"/>
        <w:numPr>
          <w:ilvl w:val="0"/>
          <w:numId w:val="1"/>
        </w:numPr>
        <w:spacing w:before="240"/>
        <w:rPr>
          <w:lang w:val="ca-ES"/>
        </w:rPr>
      </w:pPr>
      <w:r w:rsidRPr="00D678F8">
        <w:rPr>
          <w:b/>
          <w:bCs/>
          <w:highlight w:val="yellow"/>
          <w:u w:val="single"/>
          <w:lang w:val="ca-ES"/>
        </w:rPr>
        <w:t>Cada caixa inclourà només la documentació relativa a la mateixa sèrie documental, i no es podran barrejar en una mateixa caixa documents pertanyents a distintes sèries documentals</w:t>
      </w:r>
      <w:r w:rsidRPr="003D30A0">
        <w:rPr>
          <w:b/>
          <w:bCs/>
          <w:lang w:val="ca-ES"/>
        </w:rPr>
        <w:t xml:space="preserve">, llevat d'excepcions autoritzades per l’Arxiu Intermedi. Quan un expedient </w:t>
      </w:r>
      <w:proofErr w:type="spellStart"/>
      <w:r w:rsidRPr="003D30A0">
        <w:rPr>
          <w:b/>
          <w:bCs/>
          <w:lang w:val="ca-ES"/>
        </w:rPr>
        <w:t>estiga</w:t>
      </w:r>
      <w:proofErr w:type="spellEnd"/>
      <w:r>
        <w:rPr>
          <w:lang w:val="ca-ES"/>
        </w:rPr>
        <w:t xml:space="preserve"> dividit en dues o més caixes, s'especificarà de forma clara en la relació d'entrega, repetint la descripció i afegint un numeral correlatiu al final de cada una.</w:t>
      </w:r>
    </w:p>
    <w:p w14:paraId="37F3C44C" w14:textId="77777777" w:rsidR="00323579" w:rsidRPr="003D30A0" w:rsidRDefault="00323579" w:rsidP="003D30A0">
      <w:pPr>
        <w:pStyle w:val="Prrafodelista"/>
        <w:numPr>
          <w:ilvl w:val="0"/>
          <w:numId w:val="1"/>
        </w:numPr>
        <w:spacing w:before="240"/>
        <w:rPr>
          <w:b/>
          <w:bCs/>
          <w:u w:val="single"/>
          <w:lang w:val="ca-ES"/>
        </w:rPr>
      </w:pPr>
      <w:r w:rsidRPr="003D30A0">
        <w:rPr>
          <w:b/>
          <w:bCs/>
          <w:u w:val="single"/>
          <w:lang w:val="ca-ES"/>
        </w:rPr>
        <w:t>Els sobres, carpetes o caixes molt deteriorades hauran de ser substituïdes per altes noves.</w:t>
      </w:r>
    </w:p>
    <w:p w14:paraId="183F7621" w14:textId="2CABCA9E" w:rsidR="00323579" w:rsidRDefault="00323579" w:rsidP="003D30A0">
      <w:pPr>
        <w:pStyle w:val="Prrafodelista"/>
        <w:numPr>
          <w:ilvl w:val="0"/>
          <w:numId w:val="1"/>
        </w:numPr>
        <w:spacing w:before="240"/>
        <w:rPr>
          <w:lang w:val="ca-ES"/>
        </w:rPr>
      </w:pPr>
      <w:r w:rsidRPr="003D30A0">
        <w:rPr>
          <w:b/>
          <w:bCs/>
          <w:lang w:val="ca-ES"/>
        </w:rPr>
        <w:t xml:space="preserve">La quantitat de documents que </w:t>
      </w:r>
      <w:proofErr w:type="spellStart"/>
      <w:r w:rsidRPr="003D30A0">
        <w:rPr>
          <w:b/>
          <w:bCs/>
          <w:lang w:val="ca-ES"/>
        </w:rPr>
        <w:t>s'incloga</w:t>
      </w:r>
      <w:proofErr w:type="spellEnd"/>
      <w:r w:rsidRPr="003D30A0">
        <w:rPr>
          <w:b/>
          <w:bCs/>
          <w:lang w:val="ca-ES"/>
        </w:rPr>
        <w:t xml:space="preserve"> en cada caixa serà la justa i suficient per a evitar que aquesta es doble o </w:t>
      </w:r>
      <w:proofErr w:type="spellStart"/>
      <w:r w:rsidRPr="003D30A0">
        <w:rPr>
          <w:b/>
          <w:bCs/>
          <w:lang w:val="ca-ES"/>
        </w:rPr>
        <w:t>enrotlle</w:t>
      </w:r>
      <w:proofErr w:type="spellEnd"/>
      <w:r w:rsidRPr="003D30A0">
        <w:rPr>
          <w:b/>
          <w:bCs/>
          <w:lang w:val="ca-ES"/>
        </w:rPr>
        <w:t xml:space="preserve"> però que, al mateix temps, </w:t>
      </w:r>
      <w:proofErr w:type="spellStart"/>
      <w:r w:rsidRPr="003D30A0">
        <w:rPr>
          <w:b/>
          <w:bCs/>
          <w:lang w:val="ca-ES"/>
        </w:rPr>
        <w:t>permeta</w:t>
      </w:r>
      <w:proofErr w:type="spellEnd"/>
      <w:r w:rsidRPr="003D30A0">
        <w:rPr>
          <w:b/>
          <w:bCs/>
          <w:lang w:val="ca-ES"/>
        </w:rPr>
        <w:t xml:space="preserve"> la seua extracció sense provocar-ne el deteriorament. No deixar-les massa buides ni forçar la seua capacitat</w:t>
      </w:r>
      <w:r>
        <w:rPr>
          <w:lang w:val="ca-ES"/>
        </w:rPr>
        <w:t>.</w:t>
      </w:r>
    </w:p>
    <w:p w14:paraId="00A779F7" w14:textId="0C5C8398" w:rsidR="00323579" w:rsidRDefault="00323579" w:rsidP="00323579">
      <w:pPr>
        <w:rPr>
          <w:lang w:val="ca-ES"/>
        </w:rPr>
      </w:pPr>
    </w:p>
    <w:p w14:paraId="005531FD" w14:textId="289AE8E6" w:rsidR="00323579" w:rsidRPr="009643FC" w:rsidRDefault="00323579" w:rsidP="00323579">
      <w:pPr>
        <w:rPr>
          <w:b/>
          <w:bCs/>
          <w:lang w:val="ca-ES"/>
        </w:rPr>
      </w:pPr>
      <w:r w:rsidRPr="009643FC">
        <w:rPr>
          <w:b/>
          <w:bCs/>
          <w:lang w:val="ca-ES"/>
        </w:rPr>
        <w:t>Identificació de les caixes. Cadascuna de les caixes</w:t>
      </w:r>
      <w:r w:rsidR="003D30A0" w:rsidRPr="009643FC">
        <w:rPr>
          <w:b/>
          <w:bCs/>
          <w:lang w:val="ca-ES"/>
        </w:rPr>
        <w:t xml:space="preserve"> deu de portar, almenys retolada, la següent informació</w:t>
      </w:r>
    </w:p>
    <w:p w14:paraId="3F5BBEAF" w14:textId="77777777" w:rsidR="00323579" w:rsidRPr="009643FC" w:rsidRDefault="00323579" w:rsidP="00320136">
      <w:pPr>
        <w:spacing w:after="0" w:line="240" w:lineRule="auto"/>
        <w:ind w:left="708"/>
        <w:rPr>
          <w:b/>
          <w:bCs/>
        </w:rPr>
      </w:pPr>
      <w:proofErr w:type="spellStart"/>
      <w:r w:rsidRPr="009643FC">
        <w:rPr>
          <w:b/>
          <w:bCs/>
        </w:rPr>
        <w:t>Unitat</w:t>
      </w:r>
      <w:proofErr w:type="spellEnd"/>
      <w:r w:rsidRPr="009643FC">
        <w:rPr>
          <w:b/>
          <w:bCs/>
        </w:rPr>
        <w:t xml:space="preserve"> administrativa </w:t>
      </w:r>
      <w:proofErr w:type="spellStart"/>
      <w:r w:rsidRPr="009643FC">
        <w:rPr>
          <w:b/>
          <w:bCs/>
        </w:rPr>
        <w:t>d’origen</w:t>
      </w:r>
      <w:proofErr w:type="spellEnd"/>
      <w:r w:rsidRPr="009643FC">
        <w:rPr>
          <w:b/>
          <w:bCs/>
        </w:rPr>
        <w:t>.</w:t>
      </w:r>
    </w:p>
    <w:p w14:paraId="02F89777" w14:textId="2DA088E9" w:rsidR="00323579" w:rsidRPr="009643FC" w:rsidRDefault="00323579" w:rsidP="00320136">
      <w:pPr>
        <w:spacing w:after="0" w:line="240" w:lineRule="auto"/>
        <w:ind w:left="708"/>
        <w:rPr>
          <w:b/>
          <w:bCs/>
        </w:rPr>
      </w:pPr>
      <w:proofErr w:type="spellStart"/>
      <w:r w:rsidRPr="009643FC">
        <w:rPr>
          <w:b/>
          <w:bCs/>
        </w:rPr>
        <w:t>Tipus</w:t>
      </w:r>
      <w:proofErr w:type="spellEnd"/>
      <w:r w:rsidRPr="009643FC">
        <w:rPr>
          <w:b/>
          <w:bCs/>
        </w:rPr>
        <w:t xml:space="preserve"> documental que conté. </w:t>
      </w:r>
    </w:p>
    <w:p w14:paraId="04A87675" w14:textId="77777777" w:rsidR="00323579" w:rsidRPr="009643FC" w:rsidRDefault="00323579" w:rsidP="00320136">
      <w:pPr>
        <w:spacing w:after="0" w:line="240" w:lineRule="auto"/>
        <w:ind w:left="708"/>
        <w:rPr>
          <w:b/>
          <w:bCs/>
        </w:rPr>
      </w:pPr>
      <w:r w:rsidRPr="009643FC">
        <w:rPr>
          <w:b/>
          <w:bCs/>
        </w:rPr>
        <w:t xml:space="preserve">Primera i última data de la </w:t>
      </w:r>
      <w:proofErr w:type="spellStart"/>
      <w:r w:rsidRPr="009643FC">
        <w:rPr>
          <w:b/>
          <w:bCs/>
        </w:rPr>
        <w:t>documentació</w:t>
      </w:r>
      <w:proofErr w:type="spellEnd"/>
      <w:r w:rsidRPr="009643FC">
        <w:rPr>
          <w:b/>
          <w:bCs/>
        </w:rPr>
        <w:t xml:space="preserve">. </w:t>
      </w:r>
    </w:p>
    <w:p w14:paraId="01589A9F" w14:textId="77777777" w:rsidR="00323579" w:rsidRPr="009643FC" w:rsidRDefault="00323579" w:rsidP="00320136">
      <w:pPr>
        <w:spacing w:after="0" w:line="240" w:lineRule="auto"/>
        <w:ind w:left="708"/>
        <w:rPr>
          <w:b/>
          <w:bCs/>
        </w:rPr>
      </w:pPr>
      <w:r w:rsidRPr="009643FC">
        <w:rPr>
          <w:b/>
          <w:bCs/>
        </w:rPr>
        <w:t xml:space="preserve">Número </w:t>
      </w:r>
      <w:proofErr w:type="spellStart"/>
      <w:r w:rsidRPr="009643FC">
        <w:rPr>
          <w:b/>
          <w:bCs/>
        </w:rPr>
        <w:t>d’identificació</w:t>
      </w:r>
      <w:proofErr w:type="spellEnd"/>
      <w:r w:rsidRPr="009643FC">
        <w:rPr>
          <w:b/>
          <w:bCs/>
        </w:rPr>
        <w:t xml:space="preserve"> de la </w:t>
      </w:r>
      <w:proofErr w:type="spellStart"/>
      <w:r w:rsidRPr="009643FC">
        <w:rPr>
          <w:b/>
          <w:bCs/>
        </w:rPr>
        <w:t>caixa</w:t>
      </w:r>
      <w:proofErr w:type="spellEnd"/>
      <w:r w:rsidRPr="009643FC">
        <w:rPr>
          <w:b/>
          <w:bCs/>
        </w:rPr>
        <w:t xml:space="preserve">, a </w:t>
      </w:r>
      <w:proofErr w:type="spellStart"/>
      <w:r w:rsidRPr="009643FC">
        <w:rPr>
          <w:b/>
          <w:bCs/>
        </w:rPr>
        <w:t>llapis</w:t>
      </w:r>
      <w:proofErr w:type="spellEnd"/>
      <w:r w:rsidRPr="009643FC">
        <w:rPr>
          <w:b/>
          <w:bCs/>
        </w:rPr>
        <w:t xml:space="preserve">. </w:t>
      </w:r>
    </w:p>
    <w:p w14:paraId="5A5EF9E8" w14:textId="319576C2" w:rsidR="00323579" w:rsidRDefault="00323579" w:rsidP="00320136">
      <w:pPr>
        <w:spacing w:after="0" w:line="240" w:lineRule="auto"/>
        <w:ind w:left="708"/>
        <w:rPr>
          <w:b/>
          <w:bCs/>
        </w:rPr>
      </w:pPr>
      <w:proofErr w:type="spellStart"/>
      <w:r w:rsidRPr="009643FC">
        <w:rPr>
          <w:b/>
          <w:bCs/>
        </w:rPr>
        <w:t>Aquesta</w:t>
      </w:r>
      <w:proofErr w:type="spellEnd"/>
      <w:r w:rsidRPr="009643FC">
        <w:rPr>
          <w:b/>
          <w:bCs/>
        </w:rPr>
        <w:t xml:space="preserve"> </w:t>
      </w:r>
      <w:proofErr w:type="spellStart"/>
      <w:r w:rsidRPr="009643FC">
        <w:rPr>
          <w:b/>
          <w:bCs/>
        </w:rPr>
        <w:t>numeració</w:t>
      </w:r>
      <w:proofErr w:type="spellEnd"/>
      <w:r w:rsidRPr="009643FC">
        <w:rPr>
          <w:b/>
          <w:bCs/>
        </w:rPr>
        <w:t xml:space="preserve"> </w:t>
      </w:r>
      <w:proofErr w:type="spellStart"/>
      <w:r w:rsidRPr="009643FC">
        <w:rPr>
          <w:b/>
          <w:bCs/>
        </w:rPr>
        <w:t>serà</w:t>
      </w:r>
      <w:proofErr w:type="spellEnd"/>
      <w:r w:rsidRPr="009643FC">
        <w:rPr>
          <w:b/>
          <w:bCs/>
        </w:rPr>
        <w:t xml:space="preserve"> correlativa i </w:t>
      </w:r>
      <w:proofErr w:type="spellStart"/>
      <w:r w:rsidRPr="009643FC">
        <w:rPr>
          <w:b/>
          <w:bCs/>
        </w:rPr>
        <w:t>aquest</w:t>
      </w:r>
      <w:proofErr w:type="spellEnd"/>
      <w:r w:rsidRPr="009643FC">
        <w:rPr>
          <w:b/>
          <w:bCs/>
        </w:rPr>
        <w:t xml:space="preserve"> número </w:t>
      </w:r>
      <w:proofErr w:type="spellStart"/>
      <w:r w:rsidRPr="009643FC">
        <w:rPr>
          <w:b/>
          <w:bCs/>
        </w:rPr>
        <w:t>deurà</w:t>
      </w:r>
      <w:proofErr w:type="spellEnd"/>
      <w:r w:rsidRPr="009643FC">
        <w:rPr>
          <w:b/>
          <w:bCs/>
        </w:rPr>
        <w:t xml:space="preserve"> coincidir </w:t>
      </w:r>
      <w:proofErr w:type="spellStart"/>
      <w:r w:rsidRPr="009643FC">
        <w:rPr>
          <w:b/>
          <w:bCs/>
        </w:rPr>
        <w:t>amb</w:t>
      </w:r>
      <w:proofErr w:type="spellEnd"/>
      <w:r w:rsidRPr="009643FC">
        <w:rPr>
          <w:b/>
          <w:bCs/>
        </w:rPr>
        <w:t xml:space="preserve"> el total de </w:t>
      </w:r>
      <w:proofErr w:type="spellStart"/>
      <w:r w:rsidRPr="009643FC">
        <w:rPr>
          <w:b/>
          <w:bCs/>
        </w:rPr>
        <w:t>caixes</w:t>
      </w:r>
      <w:proofErr w:type="spellEnd"/>
      <w:r w:rsidRPr="009643FC">
        <w:rPr>
          <w:b/>
          <w:bCs/>
        </w:rPr>
        <w:t xml:space="preserve"> que figuraran </w:t>
      </w:r>
      <w:proofErr w:type="spellStart"/>
      <w:r w:rsidRPr="009643FC">
        <w:rPr>
          <w:b/>
          <w:bCs/>
        </w:rPr>
        <w:t>als</w:t>
      </w:r>
      <w:proofErr w:type="spellEnd"/>
      <w:r w:rsidRPr="009643FC">
        <w:rPr>
          <w:b/>
          <w:bCs/>
        </w:rPr>
        <w:t xml:space="preserve"> </w:t>
      </w:r>
      <w:proofErr w:type="spellStart"/>
      <w:r w:rsidRPr="009643FC">
        <w:rPr>
          <w:b/>
          <w:bCs/>
        </w:rPr>
        <w:t>fulls</w:t>
      </w:r>
      <w:proofErr w:type="spellEnd"/>
      <w:r w:rsidRPr="009643FC">
        <w:rPr>
          <w:b/>
          <w:bCs/>
        </w:rPr>
        <w:t xml:space="preserve"> de </w:t>
      </w:r>
      <w:proofErr w:type="spellStart"/>
      <w:r w:rsidRPr="009643FC">
        <w:rPr>
          <w:b/>
          <w:bCs/>
        </w:rPr>
        <w:t>transferència</w:t>
      </w:r>
      <w:proofErr w:type="spellEnd"/>
      <w:r w:rsidRPr="009643FC">
        <w:rPr>
          <w:b/>
          <w:bCs/>
        </w:rPr>
        <w:t xml:space="preserve"> de </w:t>
      </w:r>
      <w:proofErr w:type="spellStart"/>
      <w:r w:rsidRPr="009643FC">
        <w:rPr>
          <w:b/>
          <w:bCs/>
        </w:rPr>
        <w:t>documents</w:t>
      </w:r>
      <w:proofErr w:type="spellEnd"/>
      <w:r w:rsidRPr="009643FC">
        <w:rPr>
          <w:b/>
          <w:bCs/>
        </w:rPr>
        <w:t xml:space="preserve"> </w:t>
      </w:r>
      <w:proofErr w:type="spellStart"/>
      <w:r w:rsidRPr="009643FC">
        <w:rPr>
          <w:b/>
          <w:bCs/>
        </w:rPr>
        <w:t>enviats</w:t>
      </w:r>
      <w:proofErr w:type="spellEnd"/>
      <w:r w:rsidRPr="009643FC">
        <w:rPr>
          <w:b/>
          <w:bCs/>
        </w:rPr>
        <w:t xml:space="preserve"> a </w:t>
      </w:r>
      <w:proofErr w:type="spellStart"/>
      <w:r w:rsidRPr="009643FC">
        <w:rPr>
          <w:b/>
          <w:bCs/>
        </w:rPr>
        <w:t>l’Arxiu</w:t>
      </w:r>
      <w:proofErr w:type="spellEnd"/>
      <w:r w:rsidRPr="009643FC">
        <w:rPr>
          <w:b/>
          <w:bCs/>
        </w:rPr>
        <w:t xml:space="preserve"> </w:t>
      </w:r>
      <w:proofErr w:type="spellStart"/>
      <w:r w:rsidRPr="009643FC">
        <w:rPr>
          <w:b/>
          <w:bCs/>
        </w:rPr>
        <w:t>Intermedi</w:t>
      </w:r>
      <w:proofErr w:type="spellEnd"/>
      <w:r w:rsidRPr="009643FC">
        <w:rPr>
          <w:b/>
          <w:bCs/>
        </w:rPr>
        <w:t>.</w:t>
      </w:r>
    </w:p>
    <w:p w14:paraId="4DF9C8AB" w14:textId="77777777" w:rsidR="00320136" w:rsidRPr="009643FC" w:rsidRDefault="00320136" w:rsidP="00320136">
      <w:pPr>
        <w:spacing w:after="0" w:line="240" w:lineRule="auto"/>
        <w:ind w:left="708"/>
        <w:rPr>
          <w:b/>
          <w:bCs/>
        </w:rPr>
      </w:pPr>
    </w:p>
    <w:p w14:paraId="2C5A491C" w14:textId="52819E51" w:rsidR="00B17963" w:rsidRPr="00323579" w:rsidRDefault="00323579">
      <w:pPr>
        <w:rPr>
          <w:lang w:val="ca-ES"/>
        </w:rPr>
      </w:pPr>
      <w:proofErr w:type="spellStart"/>
      <w:r>
        <w:t>L'Arxiu</w:t>
      </w:r>
      <w:proofErr w:type="spellEnd"/>
      <w:r>
        <w:t xml:space="preserve"> </w:t>
      </w:r>
      <w:proofErr w:type="spellStart"/>
      <w:r>
        <w:t>Intermedi</w:t>
      </w:r>
      <w:proofErr w:type="spellEnd"/>
      <w:r>
        <w:t xml:space="preserve"> </w:t>
      </w:r>
      <w:proofErr w:type="spellStart"/>
      <w:r>
        <w:t>comprovarà</w:t>
      </w:r>
      <w:proofErr w:type="spellEnd"/>
      <w:r>
        <w:t xml:space="preserve"> la </w:t>
      </w:r>
      <w:proofErr w:type="spellStart"/>
      <w:r>
        <w:t>conformitat</w:t>
      </w:r>
      <w:proofErr w:type="spellEnd"/>
      <w:r>
        <w:t xml:space="preserve"> entre el full de </w:t>
      </w:r>
      <w:proofErr w:type="spellStart"/>
      <w:r>
        <w:t>transferència</w:t>
      </w:r>
      <w:proofErr w:type="spellEnd"/>
      <w:r>
        <w:t xml:space="preserve"> i la </w:t>
      </w:r>
      <w:proofErr w:type="spellStart"/>
      <w:r>
        <w:t>documentació</w:t>
      </w:r>
      <w:proofErr w:type="spellEnd"/>
      <w:r>
        <w:t xml:space="preserve"> enviada. En el </w:t>
      </w:r>
      <w:proofErr w:type="spellStart"/>
      <w:r>
        <w:t>suposat</w:t>
      </w:r>
      <w:proofErr w:type="spellEnd"/>
      <w:r>
        <w:t xml:space="preserve"> de no coincidir el </w:t>
      </w:r>
      <w:proofErr w:type="spellStart"/>
      <w:r>
        <w:t>contingut</w:t>
      </w:r>
      <w:proofErr w:type="spellEnd"/>
      <w:r>
        <w:t xml:space="preserve"> del full de </w:t>
      </w:r>
      <w:proofErr w:type="spellStart"/>
      <w:r>
        <w:t>transferència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documentació</w:t>
      </w:r>
      <w:proofErr w:type="spellEnd"/>
      <w:r>
        <w:t xml:space="preserve"> enviada,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serà</w:t>
      </w:r>
      <w:proofErr w:type="spellEnd"/>
      <w:r>
        <w:t xml:space="preserve"> retornada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remitent</w:t>
      </w:r>
      <w:proofErr w:type="spellEnd"/>
      <w:r>
        <w:t>.</w:t>
      </w:r>
    </w:p>
    <w:sectPr w:rsidR="00B17963" w:rsidRPr="00323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D0D7B"/>
    <w:multiLevelType w:val="hybridMultilevel"/>
    <w:tmpl w:val="BBF640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9"/>
    <w:rsid w:val="00306579"/>
    <w:rsid w:val="00320136"/>
    <w:rsid w:val="00323579"/>
    <w:rsid w:val="003D30A0"/>
    <w:rsid w:val="004A0B57"/>
    <w:rsid w:val="00694260"/>
    <w:rsid w:val="007A61EB"/>
    <w:rsid w:val="009643FC"/>
    <w:rsid w:val="00B17963"/>
    <w:rsid w:val="00D678F8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F4CF"/>
  <w15:chartTrackingRefBased/>
  <w15:docId w15:val="{C49D9499-B12E-4912-98E7-6E96DB6F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79"/>
    <w:pPr>
      <w:spacing w:line="256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Miquel Descalzo</dc:creator>
  <cp:keywords/>
  <dc:description/>
  <cp:lastModifiedBy>Julio Miquel Descalzo</cp:lastModifiedBy>
  <cp:revision>12</cp:revision>
  <dcterms:created xsi:type="dcterms:W3CDTF">2021-09-21T07:48:00Z</dcterms:created>
  <dcterms:modified xsi:type="dcterms:W3CDTF">2024-02-19T13:03:00Z</dcterms:modified>
</cp:coreProperties>
</file>