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6D8D8" w14:textId="77777777" w:rsidR="005B763D" w:rsidRPr="008E310A" w:rsidRDefault="005B763D" w:rsidP="005B763D">
      <w:pPr>
        <w:autoSpaceDE w:val="0"/>
        <w:autoSpaceDN w:val="0"/>
        <w:adjustRightInd w:val="0"/>
        <w:spacing w:before="120" w:after="120" w:line="360" w:lineRule="exact"/>
        <w:rPr>
          <w:rFonts w:cstheme="minorHAnsi"/>
          <w:b/>
          <w:sz w:val="24"/>
          <w:szCs w:val="24"/>
          <w:shd w:val="clear" w:color="auto" w:fill="FFFFFF"/>
        </w:rPr>
      </w:pPr>
    </w:p>
    <w:tbl>
      <w:tblPr>
        <w:tblW w:w="94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8"/>
        <w:gridCol w:w="4900"/>
        <w:gridCol w:w="1650"/>
      </w:tblGrid>
      <w:tr w:rsidR="00BC2C30" w:rsidRPr="008E310A" w14:paraId="49EE4A02" w14:textId="77777777" w:rsidTr="000D30D6">
        <w:trPr>
          <w:trHeight w:hRule="exact" w:val="1284"/>
          <w:jc w:val="center"/>
        </w:trPr>
        <w:tc>
          <w:tcPr>
            <w:tcW w:w="2858" w:type="dxa"/>
            <w:tcBorders>
              <w:right w:val="single" w:sz="4" w:space="0" w:color="000000"/>
            </w:tcBorders>
            <w:shd w:val="clear" w:color="auto" w:fill="E4E1CD"/>
          </w:tcPr>
          <w:p w14:paraId="142A7C10" w14:textId="77777777" w:rsidR="00BC2C30" w:rsidRPr="008E310A" w:rsidRDefault="00BC2C30" w:rsidP="008E310A">
            <w:pPr>
              <w:widowControl w:val="0"/>
              <w:autoSpaceDE w:val="0"/>
              <w:autoSpaceDN w:val="0"/>
              <w:spacing w:before="120" w:after="120" w:line="360" w:lineRule="exact"/>
              <w:ind w:left="284"/>
              <w:rPr>
                <w:rFonts w:ascii="Calibri" w:hAnsi="Calibri" w:cs="Calibri"/>
              </w:rPr>
            </w:pPr>
            <w:r w:rsidRPr="008E310A">
              <w:rPr>
                <w:rFonts w:ascii="Calibri" w:hAnsi="Calibri" w:cs="Calibri"/>
                <w:noProof/>
                <w:lang w:eastAsia="es-ES"/>
              </w:rPr>
              <w:drawing>
                <wp:anchor distT="0" distB="0" distL="114300" distR="114300" simplePos="0" relativeHeight="251659264" behindDoc="0" locked="0" layoutInCell="1" allowOverlap="1" wp14:anchorId="0290493A" wp14:editId="7455D949">
                  <wp:simplePos x="0" y="0"/>
                  <wp:positionH relativeFrom="column">
                    <wp:posOffset>33655</wp:posOffset>
                  </wp:positionH>
                  <wp:positionV relativeFrom="paragraph">
                    <wp:posOffset>49530</wp:posOffset>
                  </wp:positionV>
                  <wp:extent cx="1762125" cy="666750"/>
                  <wp:effectExtent l="0" t="0" r="9525"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666750"/>
                          </a:xfrm>
                          <a:prstGeom prst="rect">
                            <a:avLst/>
                          </a:prstGeom>
                          <a:noFill/>
                          <a:ln>
                            <a:noFill/>
                          </a:ln>
                        </pic:spPr>
                      </pic:pic>
                    </a:graphicData>
                  </a:graphic>
                </wp:anchor>
              </w:drawing>
            </w:r>
          </w:p>
          <w:p w14:paraId="3CE62DC1" w14:textId="77777777" w:rsidR="00BC2C30" w:rsidRPr="008E310A" w:rsidRDefault="00BC2C30" w:rsidP="008E310A">
            <w:pPr>
              <w:widowControl w:val="0"/>
              <w:autoSpaceDE w:val="0"/>
              <w:autoSpaceDN w:val="0"/>
              <w:spacing w:before="120" w:after="120" w:line="360" w:lineRule="exact"/>
              <w:ind w:left="284" w:right="-32"/>
              <w:rPr>
                <w:rFonts w:ascii="Calibri" w:hAnsi="Calibri" w:cs="Calibri"/>
              </w:rPr>
            </w:pPr>
          </w:p>
        </w:tc>
        <w:tc>
          <w:tcPr>
            <w:tcW w:w="4900" w:type="dxa"/>
            <w:tcBorders>
              <w:left w:val="single" w:sz="4" w:space="0" w:color="000000"/>
              <w:right w:val="single" w:sz="4" w:space="0" w:color="000000"/>
            </w:tcBorders>
            <w:shd w:val="clear" w:color="auto" w:fill="E4E1CD"/>
          </w:tcPr>
          <w:p w14:paraId="015A33A0" w14:textId="021B4B88" w:rsidR="00BC2C30" w:rsidRDefault="00BC2C30" w:rsidP="008E310A">
            <w:pPr>
              <w:widowControl w:val="0"/>
              <w:autoSpaceDE w:val="0"/>
              <w:autoSpaceDN w:val="0"/>
              <w:spacing w:before="120" w:after="120" w:line="360" w:lineRule="exact"/>
              <w:ind w:left="284"/>
              <w:rPr>
                <w:rFonts w:ascii="Calibri" w:hAnsi="Calibri" w:cs="Calibri"/>
              </w:rPr>
            </w:pPr>
          </w:p>
          <w:p w14:paraId="7C7B2CF4" w14:textId="196E4AFE" w:rsidR="00BC2C30" w:rsidRPr="008E310A" w:rsidRDefault="00473E83" w:rsidP="00473E83">
            <w:pPr>
              <w:widowControl w:val="0"/>
              <w:autoSpaceDE w:val="0"/>
              <w:autoSpaceDN w:val="0"/>
              <w:spacing w:before="120" w:after="120" w:line="360" w:lineRule="exact"/>
              <w:ind w:left="284" w:right="2383"/>
              <w:jc w:val="right"/>
              <w:rPr>
                <w:rFonts w:ascii="Calibri" w:hAnsi="Calibri" w:cs="Calibri"/>
                <w:b/>
                <w:i/>
              </w:rPr>
            </w:pPr>
            <w:r>
              <w:rPr>
                <w:rFonts w:ascii="Calibri" w:hAnsi="Calibri" w:cs="Calibri"/>
                <w:b/>
              </w:rPr>
              <w:t xml:space="preserve">               </w:t>
            </w:r>
            <w:r w:rsidR="00BC2C30" w:rsidRPr="008E310A">
              <w:rPr>
                <w:rFonts w:ascii="Calibri" w:hAnsi="Calibri" w:cs="Calibri"/>
                <w:b/>
              </w:rPr>
              <w:t>ANEXO II</w:t>
            </w:r>
          </w:p>
        </w:tc>
        <w:tc>
          <w:tcPr>
            <w:tcW w:w="1650" w:type="dxa"/>
            <w:tcBorders>
              <w:left w:val="single" w:sz="4" w:space="0" w:color="000000"/>
            </w:tcBorders>
            <w:shd w:val="clear" w:color="auto" w:fill="E4E1CD"/>
          </w:tcPr>
          <w:p w14:paraId="1C7896D0" w14:textId="77777777" w:rsidR="00BC2C30" w:rsidRPr="008E310A" w:rsidRDefault="00BC2C30" w:rsidP="008E310A">
            <w:pPr>
              <w:widowControl w:val="0"/>
              <w:autoSpaceDE w:val="0"/>
              <w:autoSpaceDN w:val="0"/>
              <w:spacing w:before="120" w:after="120" w:line="360" w:lineRule="exact"/>
              <w:ind w:left="284"/>
              <w:rPr>
                <w:rFonts w:ascii="Calibri" w:hAnsi="Calibri" w:cs="Calibri"/>
              </w:rPr>
            </w:pPr>
          </w:p>
          <w:p w14:paraId="593E667A" w14:textId="77777777" w:rsidR="00BC2C30" w:rsidRPr="008E310A" w:rsidRDefault="00BC2C30" w:rsidP="008E310A">
            <w:pPr>
              <w:widowControl w:val="0"/>
              <w:autoSpaceDE w:val="0"/>
              <w:autoSpaceDN w:val="0"/>
              <w:spacing w:before="120" w:after="120" w:line="360" w:lineRule="exact"/>
              <w:ind w:left="284" w:right="584"/>
              <w:jc w:val="center"/>
              <w:rPr>
                <w:rFonts w:ascii="Calibri" w:hAnsi="Calibri" w:cs="Calibri"/>
              </w:rPr>
            </w:pPr>
            <w:proofErr w:type="spellStart"/>
            <w:r w:rsidRPr="008E310A">
              <w:rPr>
                <w:rFonts w:ascii="Calibri" w:hAnsi="Calibri" w:cs="Calibri"/>
              </w:rPr>
              <w:t>Exp</w:t>
            </w:r>
            <w:proofErr w:type="spellEnd"/>
            <w:r w:rsidRPr="008E310A">
              <w:rPr>
                <w:rFonts w:ascii="Calibri" w:hAnsi="Calibri" w:cs="Calibri"/>
              </w:rPr>
              <w:t>.</w:t>
            </w:r>
          </w:p>
        </w:tc>
      </w:tr>
    </w:tbl>
    <w:p w14:paraId="559A19F3" w14:textId="77777777" w:rsidR="00BC2C30" w:rsidRPr="008E310A" w:rsidRDefault="00BC2C30" w:rsidP="008E310A">
      <w:pPr>
        <w:widowControl w:val="0"/>
        <w:suppressAutoHyphens/>
        <w:spacing w:before="120" w:after="120" w:line="360" w:lineRule="exact"/>
        <w:ind w:left="284"/>
        <w:rPr>
          <w:rFonts w:ascii="Calibri" w:hAnsi="Calibri" w:cs="Calibri"/>
          <w:b/>
          <w:kern w:val="1"/>
          <w:lang w:eastAsia="zh-CN" w:bidi="hi-IN"/>
        </w:rPr>
      </w:pP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0"/>
        <w:gridCol w:w="807"/>
        <w:gridCol w:w="1129"/>
        <w:gridCol w:w="2820"/>
        <w:gridCol w:w="957"/>
        <w:gridCol w:w="3002"/>
      </w:tblGrid>
      <w:tr w:rsidR="00BC2C30" w:rsidRPr="008E310A" w14:paraId="318C5D7A" w14:textId="77777777" w:rsidTr="00D1573F">
        <w:trPr>
          <w:trHeight w:hRule="exact" w:val="389"/>
          <w:jc w:val="center"/>
        </w:trPr>
        <w:tc>
          <w:tcPr>
            <w:tcW w:w="740" w:type="dxa"/>
            <w:tcBorders>
              <w:right w:val="single" w:sz="4" w:space="0" w:color="000000"/>
            </w:tcBorders>
            <w:shd w:val="clear" w:color="auto" w:fill="E4E1CD"/>
          </w:tcPr>
          <w:p w14:paraId="13E25659" w14:textId="77777777" w:rsidR="00BC2C30" w:rsidRPr="008E310A" w:rsidRDefault="00BC2C30" w:rsidP="00473E83">
            <w:pPr>
              <w:widowControl w:val="0"/>
              <w:autoSpaceDE w:val="0"/>
              <w:autoSpaceDN w:val="0"/>
              <w:spacing w:before="120" w:after="120" w:line="240" w:lineRule="auto"/>
              <w:ind w:left="284"/>
              <w:rPr>
                <w:rFonts w:ascii="Calibri" w:hAnsi="Calibri" w:cs="Calibri"/>
                <w:b/>
              </w:rPr>
            </w:pPr>
            <w:r w:rsidRPr="008E310A">
              <w:rPr>
                <w:rFonts w:ascii="Calibri" w:hAnsi="Calibri" w:cs="Calibri"/>
                <w:b/>
              </w:rPr>
              <w:t>1</w:t>
            </w:r>
          </w:p>
        </w:tc>
        <w:tc>
          <w:tcPr>
            <w:tcW w:w="8715" w:type="dxa"/>
            <w:gridSpan w:val="5"/>
            <w:tcBorders>
              <w:left w:val="single" w:sz="4" w:space="0" w:color="000000"/>
            </w:tcBorders>
          </w:tcPr>
          <w:p w14:paraId="6D174A5A" w14:textId="77777777" w:rsidR="00BC2C30" w:rsidRPr="008E310A" w:rsidRDefault="00BC2C30" w:rsidP="00473E83">
            <w:pPr>
              <w:widowControl w:val="0"/>
              <w:autoSpaceDE w:val="0"/>
              <w:autoSpaceDN w:val="0"/>
              <w:spacing w:before="120" w:after="120" w:line="240" w:lineRule="auto"/>
              <w:ind w:left="284"/>
              <w:rPr>
                <w:rFonts w:ascii="Calibri" w:hAnsi="Calibri" w:cs="Calibri"/>
                <w:i/>
              </w:rPr>
            </w:pPr>
            <w:r w:rsidRPr="008E310A">
              <w:rPr>
                <w:rFonts w:ascii="Calibri" w:hAnsi="Calibri" w:cs="Calibri"/>
              </w:rPr>
              <w:t>DATOS IDENTIFICATIVOS</w:t>
            </w:r>
          </w:p>
        </w:tc>
      </w:tr>
      <w:tr w:rsidR="00BC2C30" w:rsidRPr="008E310A" w14:paraId="38F6D264" w14:textId="77777777" w:rsidTr="00473E83">
        <w:trPr>
          <w:trHeight w:hRule="exact" w:val="480"/>
          <w:jc w:val="center"/>
        </w:trPr>
        <w:tc>
          <w:tcPr>
            <w:tcW w:w="2684" w:type="dxa"/>
            <w:gridSpan w:val="3"/>
            <w:vAlign w:val="center"/>
          </w:tcPr>
          <w:p w14:paraId="70EAD1AE" w14:textId="28F24BBF" w:rsidR="00BC2C30" w:rsidRPr="008E310A" w:rsidRDefault="00BC2C30" w:rsidP="0097067D">
            <w:pPr>
              <w:widowControl w:val="0"/>
              <w:autoSpaceDE w:val="0"/>
              <w:autoSpaceDN w:val="0"/>
              <w:spacing w:before="120" w:after="120" w:line="240" w:lineRule="auto"/>
              <w:ind w:left="284"/>
              <w:rPr>
                <w:rFonts w:ascii="Calibri" w:hAnsi="Calibri" w:cs="Calibri"/>
                <w:b/>
                <w:sz w:val="18"/>
                <w:szCs w:val="18"/>
              </w:rPr>
            </w:pPr>
            <w:r w:rsidRPr="008E310A">
              <w:rPr>
                <w:rFonts w:ascii="Calibri" w:hAnsi="Calibri" w:cs="Calibri"/>
                <w:b/>
                <w:sz w:val="18"/>
                <w:szCs w:val="18"/>
              </w:rPr>
              <w:t xml:space="preserve">Nombre </w:t>
            </w:r>
            <w:r w:rsidR="0097067D">
              <w:rPr>
                <w:rFonts w:ascii="Calibri" w:hAnsi="Calibri" w:cs="Calibri"/>
                <w:b/>
                <w:sz w:val="18"/>
                <w:szCs w:val="18"/>
              </w:rPr>
              <w:t>persona</w:t>
            </w:r>
            <w:r w:rsidR="00F423C5">
              <w:rPr>
                <w:rFonts w:ascii="Calibri" w:hAnsi="Calibri" w:cs="Calibri"/>
                <w:b/>
                <w:sz w:val="18"/>
                <w:szCs w:val="18"/>
              </w:rPr>
              <w:t xml:space="preserve"> responsable:</w:t>
            </w:r>
          </w:p>
        </w:tc>
        <w:tc>
          <w:tcPr>
            <w:tcW w:w="6771" w:type="dxa"/>
            <w:gridSpan w:val="3"/>
          </w:tcPr>
          <w:p w14:paraId="7B7B0189" w14:textId="77777777" w:rsidR="00BC2C30" w:rsidRPr="008E310A" w:rsidRDefault="00BC2C30" w:rsidP="00473E83">
            <w:pPr>
              <w:widowControl w:val="0"/>
              <w:suppressAutoHyphens/>
              <w:autoSpaceDE w:val="0"/>
              <w:autoSpaceDN w:val="0"/>
              <w:spacing w:before="120" w:after="120" w:line="240" w:lineRule="auto"/>
              <w:ind w:left="284"/>
              <w:rPr>
                <w:rFonts w:ascii="Calibri" w:hAnsi="Calibri" w:cs="Calibri"/>
                <w:b/>
                <w:kern w:val="1"/>
                <w:lang w:eastAsia="zh-CN" w:bidi="hi-IN"/>
              </w:rPr>
            </w:pPr>
          </w:p>
        </w:tc>
      </w:tr>
      <w:tr w:rsidR="00BC2C30" w:rsidRPr="008E310A" w14:paraId="046FA608" w14:textId="77777777" w:rsidTr="0097067D">
        <w:trPr>
          <w:trHeight w:hRule="exact" w:val="430"/>
          <w:jc w:val="center"/>
        </w:trPr>
        <w:tc>
          <w:tcPr>
            <w:tcW w:w="2684" w:type="dxa"/>
            <w:gridSpan w:val="3"/>
            <w:tcBorders>
              <w:bottom w:val="single" w:sz="8" w:space="0" w:color="000000"/>
            </w:tcBorders>
            <w:vAlign w:val="center"/>
          </w:tcPr>
          <w:p w14:paraId="6FF21646" w14:textId="1A6655F5" w:rsidR="00BC2C30" w:rsidRPr="008E310A" w:rsidRDefault="00BC2C30" w:rsidP="00473E83">
            <w:pPr>
              <w:widowControl w:val="0"/>
              <w:autoSpaceDE w:val="0"/>
              <w:autoSpaceDN w:val="0"/>
              <w:spacing w:before="120" w:after="120" w:line="240" w:lineRule="auto"/>
              <w:ind w:left="284"/>
              <w:rPr>
                <w:rFonts w:ascii="Calibri" w:hAnsi="Calibri" w:cs="Calibri"/>
                <w:b/>
                <w:sz w:val="20"/>
                <w:szCs w:val="20"/>
              </w:rPr>
            </w:pPr>
            <w:bookmarkStart w:id="0" w:name="OLE_LINK29"/>
            <w:bookmarkStart w:id="1" w:name="OLE_LINK30"/>
            <w:bookmarkStart w:id="2" w:name="OLE_LINK31"/>
            <w:r w:rsidRPr="008E310A">
              <w:rPr>
                <w:rFonts w:ascii="Calibri" w:hAnsi="Calibri" w:cs="Calibri"/>
                <w:b/>
                <w:sz w:val="20"/>
                <w:szCs w:val="20"/>
              </w:rPr>
              <w:t>E-mail</w:t>
            </w:r>
            <w:bookmarkEnd w:id="0"/>
            <w:bookmarkEnd w:id="1"/>
            <w:bookmarkEnd w:id="2"/>
          </w:p>
        </w:tc>
        <w:tc>
          <w:tcPr>
            <w:tcW w:w="2835" w:type="dxa"/>
            <w:tcBorders>
              <w:bottom w:val="single" w:sz="8" w:space="0" w:color="000000"/>
            </w:tcBorders>
            <w:vAlign w:val="center"/>
          </w:tcPr>
          <w:p w14:paraId="354D745D" w14:textId="77777777" w:rsidR="00BC2C30" w:rsidRPr="008E310A" w:rsidRDefault="00BC2C30" w:rsidP="00473E83">
            <w:pPr>
              <w:widowControl w:val="0"/>
              <w:suppressAutoHyphens/>
              <w:autoSpaceDE w:val="0"/>
              <w:autoSpaceDN w:val="0"/>
              <w:spacing w:before="120" w:after="120" w:line="240" w:lineRule="auto"/>
              <w:ind w:left="284"/>
              <w:rPr>
                <w:rFonts w:ascii="Calibri" w:hAnsi="Calibri" w:cs="Calibri"/>
                <w:b/>
                <w:kern w:val="1"/>
                <w:lang w:eastAsia="zh-CN" w:bidi="hi-IN"/>
              </w:rPr>
            </w:pPr>
          </w:p>
        </w:tc>
        <w:tc>
          <w:tcPr>
            <w:tcW w:w="957" w:type="dxa"/>
            <w:tcBorders>
              <w:bottom w:val="single" w:sz="8" w:space="0" w:color="000000"/>
            </w:tcBorders>
            <w:vAlign w:val="center"/>
          </w:tcPr>
          <w:p w14:paraId="7775F437" w14:textId="77777777" w:rsidR="00BC2C30" w:rsidRPr="008E310A" w:rsidRDefault="00BC2C30" w:rsidP="0097067D">
            <w:pPr>
              <w:widowControl w:val="0"/>
              <w:suppressAutoHyphens/>
              <w:autoSpaceDE w:val="0"/>
              <w:autoSpaceDN w:val="0"/>
              <w:spacing w:before="120" w:after="120" w:line="240" w:lineRule="auto"/>
              <w:rPr>
                <w:rFonts w:ascii="Calibri" w:hAnsi="Calibri" w:cs="Calibri"/>
                <w:b/>
                <w:kern w:val="1"/>
                <w:sz w:val="20"/>
                <w:szCs w:val="20"/>
                <w:lang w:eastAsia="zh-CN" w:bidi="hi-IN"/>
              </w:rPr>
            </w:pPr>
            <w:r w:rsidRPr="008E310A">
              <w:rPr>
                <w:rFonts w:ascii="Calibri" w:hAnsi="Calibri" w:cs="Calibri"/>
                <w:b/>
                <w:kern w:val="1"/>
                <w:sz w:val="20"/>
                <w:szCs w:val="20"/>
                <w:lang w:eastAsia="zh-CN" w:bidi="hi-IN"/>
              </w:rPr>
              <w:t>Teléfono</w:t>
            </w:r>
          </w:p>
        </w:tc>
        <w:tc>
          <w:tcPr>
            <w:tcW w:w="2979" w:type="dxa"/>
            <w:tcBorders>
              <w:bottom w:val="single" w:sz="8" w:space="0" w:color="000000"/>
            </w:tcBorders>
            <w:vAlign w:val="center"/>
          </w:tcPr>
          <w:p w14:paraId="0326D96C" w14:textId="77777777" w:rsidR="00BC2C30" w:rsidRPr="008E310A" w:rsidRDefault="00BC2C30" w:rsidP="00473E83">
            <w:pPr>
              <w:widowControl w:val="0"/>
              <w:suppressAutoHyphens/>
              <w:autoSpaceDE w:val="0"/>
              <w:autoSpaceDN w:val="0"/>
              <w:spacing w:before="120" w:after="120" w:line="240" w:lineRule="auto"/>
              <w:ind w:left="284"/>
              <w:rPr>
                <w:rFonts w:ascii="Calibri" w:hAnsi="Calibri" w:cs="Calibri"/>
                <w:b/>
                <w:kern w:val="1"/>
                <w:lang w:eastAsia="zh-CN" w:bidi="hi-IN"/>
              </w:rPr>
            </w:pPr>
          </w:p>
        </w:tc>
      </w:tr>
      <w:tr w:rsidR="00590D67" w:rsidRPr="008E310A" w14:paraId="7AF48367" w14:textId="6942E326" w:rsidTr="001F5227">
        <w:trPr>
          <w:trHeight w:hRule="exact" w:val="345"/>
          <w:jc w:val="center"/>
        </w:trPr>
        <w:tc>
          <w:tcPr>
            <w:tcW w:w="1550" w:type="dxa"/>
            <w:gridSpan w:val="2"/>
            <w:tcBorders>
              <w:left w:val="single" w:sz="8" w:space="0" w:color="000000"/>
              <w:bottom w:val="single" w:sz="4" w:space="0" w:color="auto"/>
              <w:right w:val="single" w:sz="4" w:space="0" w:color="auto"/>
            </w:tcBorders>
            <w:vAlign w:val="center"/>
          </w:tcPr>
          <w:p w14:paraId="00308891" w14:textId="41692639" w:rsidR="00590D67" w:rsidRPr="008E310A" w:rsidRDefault="00B84ABF" w:rsidP="00473E83">
            <w:pPr>
              <w:autoSpaceDE w:val="0"/>
              <w:autoSpaceDN w:val="0"/>
              <w:adjustRightInd w:val="0"/>
              <w:spacing w:before="120" w:after="120" w:line="240" w:lineRule="auto"/>
              <w:ind w:left="284"/>
              <w:jc w:val="both"/>
              <w:rPr>
                <w:rFonts w:cstheme="minorHAnsi"/>
                <w:b/>
                <w:color w:val="000000"/>
                <w:sz w:val="18"/>
                <w:szCs w:val="18"/>
                <w:shd w:val="clear" w:color="auto" w:fill="FFFFFF"/>
              </w:rPr>
            </w:pPr>
            <w:r w:rsidRPr="008E310A">
              <w:rPr>
                <w:rFonts w:cstheme="minorHAnsi"/>
                <w:b/>
                <w:color w:val="000000"/>
                <w:sz w:val="18"/>
                <w:szCs w:val="18"/>
                <w:shd w:val="clear" w:color="auto" w:fill="FFFFFF"/>
              </w:rPr>
              <w:t>Dirección</w:t>
            </w:r>
          </w:p>
          <w:p w14:paraId="06E9B6A5" w14:textId="77777777" w:rsidR="00590D67" w:rsidRPr="008E310A" w:rsidRDefault="00590D67" w:rsidP="00473E83">
            <w:pPr>
              <w:autoSpaceDE w:val="0"/>
              <w:autoSpaceDN w:val="0"/>
              <w:adjustRightInd w:val="0"/>
              <w:spacing w:before="120" w:after="120" w:line="240" w:lineRule="auto"/>
              <w:ind w:left="284"/>
              <w:jc w:val="both"/>
              <w:rPr>
                <w:rFonts w:cstheme="minorHAnsi"/>
                <w:b/>
                <w:color w:val="000000"/>
                <w:sz w:val="18"/>
                <w:szCs w:val="18"/>
                <w:shd w:val="clear" w:color="auto" w:fill="FFFFFF"/>
              </w:rPr>
            </w:pPr>
          </w:p>
          <w:p w14:paraId="49317480" w14:textId="77777777" w:rsidR="00590D67" w:rsidRPr="008E310A" w:rsidRDefault="00590D67" w:rsidP="00473E83">
            <w:pPr>
              <w:autoSpaceDE w:val="0"/>
              <w:autoSpaceDN w:val="0"/>
              <w:adjustRightInd w:val="0"/>
              <w:spacing w:before="120" w:after="120" w:line="240" w:lineRule="auto"/>
              <w:ind w:left="284"/>
              <w:jc w:val="both"/>
              <w:rPr>
                <w:rFonts w:cstheme="minorHAnsi"/>
                <w:b/>
                <w:color w:val="000000"/>
                <w:sz w:val="18"/>
                <w:szCs w:val="18"/>
                <w:shd w:val="clear" w:color="auto" w:fill="FFFFFF"/>
              </w:rPr>
            </w:pPr>
          </w:p>
          <w:p w14:paraId="122A470D" w14:textId="77777777" w:rsidR="00590D67" w:rsidRPr="008E310A" w:rsidRDefault="00590D67" w:rsidP="00473E83">
            <w:pPr>
              <w:widowControl w:val="0"/>
              <w:suppressAutoHyphens/>
              <w:autoSpaceDE w:val="0"/>
              <w:autoSpaceDN w:val="0"/>
              <w:spacing w:before="120" w:after="120" w:line="240" w:lineRule="auto"/>
              <w:ind w:left="284"/>
              <w:jc w:val="both"/>
              <w:rPr>
                <w:rFonts w:ascii="Calibri" w:hAnsi="Calibri" w:cs="Calibri"/>
                <w:b/>
                <w:kern w:val="1"/>
                <w:lang w:eastAsia="zh-CN" w:bidi="hi-IN"/>
              </w:rPr>
            </w:pPr>
          </w:p>
        </w:tc>
        <w:tc>
          <w:tcPr>
            <w:tcW w:w="7905" w:type="dxa"/>
            <w:gridSpan w:val="4"/>
            <w:tcBorders>
              <w:left w:val="single" w:sz="4" w:space="0" w:color="auto"/>
              <w:bottom w:val="single" w:sz="4" w:space="0" w:color="auto"/>
            </w:tcBorders>
            <w:vAlign w:val="center"/>
          </w:tcPr>
          <w:p w14:paraId="19149DC9" w14:textId="77777777" w:rsidR="00590D67" w:rsidRPr="008E310A" w:rsidRDefault="00590D67" w:rsidP="00473E83">
            <w:pPr>
              <w:spacing w:before="120" w:after="120" w:line="240" w:lineRule="auto"/>
              <w:ind w:left="284"/>
              <w:rPr>
                <w:rFonts w:ascii="Calibri" w:hAnsi="Calibri" w:cs="Calibri"/>
                <w:kern w:val="1"/>
                <w:lang w:eastAsia="zh-CN" w:bidi="hi-IN"/>
              </w:rPr>
            </w:pPr>
          </w:p>
          <w:p w14:paraId="461119B9" w14:textId="77777777" w:rsidR="00590D67" w:rsidRPr="008E310A" w:rsidRDefault="00590D67" w:rsidP="00473E83">
            <w:pPr>
              <w:widowControl w:val="0"/>
              <w:suppressAutoHyphens/>
              <w:autoSpaceDE w:val="0"/>
              <w:autoSpaceDN w:val="0"/>
              <w:spacing w:before="120" w:after="120" w:line="240" w:lineRule="auto"/>
              <w:ind w:left="284"/>
              <w:jc w:val="both"/>
              <w:rPr>
                <w:rFonts w:ascii="Calibri" w:hAnsi="Calibri" w:cs="Calibri"/>
                <w:kern w:val="1"/>
                <w:lang w:eastAsia="zh-CN" w:bidi="hi-IN"/>
              </w:rPr>
            </w:pPr>
          </w:p>
        </w:tc>
      </w:tr>
      <w:tr w:rsidR="00D1573F" w:rsidRPr="008E310A" w14:paraId="509C6908" w14:textId="6D68181B" w:rsidTr="0097067D">
        <w:trPr>
          <w:trHeight w:hRule="exact" w:val="411"/>
          <w:jc w:val="center"/>
        </w:trPr>
        <w:tc>
          <w:tcPr>
            <w:tcW w:w="1550" w:type="dxa"/>
            <w:gridSpan w:val="2"/>
            <w:tcBorders>
              <w:top w:val="single" w:sz="4" w:space="0" w:color="auto"/>
              <w:left w:val="single" w:sz="8" w:space="0" w:color="000000"/>
              <w:bottom w:val="single" w:sz="4" w:space="0" w:color="auto"/>
              <w:right w:val="single" w:sz="4" w:space="0" w:color="auto"/>
            </w:tcBorders>
            <w:vAlign w:val="center"/>
          </w:tcPr>
          <w:p w14:paraId="1DB55577" w14:textId="7931FCF1" w:rsidR="00D1573F" w:rsidRPr="008E310A" w:rsidRDefault="00D1573F" w:rsidP="00473E83">
            <w:pPr>
              <w:autoSpaceDE w:val="0"/>
              <w:autoSpaceDN w:val="0"/>
              <w:adjustRightInd w:val="0"/>
              <w:spacing w:before="120" w:after="120" w:line="240" w:lineRule="auto"/>
              <w:ind w:left="284"/>
              <w:jc w:val="both"/>
              <w:rPr>
                <w:rFonts w:cstheme="minorHAnsi"/>
                <w:b/>
                <w:color w:val="000000"/>
                <w:sz w:val="18"/>
                <w:szCs w:val="18"/>
                <w:shd w:val="clear" w:color="auto" w:fill="FFFFFF"/>
              </w:rPr>
            </w:pPr>
            <w:r w:rsidRPr="008E310A">
              <w:rPr>
                <w:rFonts w:cstheme="minorHAnsi"/>
                <w:b/>
                <w:color w:val="000000"/>
                <w:sz w:val="18"/>
                <w:szCs w:val="18"/>
                <w:shd w:val="clear" w:color="auto" w:fill="FFFFFF"/>
              </w:rPr>
              <w:t>Población</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26CD425" w14:textId="77777777" w:rsidR="00D1573F" w:rsidRPr="008E310A" w:rsidRDefault="00D1573F" w:rsidP="00473E83">
            <w:pPr>
              <w:autoSpaceDE w:val="0"/>
              <w:autoSpaceDN w:val="0"/>
              <w:adjustRightInd w:val="0"/>
              <w:spacing w:before="120" w:after="120" w:line="240" w:lineRule="auto"/>
              <w:ind w:left="284"/>
              <w:jc w:val="both"/>
              <w:rPr>
                <w:rFonts w:cstheme="minorHAnsi"/>
                <w:color w:val="000000"/>
                <w:sz w:val="18"/>
                <w:szCs w:val="18"/>
                <w:shd w:val="clear" w:color="auto" w:fill="FFFFFF"/>
              </w:rPr>
            </w:pPr>
          </w:p>
        </w:tc>
        <w:tc>
          <w:tcPr>
            <w:tcW w:w="918" w:type="dxa"/>
            <w:tcBorders>
              <w:top w:val="single" w:sz="4" w:space="0" w:color="auto"/>
              <w:left w:val="single" w:sz="4" w:space="0" w:color="auto"/>
              <w:bottom w:val="single" w:sz="4" w:space="0" w:color="auto"/>
              <w:right w:val="single" w:sz="4" w:space="0" w:color="auto"/>
            </w:tcBorders>
            <w:vAlign w:val="center"/>
          </w:tcPr>
          <w:p w14:paraId="664F2CDD" w14:textId="7469E35A" w:rsidR="00D1573F" w:rsidRPr="008E310A" w:rsidRDefault="00D1573F" w:rsidP="0097067D">
            <w:pPr>
              <w:autoSpaceDE w:val="0"/>
              <w:autoSpaceDN w:val="0"/>
              <w:adjustRightInd w:val="0"/>
              <w:spacing w:before="120" w:after="120" w:line="240" w:lineRule="auto"/>
              <w:ind w:left="91"/>
              <w:jc w:val="both"/>
              <w:rPr>
                <w:rFonts w:cstheme="minorHAnsi"/>
                <w:b/>
                <w:color w:val="000000"/>
                <w:sz w:val="18"/>
                <w:szCs w:val="18"/>
                <w:shd w:val="clear" w:color="auto" w:fill="FFFFFF"/>
              </w:rPr>
            </w:pPr>
            <w:r w:rsidRPr="008E310A">
              <w:rPr>
                <w:rFonts w:cstheme="minorHAnsi"/>
                <w:b/>
                <w:color w:val="000000"/>
                <w:sz w:val="18"/>
                <w:szCs w:val="18"/>
                <w:shd w:val="clear" w:color="auto" w:fill="FFFFFF"/>
              </w:rPr>
              <w:t>NIF</w:t>
            </w:r>
          </w:p>
        </w:tc>
        <w:tc>
          <w:tcPr>
            <w:tcW w:w="3018" w:type="dxa"/>
            <w:tcBorders>
              <w:top w:val="single" w:sz="4" w:space="0" w:color="auto"/>
              <w:left w:val="single" w:sz="4" w:space="0" w:color="auto"/>
              <w:bottom w:val="single" w:sz="4" w:space="0" w:color="auto"/>
            </w:tcBorders>
            <w:vAlign w:val="center"/>
          </w:tcPr>
          <w:p w14:paraId="4D71BEC4" w14:textId="77777777" w:rsidR="00D1573F" w:rsidRPr="008E310A" w:rsidRDefault="00D1573F" w:rsidP="00473E83">
            <w:pPr>
              <w:autoSpaceDE w:val="0"/>
              <w:autoSpaceDN w:val="0"/>
              <w:adjustRightInd w:val="0"/>
              <w:spacing w:before="120" w:after="120" w:line="240" w:lineRule="auto"/>
              <w:ind w:left="284"/>
              <w:jc w:val="both"/>
              <w:rPr>
                <w:rFonts w:cstheme="minorHAnsi"/>
                <w:color w:val="000000"/>
                <w:sz w:val="18"/>
                <w:szCs w:val="18"/>
                <w:shd w:val="clear" w:color="auto" w:fill="FFFFFF"/>
              </w:rPr>
            </w:pPr>
          </w:p>
        </w:tc>
      </w:tr>
      <w:tr w:rsidR="00590D67" w:rsidRPr="008E310A" w14:paraId="1A50E250" w14:textId="77777777" w:rsidTr="00AC3E0F">
        <w:trPr>
          <w:trHeight w:hRule="exact" w:val="7752"/>
          <w:jc w:val="center"/>
        </w:trPr>
        <w:tc>
          <w:tcPr>
            <w:tcW w:w="9455" w:type="dxa"/>
            <w:gridSpan w:val="6"/>
            <w:tcBorders>
              <w:top w:val="single" w:sz="4" w:space="0" w:color="auto"/>
              <w:left w:val="single" w:sz="8" w:space="0" w:color="000000"/>
            </w:tcBorders>
            <w:vAlign w:val="center"/>
          </w:tcPr>
          <w:p w14:paraId="249F790F" w14:textId="4D674BDB" w:rsidR="00D1573F" w:rsidRPr="008E310A" w:rsidRDefault="00D1573F" w:rsidP="00473E83">
            <w:pPr>
              <w:autoSpaceDE w:val="0"/>
              <w:autoSpaceDN w:val="0"/>
              <w:adjustRightInd w:val="0"/>
              <w:spacing w:before="120" w:after="120" w:line="240" w:lineRule="auto"/>
              <w:ind w:left="284" w:right="237"/>
              <w:jc w:val="both"/>
              <w:rPr>
                <w:rFonts w:cstheme="minorHAnsi"/>
                <w:color w:val="000000"/>
                <w:sz w:val="18"/>
                <w:szCs w:val="18"/>
                <w:shd w:val="clear" w:color="auto" w:fill="FFFFFF"/>
              </w:rPr>
            </w:pPr>
            <w:r w:rsidRPr="008E310A">
              <w:rPr>
                <w:rFonts w:cstheme="minorHAnsi"/>
                <w:color w:val="000000"/>
                <w:sz w:val="18"/>
                <w:szCs w:val="18"/>
                <w:shd w:val="clear" w:color="auto" w:fill="FFFFFF"/>
              </w:rPr>
              <w:t>La</w:t>
            </w:r>
            <w:r w:rsidR="000B0564" w:rsidRPr="008E310A">
              <w:rPr>
                <w:rFonts w:cstheme="minorHAnsi"/>
                <w:color w:val="000000"/>
                <w:sz w:val="18"/>
                <w:szCs w:val="18"/>
                <w:shd w:val="clear" w:color="auto" w:fill="FFFFFF"/>
              </w:rPr>
              <w:t xml:space="preserve"> admisión en la convocatoria </w:t>
            </w:r>
            <w:proofErr w:type="gramStart"/>
            <w:r w:rsidR="000B0564" w:rsidRPr="008E310A">
              <w:rPr>
                <w:rFonts w:cstheme="minorHAnsi"/>
                <w:color w:val="000000"/>
                <w:sz w:val="18"/>
                <w:szCs w:val="18"/>
                <w:shd w:val="clear" w:color="auto" w:fill="FFFFFF"/>
              </w:rPr>
              <w:t>de</w:t>
            </w:r>
            <w:r w:rsidR="00AC23D6">
              <w:rPr>
                <w:rFonts w:cstheme="minorHAnsi"/>
                <w:color w:val="000000"/>
                <w:sz w:val="18"/>
                <w:szCs w:val="18"/>
                <w:shd w:val="clear" w:color="auto" w:fill="FFFFFF"/>
              </w:rPr>
              <w:t>l</w:t>
            </w:r>
            <w:r w:rsidR="000B0564" w:rsidRPr="008E310A">
              <w:rPr>
                <w:rFonts w:cstheme="minorHAnsi"/>
                <w:color w:val="000000"/>
                <w:sz w:val="18"/>
                <w:szCs w:val="18"/>
                <w:shd w:val="clear" w:color="auto" w:fill="FFFFFF"/>
              </w:rPr>
              <w:t xml:space="preserve"> </w:t>
            </w:r>
            <w:r w:rsidR="00AC23D6">
              <w:rPr>
                <w:rFonts w:cstheme="minorHAnsi"/>
                <w:color w:val="000000"/>
                <w:sz w:val="18"/>
                <w:szCs w:val="18"/>
                <w:shd w:val="clear" w:color="auto" w:fill="FFFFFF"/>
              </w:rPr>
              <w:t xml:space="preserve"> p</w:t>
            </w:r>
            <w:r w:rsidR="000B0564" w:rsidRPr="008E310A">
              <w:rPr>
                <w:rFonts w:cstheme="minorHAnsi"/>
                <w:color w:val="000000"/>
                <w:sz w:val="18"/>
                <w:szCs w:val="18"/>
                <w:shd w:val="clear" w:color="auto" w:fill="FFFFFF"/>
              </w:rPr>
              <w:t>remio</w:t>
            </w:r>
            <w:proofErr w:type="gramEnd"/>
            <w:r w:rsidR="000B0564" w:rsidRPr="008E310A">
              <w:rPr>
                <w:rFonts w:cstheme="minorHAnsi"/>
                <w:color w:val="000000"/>
                <w:sz w:val="18"/>
                <w:szCs w:val="18"/>
                <w:shd w:val="clear" w:color="auto" w:fill="FFFFFF"/>
              </w:rPr>
              <w:t xml:space="preserve"> </w:t>
            </w:r>
            <w:r w:rsidRPr="008E310A">
              <w:rPr>
                <w:rFonts w:cstheme="minorHAnsi"/>
                <w:color w:val="000000"/>
                <w:sz w:val="18"/>
                <w:szCs w:val="18"/>
                <w:shd w:val="clear" w:color="auto" w:fill="FFFFFF"/>
              </w:rPr>
              <w:t xml:space="preserve">de la </w:t>
            </w:r>
            <w:r w:rsidR="009F641A" w:rsidRPr="008E310A">
              <w:rPr>
                <w:rFonts w:cstheme="minorHAnsi"/>
                <w:color w:val="000000"/>
                <w:sz w:val="18"/>
                <w:szCs w:val="18"/>
                <w:shd w:val="clear" w:color="auto" w:fill="FFFFFF"/>
              </w:rPr>
              <w:t>Cátedra</w:t>
            </w:r>
            <w:r w:rsidR="006101D7" w:rsidRPr="008E310A">
              <w:rPr>
                <w:rFonts w:cstheme="minorHAnsi"/>
                <w:color w:val="000000"/>
                <w:sz w:val="18"/>
                <w:szCs w:val="18"/>
                <w:shd w:val="clear" w:color="auto" w:fill="FFFFFF"/>
              </w:rPr>
              <w:t xml:space="preserve"> de</w:t>
            </w:r>
            <w:r w:rsidR="00D44EE4">
              <w:rPr>
                <w:rFonts w:cstheme="minorHAnsi"/>
                <w:color w:val="000000"/>
                <w:sz w:val="18"/>
                <w:szCs w:val="18"/>
                <w:shd w:val="clear" w:color="auto" w:fill="FFFFFF"/>
              </w:rPr>
              <w:t>l Sistema Público Valenciano de Servicios Sociales</w:t>
            </w:r>
            <w:r w:rsidRPr="008E310A">
              <w:rPr>
                <w:rFonts w:cstheme="minorHAnsi"/>
                <w:color w:val="000000"/>
                <w:sz w:val="18"/>
                <w:szCs w:val="18"/>
                <w:shd w:val="clear" w:color="auto" w:fill="FFFFFF"/>
              </w:rPr>
              <w:t xml:space="preserve"> a l</w:t>
            </w:r>
            <w:r w:rsidR="00D44EE4">
              <w:rPr>
                <w:rFonts w:cstheme="minorHAnsi"/>
                <w:color w:val="000000"/>
                <w:sz w:val="18"/>
                <w:szCs w:val="18"/>
                <w:shd w:val="clear" w:color="auto" w:fill="FFFFFF"/>
              </w:rPr>
              <w:t>as</w:t>
            </w:r>
            <w:r w:rsidRPr="008E310A">
              <w:rPr>
                <w:rFonts w:cstheme="minorHAnsi"/>
                <w:color w:val="000000"/>
                <w:sz w:val="18"/>
                <w:szCs w:val="18"/>
                <w:shd w:val="clear" w:color="auto" w:fill="FFFFFF"/>
              </w:rPr>
              <w:t xml:space="preserve"> </w:t>
            </w:r>
            <w:r w:rsidR="00D44EE4">
              <w:rPr>
                <w:rFonts w:cstheme="minorHAnsi"/>
                <w:color w:val="000000"/>
                <w:sz w:val="18"/>
                <w:szCs w:val="18"/>
                <w:shd w:val="clear" w:color="auto" w:fill="FFFFFF"/>
              </w:rPr>
              <w:t>buenas prácticas en Servicios Sociales</w:t>
            </w:r>
            <w:r w:rsidRPr="008E310A">
              <w:rPr>
                <w:rFonts w:cstheme="minorHAnsi"/>
                <w:color w:val="000000"/>
                <w:sz w:val="18"/>
                <w:szCs w:val="18"/>
                <w:shd w:val="clear" w:color="auto" w:fill="FFFFFF"/>
              </w:rPr>
              <w:t>.</w:t>
            </w:r>
          </w:p>
          <w:p w14:paraId="14F400A7" w14:textId="77777777" w:rsidR="00D1573F" w:rsidRPr="00AC3E0F" w:rsidRDefault="00D1573F" w:rsidP="00473E83">
            <w:pPr>
              <w:autoSpaceDE w:val="0"/>
              <w:autoSpaceDN w:val="0"/>
              <w:adjustRightInd w:val="0"/>
              <w:spacing w:before="120" w:after="120" w:line="240" w:lineRule="auto"/>
              <w:ind w:left="284" w:right="237"/>
              <w:jc w:val="both"/>
              <w:rPr>
                <w:rFonts w:cstheme="minorHAnsi"/>
                <w:b/>
                <w:bCs/>
                <w:color w:val="000000"/>
                <w:sz w:val="18"/>
                <w:szCs w:val="18"/>
                <w:shd w:val="clear" w:color="auto" w:fill="FFFFFF"/>
              </w:rPr>
            </w:pPr>
            <w:r w:rsidRPr="00AC3E0F">
              <w:rPr>
                <w:rFonts w:cstheme="minorHAnsi"/>
                <w:b/>
                <w:bCs/>
                <w:color w:val="000000"/>
                <w:sz w:val="18"/>
                <w:szCs w:val="18"/>
                <w:shd w:val="clear" w:color="auto" w:fill="FFFFFF"/>
              </w:rPr>
              <w:t>Título:</w:t>
            </w:r>
          </w:p>
          <w:p w14:paraId="6FC9D617" w14:textId="4258900B" w:rsidR="00D1573F" w:rsidRPr="00AC3E0F" w:rsidRDefault="000B0564"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 xml:space="preserve">Persona o entidad que realiza el </w:t>
            </w:r>
            <w:r w:rsidR="006C0A91" w:rsidRPr="00AC3E0F">
              <w:rPr>
                <w:rFonts w:cstheme="minorHAnsi"/>
                <w:b/>
                <w:bCs/>
                <w:sz w:val="18"/>
                <w:szCs w:val="18"/>
              </w:rPr>
              <w:t>p</w:t>
            </w:r>
            <w:r w:rsidRPr="00AC3E0F">
              <w:rPr>
                <w:rFonts w:cstheme="minorHAnsi"/>
                <w:b/>
                <w:bCs/>
                <w:sz w:val="18"/>
                <w:szCs w:val="18"/>
              </w:rPr>
              <w:t>royecto</w:t>
            </w:r>
            <w:r w:rsidR="00AC3E0F">
              <w:rPr>
                <w:rFonts w:cstheme="minorHAnsi"/>
                <w:b/>
                <w:bCs/>
                <w:sz w:val="18"/>
                <w:szCs w:val="18"/>
              </w:rPr>
              <w:t>/la acción</w:t>
            </w:r>
            <w:r w:rsidR="00D1573F" w:rsidRPr="00AC3E0F">
              <w:rPr>
                <w:rFonts w:cstheme="minorHAnsi"/>
                <w:b/>
                <w:bCs/>
                <w:sz w:val="18"/>
                <w:szCs w:val="18"/>
              </w:rPr>
              <w:t xml:space="preserve">, dirección, localidad y país en el que se encuentra ubicada (en su caso): </w:t>
            </w:r>
          </w:p>
          <w:p w14:paraId="556BF801" w14:textId="44292B86" w:rsidR="009F641A" w:rsidRPr="00AC3E0F" w:rsidRDefault="009F641A"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Justificación del proyecto:</w:t>
            </w:r>
          </w:p>
          <w:p w14:paraId="0D33AD8F"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55687C39" w14:textId="05336FDB" w:rsidR="009F641A" w:rsidRPr="00AC3E0F" w:rsidRDefault="009F641A"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Objetivos:</w:t>
            </w:r>
          </w:p>
          <w:p w14:paraId="53C15894"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267E9ABC" w14:textId="0FFD8F3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Metodología, explicar la participación llevada a cabo:</w:t>
            </w:r>
          </w:p>
          <w:p w14:paraId="347CB7D3"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7BA618FA" w14:textId="46A1E86A" w:rsidR="009F641A" w:rsidRDefault="009F641A"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Recursos:</w:t>
            </w:r>
          </w:p>
          <w:p w14:paraId="4C5DFE81" w14:textId="77777777" w:rsidR="000128A0" w:rsidRDefault="000128A0" w:rsidP="00473E83">
            <w:pPr>
              <w:autoSpaceDE w:val="0"/>
              <w:autoSpaceDN w:val="0"/>
              <w:adjustRightInd w:val="0"/>
              <w:spacing w:before="120" w:after="120" w:line="240" w:lineRule="auto"/>
              <w:ind w:left="284" w:right="237"/>
              <w:jc w:val="both"/>
              <w:rPr>
                <w:rFonts w:cstheme="minorHAnsi"/>
                <w:b/>
                <w:bCs/>
                <w:sz w:val="18"/>
                <w:szCs w:val="18"/>
              </w:rPr>
            </w:pPr>
          </w:p>
          <w:p w14:paraId="67CE8341" w14:textId="597EFE99" w:rsidR="000128A0" w:rsidRPr="000128A0" w:rsidRDefault="000128A0" w:rsidP="000128A0">
            <w:pPr>
              <w:autoSpaceDE w:val="0"/>
              <w:autoSpaceDN w:val="0"/>
              <w:adjustRightInd w:val="0"/>
              <w:spacing w:before="120" w:after="120" w:line="240" w:lineRule="auto"/>
              <w:ind w:left="284" w:right="237"/>
              <w:jc w:val="both"/>
              <w:rPr>
                <w:rFonts w:cstheme="minorHAnsi"/>
                <w:b/>
                <w:bCs/>
                <w:sz w:val="18"/>
                <w:szCs w:val="18"/>
              </w:rPr>
            </w:pPr>
            <w:r w:rsidRPr="000128A0">
              <w:rPr>
                <w:rFonts w:cstheme="minorHAnsi"/>
                <w:b/>
                <w:bCs/>
                <w:sz w:val="18"/>
                <w:szCs w:val="18"/>
              </w:rPr>
              <w:t>Participantes en la iniciativa</w:t>
            </w:r>
            <w:r>
              <w:rPr>
                <w:rFonts w:cstheme="minorHAnsi"/>
                <w:b/>
                <w:bCs/>
                <w:sz w:val="18"/>
                <w:szCs w:val="18"/>
              </w:rPr>
              <w:t>:</w:t>
            </w:r>
          </w:p>
          <w:p w14:paraId="7FCA8C3E"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2B34C7CB" w14:textId="150F42BF" w:rsidR="009F641A" w:rsidRPr="00AC3E0F" w:rsidRDefault="009F641A"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Cronograma</w:t>
            </w:r>
            <w:r w:rsidR="0027745D" w:rsidRPr="00AC3E0F">
              <w:rPr>
                <w:rFonts w:cstheme="minorHAnsi"/>
                <w:b/>
                <w:bCs/>
                <w:sz w:val="18"/>
                <w:szCs w:val="18"/>
              </w:rPr>
              <w:t>:</w:t>
            </w:r>
          </w:p>
          <w:p w14:paraId="762A804F"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087D17A8" w14:textId="694ED837" w:rsidR="009F641A" w:rsidRPr="00AC3E0F" w:rsidRDefault="009F641A"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Resul</w:t>
            </w:r>
            <w:r w:rsidR="0027745D" w:rsidRPr="00AC3E0F">
              <w:rPr>
                <w:rFonts w:cstheme="minorHAnsi"/>
                <w:b/>
                <w:bCs/>
                <w:sz w:val="18"/>
                <w:szCs w:val="18"/>
              </w:rPr>
              <w:t>tados en impacto:</w:t>
            </w:r>
          </w:p>
          <w:p w14:paraId="4D6BA760" w14:textId="77777777"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p>
          <w:p w14:paraId="3DC6282E" w14:textId="75AD312A" w:rsidR="0027745D" w:rsidRPr="00AC3E0F" w:rsidRDefault="0027745D" w:rsidP="00473E83">
            <w:pPr>
              <w:autoSpaceDE w:val="0"/>
              <w:autoSpaceDN w:val="0"/>
              <w:adjustRightInd w:val="0"/>
              <w:spacing w:before="120" w:after="120" w:line="240" w:lineRule="auto"/>
              <w:ind w:left="284" w:right="237"/>
              <w:jc w:val="both"/>
              <w:rPr>
                <w:rFonts w:cstheme="minorHAnsi"/>
                <w:b/>
                <w:bCs/>
                <w:sz w:val="18"/>
                <w:szCs w:val="18"/>
              </w:rPr>
            </w:pPr>
            <w:r w:rsidRPr="00AC3E0F">
              <w:rPr>
                <w:rFonts w:cstheme="minorHAnsi"/>
                <w:b/>
                <w:bCs/>
                <w:sz w:val="18"/>
                <w:szCs w:val="18"/>
              </w:rPr>
              <w:t>Conclusión:</w:t>
            </w:r>
          </w:p>
          <w:p w14:paraId="75685FB6" w14:textId="77777777" w:rsidR="009F641A" w:rsidRPr="008E310A" w:rsidRDefault="009F641A" w:rsidP="00473E83">
            <w:pPr>
              <w:autoSpaceDE w:val="0"/>
              <w:autoSpaceDN w:val="0"/>
              <w:adjustRightInd w:val="0"/>
              <w:spacing w:before="120" w:after="120" w:line="240" w:lineRule="auto"/>
              <w:ind w:left="284" w:right="237"/>
              <w:jc w:val="both"/>
              <w:rPr>
                <w:rFonts w:cstheme="minorHAnsi"/>
                <w:sz w:val="18"/>
                <w:szCs w:val="18"/>
              </w:rPr>
            </w:pPr>
          </w:p>
          <w:p w14:paraId="2E5D2615" w14:textId="77777777" w:rsidR="00631620" w:rsidRPr="008E310A" w:rsidRDefault="00631620" w:rsidP="00473E83">
            <w:pPr>
              <w:autoSpaceDE w:val="0"/>
              <w:autoSpaceDN w:val="0"/>
              <w:adjustRightInd w:val="0"/>
              <w:spacing w:before="120" w:after="120" w:line="240" w:lineRule="auto"/>
              <w:ind w:left="284" w:right="237"/>
              <w:jc w:val="both"/>
              <w:rPr>
                <w:rFonts w:cstheme="minorHAnsi"/>
                <w:sz w:val="18"/>
                <w:szCs w:val="18"/>
              </w:rPr>
            </w:pPr>
          </w:p>
          <w:p w14:paraId="153D81D4" w14:textId="77777777" w:rsidR="00D1573F" w:rsidRPr="008E310A" w:rsidRDefault="00D1573F" w:rsidP="00473E83">
            <w:pPr>
              <w:widowControl w:val="0"/>
              <w:suppressAutoHyphens/>
              <w:autoSpaceDE w:val="0"/>
              <w:autoSpaceDN w:val="0"/>
              <w:spacing w:before="120" w:after="120" w:line="240" w:lineRule="auto"/>
              <w:ind w:left="284"/>
              <w:jc w:val="both"/>
              <w:rPr>
                <w:rFonts w:cstheme="minorHAnsi"/>
                <w:kern w:val="1"/>
                <w:sz w:val="18"/>
                <w:szCs w:val="18"/>
                <w:lang w:eastAsia="zh-CN" w:bidi="hi-IN"/>
              </w:rPr>
            </w:pPr>
          </w:p>
          <w:p w14:paraId="213F73F9" w14:textId="77777777" w:rsidR="00590D67" w:rsidRPr="008E310A" w:rsidRDefault="00590D67" w:rsidP="00473E83">
            <w:pPr>
              <w:autoSpaceDE w:val="0"/>
              <w:autoSpaceDN w:val="0"/>
              <w:adjustRightInd w:val="0"/>
              <w:spacing w:before="120" w:after="120" w:line="240" w:lineRule="auto"/>
              <w:ind w:left="284"/>
              <w:jc w:val="both"/>
              <w:rPr>
                <w:rFonts w:cstheme="minorHAnsi"/>
                <w:color w:val="000000"/>
                <w:sz w:val="18"/>
                <w:szCs w:val="18"/>
                <w:shd w:val="clear" w:color="auto" w:fill="FFFFFF"/>
              </w:rPr>
            </w:pPr>
          </w:p>
        </w:tc>
      </w:tr>
    </w:tbl>
    <w:p w14:paraId="7D5ED31E" w14:textId="77777777" w:rsidR="0027745D" w:rsidRDefault="0027745D" w:rsidP="00AC3E0F">
      <w:pPr>
        <w:widowControl w:val="0"/>
        <w:tabs>
          <w:tab w:val="left" w:pos="2700"/>
        </w:tabs>
        <w:suppressAutoHyphens/>
        <w:spacing w:before="120" w:after="120" w:line="240" w:lineRule="auto"/>
        <w:ind w:right="1107"/>
        <w:rPr>
          <w:rFonts w:ascii="Calibri" w:hAnsi="Calibri" w:cs="Calibri"/>
          <w:kern w:val="1"/>
          <w:sz w:val="20"/>
          <w:lang w:eastAsia="zh-CN" w:bidi="hi-IN"/>
        </w:rPr>
      </w:pPr>
    </w:p>
    <w:p w14:paraId="116203C7" w14:textId="71E231C2" w:rsidR="00BC2C30" w:rsidRPr="008E310A" w:rsidRDefault="00BC2C30" w:rsidP="00473E83">
      <w:pPr>
        <w:widowControl w:val="0"/>
        <w:tabs>
          <w:tab w:val="left" w:pos="2700"/>
        </w:tabs>
        <w:suppressAutoHyphens/>
        <w:spacing w:before="120" w:after="120" w:line="240" w:lineRule="auto"/>
        <w:ind w:left="284" w:right="707"/>
        <w:jc w:val="right"/>
        <w:rPr>
          <w:rFonts w:ascii="Calibri" w:hAnsi="Calibri" w:cs="Calibri"/>
          <w:kern w:val="1"/>
          <w:sz w:val="20"/>
          <w:lang w:eastAsia="zh-CN" w:bidi="hi-IN"/>
        </w:rPr>
      </w:pPr>
      <w:r w:rsidRPr="008E310A">
        <w:rPr>
          <w:rFonts w:ascii="Calibri" w:hAnsi="Calibri" w:cs="Calibri"/>
          <w:kern w:val="1"/>
          <w:sz w:val="20"/>
          <w:lang w:eastAsia="zh-CN" w:bidi="hi-IN"/>
        </w:rPr>
        <w:t>Fecha y Firma</w:t>
      </w:r>
    </w:p>
    <w:p w14:paraId="7837986B" w14:textId="77777777" w:rsidR="00BC2C30" w:rsidRPr="008E310A" w:rsidRDefault="00BC2C30" w:rsidP="00473E83">
      <w:pPr>
        <w:widowControl w:val="0"/>
        <w:tabs>
          <w:tab w:val="left" w:pos="2700"/>
        </w:tabs>
        <w:suppressAutoHyphens/>
        <w:spacing w:before="120" w:after="120" w:line="240" w:lineRule="auto"/>
        <w:ind w:left="284"/>
        <w:rPr>
          <w:rFonts w:ascii="Calibri" w:hAnsi="Calibri" w:cs="Calibri"/>
          <w:kern w:val="1"/>
          <w:lang w:eastAsia="zh-CN" w:bidi="hi-IN"/>
        </w:rPr>
      </w:pPr>
    </w:p>
    <w:p w14:paraId="1C4316E5" w14:textId="77777777" w:rsidR="00BC2C30" w:rsidRPr="008E310A" w:rsidRDefault="00BC2C30" w:rsidP="00473E83">
      <w:pPr>
        <w:widowControl w:val="0"/>
        <w:tabs>
          <w:tab w:val="left" w:pos="2700"/>
        </w:tabs>
        <w:suppressAutoHyphens/>
        <w:spacing w:before="120" w:after="120" w:line="240" w:lineRule="auto"/>
        <w:ind w:left="284"/>
        <w:rPr>
          <w:rFonts w:ascii="Calibri" w:hAnsi="Calibri" w:cs="Calibri"/>
          <w:kern w:val="1"/>
          <w:sz w:val="18"/>
          <w:szCs w:val="18"/>
          <w:lang w:eastAsia="zh-CN" w:bidi="hi-IN"/>
        </w:rPr>
      </w:pPr>
    </w:p>
    <w:p w14:paraId="2CAED332" w14:textId="77777777" w:rsidR="0027745D" w:rsidRPr="008E310A" w:rsidRDefault="0027745D" w:rsidP="00AC3E0F">
      <w:pPr>
        <w:widowControl w:val="0"/>
        <w:tabs>
          <w:tab w:val="left" w:pos="2700"/>
        </w:tabs>
        <w:suppressAutoHyphens/>
        <w:spacing w:before="120" w:after="120" w:line="240" w:lineRule="auto"/>
        <w:rPr>
          <w:rFonts w:ascii="Calibri" w:hAnsi="Calibri" w:cs="Calibri"/>
          <w:sz w:val="18"/>
          <w:szCs w:val="18"/>
        </w:rPr>
      </w:pPr>
    </w:p>
    <w:tbl>
      <w:tblPr>
        <w:tblW w:w="94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57" w:type="dxa"/>
          <w:right w:w="0" w:type="dxa"/>
        </w:tblCellMar>
        <w:tblLook w:val="01E0" w:firstRow="1" w:lastRow="1" w:firstColumn="1" w:lastColumn="1" w:noHBand="0" w:noVBand="0"/>
      </w:tblPr>
      <w:tblGrid>
        <w:gridCol w:w="741"/>
        <w:gridCol w:w="8714"/>
      </w:tblGrid>
      <w:tr w:rsidR="00BC2C30" w:rsidRPr="008E310A" w14:paraId="4DD3A707" w14:textId="77777777" w:rsidTr="000D30D6">
        <w:trPr>
          <w:trHeight w:hRule="exact" w:val="327"/>
          <w:jc w:val="center"/>
        </w:trPr>
        <w:tc>
          <w:tcPr>
            <w:tcW w:w="741" w:type="dxa"/>
            <w:tcBorders>
              <w:right w:val="single" w:sz="4" w:space="0" w:color="000000"/>
            </w:tcBorders>
            <w:shd w:val="clear" w:color="auto" w:fill="E4E1CD"/>
          </w:tcPr>
          <w:p w14:paraId="2BB39AD0" w14:textId="77777777" w:rsidR="00BC2C30" w:rsidRPr="00473E83" w:rsidRDefault="00BC2C30" w:rsidP="00473E83">
            <w:pPr>
              <w:widowControl w:val="0"/>
              <w:autoSpaceDE w:val="0"/>
              <w:autoSpaceDN w:val="0"/>
              <w:spacing w:after="120" w:line="240" w:lineRule="auto"/>
              <w:ind w:left="284"/>
              <w:rPr>
                <w:rFonts w:ascii="Calibri" w:hAnsi="Calibri" w:cs="Calibri"/>
                <w:b/>
              </w:rPr>
            </w:pPr>
            <w:r w:rsidRPr="00473E83">
              <w:rPr>
                <w:rFonts w:ascii="Calibri" w:hAnsi="Calibri" w:cs="Calibri"/>
                <w:b/>
              </w:rPr>
              <w:t>2</w:t>
            </w:r>
          </w:p>
        </w:tc>
        <w:tc>
          <w:tcPr>
            <w:tcW w:w="8714" w:type="dxa"/>
            <w:tcBorders>
              <w:left w:val="single" w:sz="4" w:space="0" w:color="000000"/>
            </w:tcBorders>
          </w:tcPr>
          <w:p w14:paraId="2446DE87" w14:textId="77777777" w:rsidR="00BC2C30" w:rsidRPr="00473E83" w:rsidRDefault="00BC2C30" w:rsidP="00473E83">
            <w:pPr>
              <w:widowControl w:val="0"/>
              <w:autoSpaceDE w:val="0"/>
              <w:autoSpaceDN w:val="0"/>
              <w:spacing w:after="120" w:line="240" w:lineRule="auto"/>
              <w:ind w:left="284"/>
              <w:rPr>
                <w:rFonts w:ascii="Calibri" w:hAnsi="Calibri" w:cs="Calibri"/>
                <w:b/>
                <w:i/>
                <w:sz w:val="20"/>
                <w:szCs w:val="20"/>
              </w:rPr>
            </w:pPr>
            <w:r w:rsidRPr="00473E83">
              <w:rPr>
                <w:rFonts w:ascii="Calibri" w:hAnsi="Calibri" w:cs="Calibri"/>
                <w:b/>
                <w:sz w:val="20"/>
                <w:szCs w:val="20"/>
              </w:rPr>
              <w:t>LOPD</w:t>
            </w:r>
          </w:p>
        </w:tc>
      </w:tr>
      <w:tr w:rsidR="00BC2C30" w:rsidRPr="008E310A" w14:paraId="7B21DE7E" w14:textId="77777777" w:rsidTr="00AC23D6">
        <w:trPr>
          <w:trHeight w:hRule="exact" w:val="3509"/>
          <w:jc w:val="center"/>
        </w:trPr>
        <w:tc>
          <w:tcPr>
            <w:tcW w:w="9455" w:type="dxa"/>
            <w:gridSpan w:val="2"/>
            <w:shd w:val="clear" w:color="auto" w:fill="auto"/>
            <w:vAlign w:val="center"/>
          </w:tcPr>
          <w:p w14:paraId="4BBB840B" w14:textId="24F18BCD" w:rsidR="00BC2C30" w:rsidRPr="008E310A" w:rsidRDefault="00BC2C30" w:rsidP="00473E83">
            <w:pPr>
              <w:widowControl w:val="0"/>
              <w:suppressAutoHyphens/>
              <w:spacing w:before="120" w:after="120" w:line="240" w:lineRule="auto"/>
              <w:ind w:left="284" w:right="318"/>
              <w:jc w:val="both"/>
              <w:rPr>
                <w:rFonts w:ascii="Calibri" w:hAnsi="Calibri" w:cs="Calibri"/>
                <w:kern w:val="1"/>
                <w:sz w:val="18"/>
                <w:szCs w:val="18"/>
                <w:lang w:eastAsia="zh-CN" w:bidi="hi-IN"/>
              </w:rPr>
            </w:pPr>
            <w:r w:rsidRPr="008E310A">
              <w:rPr>
                <w:rFonts w:ascii="Calibri" w:hAnsi="Calibri" w:cs="Calibri"/>
                <w:kern w:val="1"/>
                <w:sz w:val="18"/>
                <w:szCs w:val="18"/>
                <w:lang w:eastAsia="zh-CN" w:bidi="hi-IN"/>
              </w:rPr>
              <w:t xml:space="preserve">Los datos personales suministrados en este proceso se incorporarán a los sistemas de información de la Universitat de València que procedan, con el fin de gestionar y tramitar la solicitud de participación en </w:t>
            </w:r>
            <w:r w:rsidR="00F423C5">
              <w:rPr>
                <w:rFonts w:ascii="Calibri" w:hAnsi="Calibri" w:cs="Calibri"/>
                <w:kern w:val="1"/>
                <w:sz w:val="18"/>
                <w:szCs w:val="18"/>
                <w:lang w:eastAsia="zh-CN" w:bidi="hi-IN"/>
              </w:rPr>
              <w:t>el premio</w:t>
            </w:r>
            <w:r w:rsidRPr="008E310A">
              <w:rPr>
                <w:rFonts w:ascii="Calibri" w:hAnsi="Calibri" w:cs="Calibri"/>
                <w:kern w:val="1"/>
                <w:sz w:val="18"/>
                <w:szCs w:val="18"/>
                <w:lang w:eastAsia="zh-CN" w:bidi="hi-IN"/>
              </w:rPr>
              <w:t xml:space="preserve"> de conformidad con lo establecido en la Ley 38/2003, de 17 de noviembre, General de Subvenciones. </w:t>
            </w:r>
          </w:p>
          <w:p w14:paraId="73C5854A" w14:textId="0C554A6F" w:rsidR="00BC2C30" w:rsidRPr="008E310A" w:rsidRDefault="00BC2C30" w:rsidP="00473E83">
            <w:pPr>
              <w:widowControl w:val="0"/>
              <w:suppressAutoHyphens/>
              <w:spacing w:before="120" w:after="120" w:line="240" w:lineRule="auto"/>
              <w:ind w:left="284" w:right="318"/>
              <w:jc w:val="both"/>
              <w:rPr>
                <w:rFonts w:ascii="Calibri" w:hAnsi="Calibri" w:cs="Calibri"/>
                <w:kern w:val="1"/>
                <w:sz w:val="18"/>
                <w:szCs w:val="18"/>
                <w:lang w:eastAsia="zh-CN" w:bidi="hi-IN"/>
              </w:rPr>
            </w:pPr>
            <w:r w:rsidRPr="008E310A">
              <w:rPr>
                <w:rFonts w:ascii="Calibri" w:hAnsi="Calibri" w:cs="Calibri"/>
                <w:kern w:val="1"/>
                <w:sz w:val="18"/>
                <w:szCs w:val="18"/>
                <w:lang w:eastAsia="zh-CN" w:bidi="hi-IN"/>
              </w:rPr>
              <w:t xml:space="preserve">Las personas que proporcionan datos tienen derecho a solicitar al responsable del tratamiento, el acceso a sus datos personales, y su rectificación o supresión, o la limitación de su tratamiento, o a oponerse al tratamiento, así como el derecho a la portabilidad de los datos. Las personas interesadas podrán ejercer sus derechos de acceso, mediante el envío de un correo electrónico dirigido a </w:t>
            </w:r>
            <w:hyperlink r:id="rId9" w:history="1">
              <w:r w:rsidR="00693B20" w:rsidRPr="008E310A">
                <w:rPr>
                  <w:rStyle w:val="Hipervnculo"/>
                  <w:rFonts w:ascii="Calibri" w:hAnsi="Calibri" w:cs="Calibri"/>
                  <w:kern w:val="1"/>
                  <w:sz w:val="18"/>
                  <w:szCs w:val="18"/>
                  <w:lang w:eastAsia="zh-CN" w:bidi="hi-IN"/>
                </w:rPr>
                <w:t>uvcatedres@uv.es</w:t>
              </w:r>
            </w:hyperlink>
            <w:r w:rsidRPr="008E310A">
              <w:rPr>
                <w:rFonts w:ascii="Calibri" w:hAnsi="Calibri" w:cs="Calibri"/>
                <w:kern w:val="1"/>
                <w:sz w:val="18"/>
                <w:szCs w:val="18"/>
                <w:lang w:eastAsia="zh-CN" w:bidi="hi-IN"/>
              </w:rPr>
              <w:t xml:space="preserve"> desde direcciones oficiales de la Universitat de València, o bien mediante escrito, acompañado de copia de un documento de identidad y, en su caso, documentación acreditativa de la solicitud, dirigido al Delegado de Protección de Datos en la Universitat de València, Ed. Rectorado, Avda. Blasco Ibáñez, 13, VALENCIA 46010, </w:t>
            </w:r>
            <w:hyperlink r:id="rId10" w:history="1">
              <w:r w:rsidRPr="008E310A">
                <w:rPr>
                  <w:rStyle w:val="Hipervnculo"/>
                  <w:rFonts w:ascii="Calibri" w:hAnsi="Calibri" w:cs="Calibri"/>
                  <w:kern w:val="1"/>
                  <w:sz w:val="18"/>
                  <w:szCs w:val="18"/>
                  <w:lang w:eastAsia="zh-CN" w:bidi="hi-IN"/>
                </w:rPr>
                <w:t>lopd@uv.es</w:t>
              </w:r>
            </w:hyperlink>
            <w:r w:rsidRPr="008E310A">
              <w:rPr>
                <w:rFonts w:ascii="Calibri" w:hAnsi="Calibri" w:cs="Calibri"/>
                <w:kern w:val="1"/>
                <w:sz w:val="18"/>
                <w:szCs w:val="18"/>
                <w:lang w:eastAsia="zh-CN" w:bidi="hi-IN"/>
              </w:rPr>
              <w:t xml:space="preserve">. </w:t>
            </w:r>
          </w:p>
          <w:p w14:paraId="7B976C47" w14:textId="4F761771" w:rsidR="00BC2C30" w:rsidRPr="008E310A" w:rsidRDefault="00BC2C30" w:rsidP="00AC23D6">
            <w:pPr>
              <w:widowControl w:val="0"/>
              <w:suppressAutoHyphens/>
              <w:spacing w:before="120" w:after="120" w:line="240" w:lineRule="auto"/>
              <w:ind w:left="284" w:right="318"/>
              <w:jc w:val="both"/>
              <w:rPr>
                <w:rFonts w:ascii="Calibri" w:hAnsi="Calibri" w:cs="Calibri"/>
                <w:b/>
                <w:kern w:val="1"/>
                <w:lang w:eastAsia="zh-CN" w:bidi="hi-IN"/>
              </w:rPr>
            </w:pPr>
            <w:r w:rsidRPr="00AC3E0F">
              <w:rPr>
                <w:rFonts w:ascii="Calibri" w:hAnsi="Calibri" w:cs="Calibri"/>
                <w:kern w:val="1"/>
                <w:sz w:val="18"/>
                <w:szCs w:val="18"/>
                <w:lang w:eastAsia="zh-CN" w:bidi="hi-IN"/>
              </w:rPr>
              <w:t xml:space="preserve">Para más información respecto del tratamiento pueden consultarse las bases reguladoras del </w:t>
            </w:r>
            <w:r w:rsidR="00F423C5" w:rsidRPr="00AC3E0F">
              <w:rPr>
                <w:rFonts w:ascii="Calibri" w:hAnsi="Calibri" w:cs="Calibri"/>
                <w:kern w:val="1"/>
                <w:sz w:val="18"/>
                <w:szCs w:val="18"/>
                <w:lang w:eastAsia="zh-CN" w:bidi="hi-IN"/>
              </w:rPr>
              <w:t>premio</w:t>
            </w:r>
            <w:r w:rsidRPr="00AC3E0F">
              <w:rPr>
                <w:rFonts w:ascii="Calibri" w:hAnsi="Calibri" w:cs="Calibri"/>
                <w:bCs/>
                <w:sz w:val="18"/>
                <w:szCs w:val="18"/>
              </w:rPr>
              <w:t xml:space="preserve"> de la Universitat de València a través de </w:t>
            </w:r>
            <w:r w:rsidR="009F641A" w:rsidRPr="00AC3E0F">
              <w:rPr>
                <w:rFonts w:ascii="Calibri" w:hAnsi="Calibri" w:cs="Calibri"/>
                <w:bCs/>
                <w:sz w:val="18"/>
                <w:szCs w:val="18"/>
              </w:rPr>
              <w:t xml:space="preserve">la </w:t>
            </w:r>
            <w:r w:rsidR="009F641A" w:rsidRPr="00AC3E0F">
              <w:rPr>
                <w:rFonts w:cstheme="minorHAnsi"/>
                <w:color w:val="000000"/>
                <w:sz w:val="18"/>
                <w:szCs w:val="18"/>
                <w:shd w:val="clear" w:color="auto" w:fill="FFFFFF"/>
              </w:rPr>
              <w:t>Cátedra de</w:t>
            </w:r>
            <w:r w:rsidR="009F641A" w:rsidRPr="00AC3E0F">
              <w:rPr>
                <w:rFonts w:cstheme="minorHAnsi"/>
                <w:color w:val="000000"/>
                <w:sz w:val="18"/>
                <w:szCs w:val="18"/>
              </w:rPr>
              <w:t>l Sistema Público Valenciano de Servicios Sociales a las buenas prácticas en Servicios Sociales</w:t>
            </w:r>
            <w:r w:rsidR="00AC23D6">
              <w:rPr>
                <w:rFonts w:ascii="Calibri" w:hAnsi="Calibri" w:cs="Calibri"/>
                <w:bCs/>
                <w:sz w:val="18"/>
                <w:szCs w:val="18"/>
              </w:rPr>
              <w:t>.</w:t>
            </w:r>
          </w:p>
        </w:tc>
      </w:tr>
    </w:tbl>
    <w:p w14:paraId="1749A57D" w14:textId="3F5431BE" w:rsidR="00693B20" w:rsidRPr="008E310A" w:rsidRDefault="00693B20" w:rsidP="00567A46">
      <w:pPr>
        <w:spacing w:before="120" w:after="120" w:line="360" w:lineRule="exact"/>
        <w:rPr>
          <w:rFonts w:cstheme="minorHAnsi"/>
          <w:sz w:val="24"/>
          <w:szCs w:val="24"/>
        </w:rPr>
      </w:pPr>
    </w:p>
    <w:sectPr w:rsidR="00693B20" w:rsidRPr="008E310A" w:rsidSect="002242DD">
      <w:headerReference w:type="default" r:id="rId11"/>
      <w:footerReference w:type="even" r:id="rId12"/>
      <w:footerReference w:type="default" r:id="rId13"/>
      <w:headerReference w:type="first" r:id="rId14"/>
      <w:pgSz w:w="11906" w:h="16838"/>
      <w:pgMar w:top="1418" w:right="1701" w:bottom="1418" w:left="1701" w:header="850" w:footer="10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92C9" w14:textId="77777777" w:rsidR="00A22F32" w:rsidRDefault="00A22F32">
      <w:pPr>
        <w:spacing w:after="0" w:line="240" w:lineRule="auto"/>
      </w:pPr>
      <w:r>
        <w:separator/>
      </w:r>
    </w:p>
  </w:endnote>
  <w:endnote w:type="continuationSeparator" w:id="0">
    <w:p w14:paraId="0315DABB" w14:textId="77777777" w:rsidR="00A22F32" w:rsidRDefault="00A2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Univers">
    <w:altName w:val="Arial"/>
    <w:charset w:val="00"/>
    <w:family w:val="swiss"/>
    <w:pitch w:val="variable"/>
    <w:sig w:usb0="80000287" w:usb1="00000000" w:usb2="00000000" w:usb3="00000000" w:csb0="0000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891875421"/>
      <w:docPartObj>
        <w:docPartGallery w:val="Page Numbers (Bottom of Page)"/>
        <w:docPartUnique/>
      </w:docPartObj>
    </w:sdtPr>
    <w:sdtContent>
      <w:p w14:paraId="449B71B1" w14:textId="3ED9BE1B" w:rsidR="001716A1" w:rsidRPr="000B2A2B" w:rsidRDefault="001716A1" w:rsidP="00F60305">
        <w:pPr>
          <w:pStyle w:val="Piedepgina"/>
          <w:framePr w:wrap="none" w:vAnchor="text" w:hAnchor="margin" w:xAlign="right" w:y="1"/>
          <w:rPr>
            <w:rStyle w:val="Nmerodepgina"/>
          </w:rPr>
        </w:pPr>
        <w:r w:rsidRPr="000B2A2B">
          <w:rPr>
            <w:rStyle w:val="Nmerodepgina"/>
          </w:rPr>
          <w:fldChar w:fldCharType="begin"/>
        </w:r>
        <w:r w:rsidRPr="000B2A2B">
          <w:rPr>
            <w:rStyle w:val="Nmerodepgina"/>
          </w:rPr>
          <w:instrText xml:space="preserve"> PAGE </w:instrText>
        </w:r>
        <w:r w:rsidRPr="000B2A2B">
          <w:rPr>
            <w:rStyle w:val="Nmerodepgina"/>
          </w:rPr>
          <w:fldChar w:fldCharType="end"/>
        </w:r>
      </w:p>
    </w:sdtContent>
  </w:sdt>
  <w:p w14:paraId="3CD4A3C4" w14:textId="77777777" w:rsidR="001716A1" w:rsidRPr="000B2A2B" w:rsidRDefault="001716A1" w:rsidP="00F60305">
    <w:pPr>
      <w:pStyle w:val="Piedepgina"/>
      <w:ind w:right="360"/>
    </w:pPr>
  </w:p>
  <w:p w14:paraId="740DB126" w14:textId="77777777" w:rsidR="008A2DA8" w:rsidRPr="000B2A2B" w:rsidRDefault="008A2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D747" w14:textId="79C202CE" w:rsidR="001716A1" w:rsidRPr="00B04164" w:rsidRDefault="001716A1" w:rsidP="00862EA9">
    <w:pPr>
      <w:shd w:val="clear" w:color="auto" w:fill="DDD9C3"/>
      <w:tabs>
        <w:tab w:val="center" w:pos="4252"/>
      </w:tabs>
      <w:spacing w:after="0" w:line="240" w:lineRule="auto"/>
      <w:ind w:left="-284" w:right="-143"/>
      <w:jc w:val="center"/>
      <w:rPr>
        <w:rFonts w:ascii="Calibri" w:eastAsia="Times New Roman" w:hAnsi="Calibri" w:cs="Calibri"/>
        <w:b/>
        <w:bCs/>
        <w:sz w:val="14"/>
        <w:szCs w:val="14"/>
        <w:lang w:val="ca-ES" w:eastAsia="es-ES_tradnl"/>
      </w:rPr>
    </w:pPr>
    <w:r w:rsidRPr="000B2A2B">
      <w:rPr>
        <w:noProof/>
        <w:lang w:eastAsia="es-ES"/>
      </w:rPr>
      <w:drawing>
        <wp:anchor distT="0" distB="0" distL="114300" distR="114300" simplePos="0" relativeHeight="251664384" behindDoc="1" locked="0" layoutInCell="1" allowOverlap="1" wp14:anchorId="213BBA0A" wp14:editId="0AAED895">
          <wp:simplePos x="0" y="0"/>
          <wp:positionH relativeFrom="margin">
            <wp:align>right</wp:align>
          </wp:positionH>
          <wp:positionV relativeFrom="paragraph">
            <wp:posOffset>244469</wp:posOffset>
          </wp:positionV>
          <wp:extent cx="1476375" cy="266065"/>
          <wp:effectExtent l="0" t="0" r="9525" b="635"/>
          <wp:wrapNone/>
          <wp:docPr id="38" name="Imagen 38" descr="C:\Users\propietario\AppData\Local\Microsoft\Windows\INetCache\Content.Word\uvcatedres-blanco-vict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ietario\AppData\Local\Microsoft\Windows\INetCache\Content.Word\uvcatedres-blanco-victo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000958AE" w:rsidRPr="000B2A2B">
      <w:rPr>
        <w:rFonts w:cstheme="minorHAnsi"/>
        <w:b/>
        <w:bCs/>
        <w:color w:val="000000"/>
        <w:sz w:val="24"/>
        <w:szCs w:val="24"/>
        <w:shd w:val="clear" w:color="auto" w:fill="DDD9C3"/>
      </w:rPr>
      <w:t xml:space="preserve"> </w:t>
    </w:r>
    <w:r w:rsidR="000958AE" w:rsidRPr="000B2A2B">
      <w:rPr>
        <w:rFonts w:cstheme="minorHAnsi"/>
        <w:b/>
        <w:bCs/>
        <w:color w:val="000000"/>
        <w:sz w:val="14"/>
        <w:szCs w:val="14"/>
        <w:shd w:val="clear" w:color="auto" w:fill="DDD9C3"/>
      </w:rPr>
      <w:t>I</w:t>
    </w:r>
    <w:r w:rsidR="000958AE" w:rsidRPr="000B2A2B">
      <w:rPr>
        <w:rFonts w:cstheme="minorHAnsi"/>
        <w:b/>
        <w:color w:val="000000"/>
        <w:sz w:val="14"/>
        <w:szCs w:val="14"/>
        <w:shd w:val="clear" w:color="auto" w:fill="DDD9C3"/>
      </w:rPr>
      <w:t xml:space="preserve"> Edición del</w:t>
    </w:r>
    <w:r w:rsidR="00AC23D6">
      <w:rPr>
        <w:rFonts w:cstheme="minorHAnsi"/>
        <w:b/>
        <w:color w:val="000000"/>
        <w:sz w:val="14"/>
        <w:szCs w:val="14"/>
        <w:shd w:val="clear" w:color="auto" w:fill="DDD9C3"/>
      </w:rPr>
      <w:t xml:space="preserve"> </w:t>
    </w:r>
    <w:r w:rsidR="000958AE" w:rsidRPr="000B2A2B">
      <w:rPr>
        <w:rFonts w:cstheme="minorHAnsi"/>
        <w:b/>
        <w:color w:val="000000"/>
        <w:sz w:val="14"/>
        <w:szCs w:val="14"/>
        <w:shd w:val="clear" w:color="auto" w:fill="DDD9C3"/>
      </w:rPr>
      <w:t xml:space="preserve"> premio de la Cátedra del Sistema Público Valenciano de Servicios Sociales a las buenas prácticas en Servicios Sociales</w:t>
    </w:r>
    <w:r w:rsidR="000958AE" w:rsidRPr="000B2A2B" w:rsidDel="000958AE">
      <w:rPr>
        <w:rFonts w:ascii="Calibri" w:eastAsia="Times New Roman" w:hAnsi="Calibri" w:cs="Calibri"/>
        <w:b/>
        <w:bCs/>
        <w:sz w:val="14"/>
        <w:szCs w:val="14"/>
        <w:lang w:val="ca-ES" w:eastAsia="es-ES_tradnl"/>
      </w:rPr>
      <w:t xml:space="preserve"> </w:t>
    </w:r>
    <w:r w:rsidRPr="000B2A2B">
      <w:rPr>
        <w:rFonts w:ascii="Calibri" w:eastAsia="Times New Roman" w:hAnsi="Calibri" w:cs="Calibri"/>
        <w:b/>
        <w:bCs/>
        <w:sz w:val="14"/>
        <w:szCs w:val="14"/>
        <w:lang w:eastAsia="es-ES_tradnl"/>
      </w:rPr>
      <w:t>(</w:t>
    </w:r>
    <w:r w:rsidRPr="00C36B3B">
      <w:rPr>
        <w:rFonts w:ascii="Calibri" w:eastAsia="Times New Roman" w:hAnsi="Calibri" w:cs="Calibri"/>
        <w:b/>
        <w:bCs/>
        <w:sz w:val="14"/>
        <w:szCs w:val="14"/>
        <w:lang w:eastAsia="es-ES_tradnl"/>
      </w:rPr>
      <w:t>202</w:t>
    </w:r>
    <w:r w:rsidR="00862EA9" w:rsidRPr="00C36B3B">
      <w:rPr>
        <w:rFonts w:ascii="Calibri" w:eastAsia="Times New Roman" w:hAnsi="Calibri" w:cs="Calibri"/>
        <w:b/>
        <w:bCs/>
        <w:sz w:val="14"/>
        <w:szCs w:val="14"/>
        <w:lang w:eastAsia="es-ES_tradnl"/>
      </w:rPr>
      <w:t>3</w:t>
    </w:r>
    <w:r w:rsidRPr="00C36B3B">
      <w:rPr>
        <w:rFonts w:ascii="Calibri" w:eastAsia="Times New Roman" w:hAnsi="Calibri" w:cs="Calibri"/>
        <w:b/>
        <w:bCs/>
        <w:sz w:val="14"/>
        <w:szCs w:val="14"/>
        <w:lang w:eastAsia="es-ES_tradnl"/>
      </w:rPr>
      <w:t>) [</w:t>
    </w:r>
    <w:r w:rsidRPr="00C36B3B">
      <w:rPr>
        <w:rFonts w:ascii="Calibri" w:eastAsia="Times New Roman" w:hAnsi="Calibri" w:cs="Calibri"/>
        <w:b/>
        <w:bCs/>
        <w:sz w:val="14"/>
        <w:szCs w:val="14"/>
        <w:lang w:eastAsia="es-ES_tradnl"/>
      </w:rPr>
      <w:fldChar w:fldCharType="begin"/>
    </w:r>
    <w:r w:rsidRPr="00C36B3B">
      <w:rPr>
        <w:rFonts w:ascii="Calibri" w:eastAsia="Times New Roman" w:hAnsi="Calibri" w:cs="Calibri"/>
        <w:b/>
        <w:bCs/>
        <w:sz w:val="14"/>
        <w:szCs w:val="14"/>
        <w:lang w:eastAsia="es-ES_tradnl"/>
      </w:rPr>
      <w:instrText>PAGE  \* Arabic  \* MERGEFORMAT</w:instrText>
    </w:r>
    <w:r w:rsidRPr="00C36B3B">
      <w:rPr>
        <w:rFonts w:ascii="Calibri" w:eastAsia="Times New Roman" w:hAnsi="Calibri" w:cs="Calibri"/>
        <w:b/>
        <w:bCs/>
        <w:sz w:val="14"/>
        <w:szCs w:val="14"/>
        <w:lang w:eastAsia="es-ES_tradnl"/>
      </w:rPr>
      <w:fldChar w:fldCharType="separate"/>
    </w:r>
    <w:r w:rsidR="0040123D">
      <w:rPr>
        <w:rFonts w:ascii="Calibri" w:eastAsia="Times New Roman" w:hAnsi="Calibri" w:cs="Calibri"/>
        <w:b/>
        <w:bCs/>
        <w:noProof/>
        <w:sz w:val="14"/>
        <w:szCs w:val="14"/>
        <w:lang w:eastAsia="es-ES_tradnl"/>
      </w:rPr>
      <w:t>10</w:t>
    </w:r>
    <w:r w:rsidRPr="00C36B3B">
      <w:rPr>
        <w:rFonts w:ascii="Calibri" w:eastAsia="Times New Roman" w:hAnsi="Calibri" w:cs="Calibri"/>
        <w:b/>
        <w:bCs/>
        <w:sz w:val="14"/>
        <w:szCs w:val="14"/>
        <w:lang w:eastAsia="es-ES_tradnl"/>
      </w:rPr>
      <w:fldChar w:fldCharType="end"/>
    </w:r>
    <w:r w:rsidRPr="00C36B3B">
      <w:rPr>
        <w:rFonts w:ascii="Calibri" w:eastAsia="Times New Roman" w:hAnsi="Calibri" w:cs="Calibri"/>
        <w:b/>
        <w:bCs/>
        <w:sz w:val="14"/>
        <w:szCs w:val="14"/>
        <w:lang w:eastAsia="es-ES_tradnl"/>
      </w:rPr>
      <w:t xml:space="preserve"> de </w:t>
    </w:r>
    <w:r w:rsidRPr="00C36B3B">
      <w:rPr>
        <w:rFonts w:ascii="Calibri" w:eastAsia="Times New Roman" w:hAnsi="Calibri" w:cs="Calibri"/>
        <w:b/>
        <w:bCs/>
        <w:sz w:val="14"/>
        <w:szCs w:val="14"/>
        <w:lang w:eastAsia="es-ES_tradnl"/>
      </w:rPr>
      <w:fldChar w:fldCharType="begin"/>
    </w:r>
    <w:r w:rsidRPr="00C36B3B">
      <w:rPr>
        <w:rFonts w:ascii="Calibri" w:eastAsia="Times New Roman" w:hAnsi="Calibri" w:cs="Calibri"/>
        <w:b/>
        <w:bCs/>
        <w:sz w:val="14"/>
        <w:szCs w:val="14"/>
        <w:lang w:eastAsia="es-ES_tradnl"/>
      </w:rPr>
      <w:instrText>NUMPAGES  \* Arabic  \* MERGEFORMAT</w:instrText>
    </w:r>
    <w:r w:rsidRPr="00C36B3B">
      <w:rPr>
        <w:rFonts w:ascii="Calibri" w:eastAsia="Times New Roman" w:hAnsi="Calibri" w:cs="Calibri"/>
        <w:b/>
        <w:bCs/>
        <w:sz w:val="14"/>
        <w:szCs w:val="14"/>
        <w:lang w:eastAsia="es-ES_tradnl"/>
      </w:rPr>
      <w:fldChar w:fldCharType="separate"/>
    </w:r>
    <w:r w:rsidR="0040123D">
      <w:rPr>
        <w:rFonts w:ascii="Calibri" w:eastAsia="Times New Roman" w:hAnsi="Calibri" w:cs="Calibri"/>
        <w:b/>
        <w:bCs/>
        <w:noProof/>
        <w:sz w:val="14"/>
        <w:szCs w:val="14"/>
        <w:lang w:eastAsia="es-ES_tradnl"/>
      </w:rPr>
      <w:t>10</w:t>
    </w:r>
    <w:r w:rsidRPr="00C36B3B">
      <w:rPr>
        <w:rFonts w:ascii="Calibri" w:eastAsia="Times New Roman" w:hAnsi="Calibri" w:cs="Calibri"/>
        <w:b/>
        <w:bCs/>
        <w:sz w:val="14"/>
        <w:szCs w:val="14"/>
        <w:lang w:eastAsia="es-ES_tradnl"/>
      </w:rPr>
      <w:fldChar w:fldCharType="end"/>
    </w:r>
    <w:r w:rsidRPr="00C36B3B">
      <w:rPr>
        <w:rFonts w:ascii="Calibri" w:eastAsia="Times New Roman" w:hAnsi="Calibri" w:cs="Calibri"/>
        <w:b/>
        <w:bCs/>
        <w:sz w:val="14"/>
        <w:szCs w:val="14"/>
        <w:lang w:eastAsia="es-ES_tradn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B2FB2" w14:textId="77777777" w:rsidR="00A22F32" w:rsidRDefault="00A22F32">
      <w:pPr>
        <w:spacing w:after="0" w:line="240" w:lineRule="auto"/>
      </w:pPr>
      <w:r>
        <w:separator/>
      </w:r>
    </w:p>
  </w:footnote>
  <w:footnote w:type="continuationSeparator" w:id="0">
    <w:p w14:paraId="0B57DBAB" w14:textId="77777777" w:rsidR="00A22F32" w:rsidRDefault="00A2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E678B" w14:textId="6D77B4EB" w:rsidR="002242DD" w:rsidRDefault="002242DD">
    <w:pPr>
      <w:pStyle w:val="Encabezado"/>
    </w:pPr>
    <w:r w:rsidRPr="00265108">
      <w:rPr>
        <w:noProof/>
        <w:lang w:eastAsia="es-ES"/>
      </w:rPr>
      <w:drawing>
        <wp:anchor distT="0" distB="0" distL="114300" distR="114300" simplePos="0" relativeHeight="251667456" behindDoc="0" locked="0" layoutInCell="1" allowOverlap="1" wp14:anchorId="73E55F6D" wp14:editId="42749591">
          <wp:simplePos x="0" y="0"/>
          <wp:positionH relativeFrom="margin">
            <wp:align>right</wp:align>
          </wp:positionH>
          <wp:positionV relativeFrom="paragraph">
            <wp:posOffset>-295910</wp:posOffset>
          </wp:positionV>
          <wp:extent cx="1324610" cy="828675"/>
          <wp:effectExtent l="0" t="0" r="8890" b="9525"/>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828675"/>
                  </a:xfrm>
                  <a:prstGeom prst="rect">
                    <a:avLst/>
                  </a:prstGeom>
                  <a:noFill/>
                  <a:ln>
                    <a:noFill/>
                  </a:ln>
                </pic:spPr>
              </pic:pic>
            </a:graphicData>
          </a:graphic>
        </wp:anchor>
      </w:drawing>
    </w:r>
    <w:r w:rsidRPr="00265108">
      <w:rPr>
        <w:noProof/>
        <w:lang w:eastAsia="es-ES"/>
      </w:rPr>
      <w:drawing>
        <wp:anchor distT="0" distB="0" distL="114300" distR="114300" simplePos="0" relativeHeight="251666432" behindDoc="1" locked="0" layoutInCell="1" allowOverlap="1" wp14:anchorId="705DF3BB" wp14:editId="4D2C3B5C">
          <wp:simplePos x="0" y="0"/>
          <wp:positionH relativeFrom="margin">
            <wp:posOffset>215265</wp:posOffset>
          </wp:positionH>
          <wp:positionV relativeFrom="paragraph">
            <wp:posOffset>12700</wp:posOffset>
          </wp:positionV>
          <wp:extent cx="1642745" cy="461010"/>
          <wp:effectExtent l="0" t="0" r="0" b="0"/>
          <wp:wrapTight wrapText="bothSides">
            <wp:wrapPolygon edited="0">
              <wp:start x="0" y="0"/>
              <wp:lineTo x="0" y="20529"/>
              <wp:lineTo x="21291" y="20529"/>
              <wp:lineTo x="21291" y="0"/>
              <wp:lineTo x="0" y="0"/>
            </wp:wrapPolygon>
          </wp:wrapTight>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2745" cy="461010"/>
                  </a:xfrm>
                  <a:prstGeom prst="rect">
                    <a:avLst/>
                  </a:prstGeom>
                  <a:noFill/>
                  <a:ln>
                    <a:noFill/>
                  </a:ln>
                </pic:spPr>
              </pic:pic>
            </a:graphicData>
          </a:graphic>
        </wp:anchor>
      </w:drawing>
    </w:r>
  </w:p>
  <w:p w14:paraId="5B50D085" w14:textId="74FB7300" w:rsidR="001716A1" w:rsidRDefault="001716A1" w:rsidP="002242DD"/>
  <w:p w14:paraId="0EFEE94F" w14:textId="77777777" w:rsidR="008A2DA8" w:rsidRDefault="008A2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57618" w14:textId="394A97F3" w:rsidR="001716A1" w:rsidRDefault="001716A1">
    <w:pPr>
      <w:pStyle w:val="Encabezado"/>
    </w:pPr>
    <w:r w:rsidRPr="00293F79">
      <w:rPr>
        <w:rFonts w:ascii="Times New Roman" w:hAnsi="Times New Roman"/>
        <w:noProof/>
        <w:sz w:val="20"/>
        <w:lang w:eastAsia="es-ES"/>
      </w:rPr>
      <w:drawing>
        <wp:anchor distT="0" distB="0" distL="114300" distR="114300" simplePos="0" relativeHeight="251661312" behindDoc="0" locked="0" layoutInCell="1" allowOverlap="1" wp14:anchorId="7DB41DFD" wp14:editId="1CD31146">
          <wp:simplePos x="0" y="0"/>
          <wp:positionH relativeFrom="margin">
            <wp:posOffset>127635</wp:posOffset>
          </wp:positionH>
          <wp:positionV relativeFrom="paragraph">
            <wp:posOffset>-128270</wp:posOffset>
          </wp:positionV>
          <wp:extent cx="3343275" cy="666750"/>
          <wp:effectExtent l="0" t="0" r="0" b="0"/>
          <wp:wrapTopAndBottom/>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6667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6266D"/>
    <w:multiLevelType w:val="hybridMultilevel"/>
    <w:tmpl w:val="CF1CE662"/>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ED64C6A"/>
    <w:multiLevelType w:val="hybridMultilevel"/>
    <w:tmpl w:val="A8788DC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 w15:restartNumberingAfterBreak="0">
    <w:nsid w:val="119358B2"/>
    <w:multiLevelType w:val="hybridMultilevel"/>
    <w:tmpl w:val="F724D026"/>
    <w:lvl w:ilvl="0" w:tplc="4D98322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4D98322E">
      <w:start w:val="1"/>
      <w:numFmt w:val="bullet"/>
      <w:lvlText w:val=""/>
      <w:lvlJc w:val="left"/>
      <w:pPr>
        <w:ind w:left="2160" w:hanging="360"/>
      </w:pPr>
      <w:rPr>
        <w:rFonts w:ascii="Symbol" w:hAnsi="Symbo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56628A6"/>
    <w:multiLevelType w:val="hybridMultilevel"/>
    <w:tmpl w:val="392A6790"/>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9D66939"/>
    <w:multiLevelType w:val="hybridMultilevel"/>
    <w:tmpl w:val="FF9A4B12"/>
    <w:lvl w:ilvl="0" w:tplc="54387ED8">
      <w:start w:val="1"/>
      <w:numFmt w:val="bullet"/>
      <w:lvlText w:val=""/>
      <w:lvlJc w:val="left"/>
      <w:pPr>
        <w:ind w:left="720" w:hanging="360"/>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B065C2B"/>
    <w:multiLevelType w:val="hybridMultilevel"/>
    <w:tmpl w:val="B47CA032"/>
    <w:lvl w:ilvl="0" w:tplc="080635F8">
      <w:start w:val="3"/>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B507D02"/>
    <w:multiLevelType w:val="hybridMultilevel"/>
    <w:tmpl w:val="31EA3FD6"/>
    <w:lvl w:ilvl="0" w:tplc="B7163D7C">
      <w:start w:val="1"/>
      <w:numFmt w:val="upp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7D4855"/>
    <w:multiLevelType w:val="hybridMultilevel"/>
    <w:tmpl w:val="60DA0BC4"/>
    <w:lvl w:ilvl="0" w:tplc="04030001">
      <w:start w:val="1"/>
      <w:numFmt w:val="bullet"/>
      <w:lvlText w:val=""/>
      <w:lvlJc w:val="left"/>
      <w:pPr>
        <w:ind w:left="1364" w:hanging="360"/>
      </w:pPr>
      <w:rPr>
        <w:rFonts w:ascii="Symbol" w:hAnsi="Symbol"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8" w15:restartNumberingAfterBreak="0">
    <w:nsid w:val="1E346F32"/>
    <w:multiLevelType w:val="hybridMultilevel"/>
    <w:tmpl w:val="AD9A74E0"/>
    <w:lvl w:ilvl="0" w:tplc="0C0A0017">
      <w:start w:val="1"/>
      <w:numFmt w:val="lowerLetter"/>
      <w:lvlText w:val="%1)"/>
      <w:lvlJc w:val="left"/>
      <w:pPr>
        <w:ind w:left="720" w:hanging="360"/>
      </w:pPr>
    </w:lvl>
    <w:lvl w:ilvl="1" w:tplc="388849FE">
      <w:numFmt w:val="bullet"/>
      <w:lvlText w:val="•"/>
      <w:lvlJc w:val="left"/>
      <w:pPr>
        <w:ind w:left="1500" w:hanging="420"/>
      </w:pPr>
      <w:rPr>
        <w:rFonts w:ascii="Calibri" w:eastAsiaTheme="minorHAnsi" w:hAnsi="Calibri" w:cs="Calibri"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1F1A7177"/>
    <w:multiLevelType w:val="hybridMultilevel"/>
    <w:tmpl w:val="41E09DAE"/>
    <w:lvl w:ilvl="0" w:tplc="0B9487C0">
      <w:start w:val="1"/>
      <w:numFmt w:val="ordinalText"/>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21952AD"/>
    <w:multiLevelType w:val="hybridMultilevel"/>
    <w:tmpl w:val="E234A34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F0567B"/>
    <w:multiLevelType w:val="hybridMultilevel"/>
    <w:tmpl w:val="F2DC919A"/>
    <w:lvl w:ilvl="0" w:tplc="835E0B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995659C"/>
    <w:multiLevelType w:val="hybridMultilevel"/>
    <w:tmpl w:val="FF3EAA6A"/>
    <w:lvl w:ilvl="0" w:tplc="5246BCBE">
      <w:start w:val="1"/>
      <w:numFmt w:val="ordinalText"/>
      <w:lvlText w:val="%1: "/>
      <w:lvlJc w:val="left"/>
      <w:pPr>
        <w:ind w:left="720" w:hanging="360"/>
      </w:pPr>
      <w:rPr>
        <w:rFonts w:hint="default"/>
        <w:b/>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937505"/>
    <w:multiLevelType w:val="hybridMultilevel"/>
    <w:tmpl w:val="986C0684"/>
    <w:lvl w:ilvl="0" w:tplc="0C0A0017">
      <w:start w:val="1"/>
      <w:numFmt w:val="lowerLetter"/>
      <w:lvlText w:val="%1)"/>
      <w:lvlJc w:val="left"/>
      <w:pPr>
        <w:ind w:left="644" w:hanging="360"/>
      </w:p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14" w15:restartNumberingAfterBreak="0">
    <w:nsid w:val="30A441AD"/>
    <w:multiLevelType w:val="hybridMultilevel"/>
    <w:tmpl w:val="AE00B72E"/>
    <w:lvl w:ilvl="0" w:tplc="0C0A0019">
      <w:start w:val="1"/>
      <w:numFmt w:val="lowerLetter"/>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5" w15:restartNumberingAfterBreak="0">
    <w:nsid w:val="326B6B8A"/>
    <w:multiLevelType w:val="hybridMultilevel"/>
    <w:tmpl w:val="BA26D8C6"/>
    <w:lvl w:ilvl="0" w:tplc="0403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6" w15:restartNumberingAfterBreak="0">
    <w:nsid w:val="33B144BE"/>
    <w:multiLevelType w:val="hybridMultilevel"/>
    <w:tmpl w:val="DD44FA24"/>
    <w:lvl w:ilvl="0" w:tplc="0C0A000F">
      <w:start w:val="1"/>
      <w:numFmt w:val="decimal"/>
      <w:lvlText w:val="%1."/>
      <w:lvlJc w:val="left"/>
      <w:pPr>
        <w:ind w:left="644" w:hanging="360"/>
      </w:pPr>
      <w:rPr>
        <w:rFonts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17" w15:restartNumberingAfterBreak="0">
    <w:nsid w:val="3A226588"/>
    <w:multiLevelType w:val="hybridMultilevel"/>
    <w:tmpl w:val="A1AA767C"/>
    <w:lvl w:ilvl="0" w:tplc="040A0015">
      <w:start w:val="1"/>
      <w:numFmt w:val="upp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3B305F45"/>
    <w:multiLevelType w:val="hybridMultilevel"/>
    <w:tmpl w:val="2B64E6E8"/>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9" w15:restartNumberingAfterBreak="0">
    <w:nsid w:val="3F3463AE"/>
    <w:multiLevelType w:val="hybridMultilevel"/>
    <w:tmpl w:val="F9583F74"/>
    <w:lvl w:ilvl="0" w:tplc="0400F3BC">
      <w:start w:val="1"/>
      <w:numFmt w:val="decimal"/>
      <w:lvlText w:val="%1."/>
      <w:lvlJc w:val="left"/>
      <w:pPr>
        <w:ind w:left="644" w:hanging="360"/>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 w15:restartNumberingAfterBreak="0">
    <w:nsid w:val="48A5380C"/>
    <w:multiLevelType w:val="hybridMultilevel"/>
    <w:tmpl w:val="DF1E32B2"/>
    <w:lvl w:ilvl="0" w:tplc="0C0A000D">
      <w:start w:val="1"/>
      <w:numFmt w:val="bullet"/>
      <w:lvlText w:val=""/>
      <w:lvlJc w:val="left"/>
      <w:pPr>
        <w:ind w:left="1364" w:hanging="360"/>
      </w:pPr>
      <w:rPr>
        <w:rFonts w:ascii="Wingdings" w:hAnsi="Wingdings" w:hint="default"/>
      </w:rPr>
    </w:lvl>
    <w:lvl w:ilvl="1" w:tplc="04030003" w:tentative="1">
      <w:start w:val="1"/>
      <w:numFmt w:val="bullet"/>
      <w:lvlText w:val="o"/>
      <w:lvlJc w:val="left"/>
      <w:pPr>
        <w:ind w:left="2084" w:hanging="360"/>
      </w:pPr>
      <w:rPr>
        <w:rFonts w:ascii="Courier New" w:hAnsi="Courier New" w:cs="Courier New" w:hint="default"/>
      </w:rPr>
    </w:lvl>
    <w:lvl w:ilvl="2" w:tplc="04030005" w:tentative="1">
      <w:start w:val="1"/>
      <w:numFmt w:val="bullet"/>
      <w:lvlText w:val=""/>
      <w:lvlJc w:val="left"/>
      <w:pPr>
        <w:ind w:left="2804" w:hanging="360"/>
      </w:pPr>
      <w:rPr>
        <w:rFonts w:ascii="Wingdings" w:hAnsi="Wingdings" w:hint="default"/>
      </w:rPr>
    </w:lvl>
    <w:lvl w:ilvl="3" w:tplc="04030001" w:tentative="1">
      <w:start w:val="1"/>
      <w:numFmt w:val="bullet"/>
      <w:lvlText w:val=""/>
      <w:lvlJc w:val="left"/>
      <w:pPr>
        <w:ind w:left="3524" w:hanging="360"/>
      </w:pPr>
      <w:rPr>
        <w:rFonts w:ascii="Symbol" w:hAnsi="Symbol" w:hint="default"/>
      </w:rPr>
    </w:lvl>
    <w:lvl w:ilvl="4" w:tplc="04030003" w:tentative="1">
      <w:start w:val="1"/>
      <w:numFmt w:val="bullet"/>
      <w:lvlText w:val="o"/>
      <w:lvlJc w:val="left"/>
      <w:pPr>
        <w:ind w:left="4244" w:hanging="360"/>
      </w:pPr>
      <w:rPr>
        <w:rFonts w:ascii="Courier New" w:hAnsi="Courier New" w:cs="Courier New" w:hint="default"/>
      </w:rPr>
    </w:lvl>
    <w:lvl w:ilvl="5" w:tplc="04030005" w:tentative="1">
      <w:start w:val="1"/>
      <w:numFmt w:val="bullet"/>
      <w:lvlText w:val=""/>
      <w:lvlJc w:val="left"/>
      <w:pPr>
        <w:ind w:left="4964" w:hanging="360"/>
      </w:pPr>
      <w:rPr>
        <w:rFonts w:ascii="Wingdings" w:hAnsi="Wingdings" w:hint="default"/>
      </w:rPr>
    </w:lvl>
    <w:lvl w:ilvl="6" w:tplc="04030001" w:tentative="1">
      <w:start w:val="1"/>
      <w:numFmt w:val="bullet"/>
      <w:lvlText w:val=""/>
      <w:lvlJc w:val="left"/>
      <w:pPr>
        <w:ind w:left="5684" w:hanging="360"/>
      </w:pPr>
      <w:rPr>
        <w:rFonts w:ascii="Symbol" w:hAnsi="Symbol" w:hint="default"/>
      </w:rPr>
    </w:lvl>
    <w:lvl w:ilvl="7" w:tplc="04030003" w:tentative="1">
      <w:start w:val="1"/>
      <w:numFmt w:val="bullet"/>
      <w:lvlText w:val="o"/>
      <w:lvlJc w:val="left"/>
      <w:pPr>
        <w:ind w:left="6404" w:hanging="360"/>
      </w:pPr>
      <w:rPr>
        <w:rFonts w:ascii="Courier New" w:hAnsi="Courier New" w:cs="Courier New" w:hint="default"/>
      </w:rPr>
    </w:lvl>
    <w:lvl w:ilvl="8" w:tplc="04030005" w:tentative="1">
      <w:start w:val="1"/>
      <w:numFmt w:val="bullet"/>
      <w:lvlText w:val=""/>
      <w:lvlJc w:val="left"/>
      <w:pPr>
        <w:ind w:left="7124" w:hanging="360"/>
      </w:pPr>
      <w:rPr>
        <w:rFonts w:ascii="Wingdings" w:hAnsi="Wingdings" w:hint="default"/>
      </w:rPr>
    </w:lvl>
  </w:abstractNum>
  <w:abstractNum w:abstractNumId="21" w15:restartNumberingAfterBreak="0">
    <w:nsid w:val="498A05C5"/>
    <w:multiLevelType w:val="multilevel"/>
    <w:tmpl w:val="F1C4B1F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6B5FA6"/>
    <w:multiLevelType w:val="hybridMultilevel"/>
    <w:tmpl w:val="1002A0BC"/>
    <w:lvl w:ilvl="0" w:tplc="4D98322E">
      <w:start w:val="1"/>
      <w:numFmt w:val="bullet"/>
      <w:lvlText w:val=""/>
      <w:lvlJc w:val="left"/>
      <w:pPr>
        <w:ind w:left="1290" w:hanging="360"/>
      </w:pPr>
      <w:rPr>
        <w:rFonts w:ascii="Symbol" w:hAnsi="Symbol" w:hint="default"/>
      </w:rPr>
    </w:lvl>
    <w:lvl w:ilvl="1" w:tplc="0C0A0003" w:tentative="1">
      <w:start w:val="1"/>
      <w:numFmt w:val="bullet"/>
      <w:lvlText w:val="o"/>
      <w:lvlJc w:val="left"/>
      <w:pPr>
        <w:ind w:left="2010" w:hanging="360"/>
      </w:pPr>
      <w:rPr>
        <w:rFonts w:ascii="Courier New" w:hAnsi="Courier New" w:cs="Courier New" w:hint="default"/>
      </w:rPr>
    </w:lvl>
    <w:lvl w:ilvl="2" w:tplc="0C0A0005" w:tentative="1">
      <w:start w:val="1"/>
      <w:numFmt w:val="bullet"/>
      <w:lvlText w:val=""/>
      <w:lvlJc w:val="left"/>
      <w:pPr>
        <w:ind w:left="2730" w:hanging="360"/>
      </w:pPr>
      <w:rPr>
        <w:rFonts w:ascii="Wingdings" w:hAnsi="Wingdings" w:hint="default"/>
      </w:rPr>
    </w:lvl>
    <w:lvl w:ilvl="3" w:tplc="0C0A0001" w:tentative="1">
      <w:start w:val="1"/>
      <w:numFmt w:val="bullet"/>
      <w:lvlText w:val=""/>
      <w:lvlJc w:val="left"/>
      <w:pPr>
        <w:ind w:left="3450" w:hanging="360"/>
      </w:pPr>
      <w:rPr>
        <w:rFonts w:ascii="Symbol" w:hAnsi="Symbol" w:hint="default"/>
      </w:rPr>
    </w:lvl>
    <w:lvl w:ilvl="4" w:tplc="0C0A0003" w:tentative="1">
      <w:start w:val="1"/>
      <w:numFmt w:val="bullet"/>
      <w:lvlText w:val="o"/>
      <w:lvlJc w:val="left"/>
      <w:pPr>
        <w:ind w:left="4170" w:hanging="360"/>
      </w:pPr>
      <w:rPr>
        <w:rFonts w:ascii="Courier New" w:hAnsi="Courier New" w:cs="Courier New" w:hint="default"/>
      </w:rPr>
    </w:lvl>
    <w:lvl w:ilvl="5" w:tplc="0C0A0005" w:tentative="1">
      <w:start w:val="1"/>
      <w:numFmt w:val="bullet"/>
      <w:lvlText w:val=""/>
      <w:lvlJc w:val="left"/>
      <w:pPr>
        <w:ind w:left="4890" w:hanging="360"/>
      </w:pPr>
      <w:rPr>
        <w:rFonts w:ascii="Wingdings" w:hAnsi="Wingdings" w:hint="default"/>
      </w:rPr>
    </w:lvl>
    <w:lvl w:ilvl="6" w:tplc="0C0A0001" w:tentative="1">
      <w:start w:val="1"/>
      <w:numFmt w:val="bullet"/>
      <w:lvlText w:val=""/>
      <w:lvlJc w:val="left"/>
      <w:pPr>
        <w:ind w:left="5610" w:hanging="360"/>
      </w:pPr>
      <w:rPr>
        <w:rFonts w:ascii="Symbol" w:hAnsi="Symbol" w:hint="default"/>
      </w:rPr>
    </w:lvl>
    <w:lvl w:ilvl="7" w:tplc="0C0A0003" w:tentative="1">
      <w:start w:val="1"/>
      <w:numFmt w:val="bullet"/>
      <w:lvlText w:val="o"/>
      <w:lvlJc w:val="left"/>
      <w:pPr>
        <w:ind w:left="6330" w:hanging="360"/>
      </w:pPr>
      <w:rPr>
        <w:rFonts w:ascii="Courier New" w:hAnsi="Courier New" w:cs="Courier New" w:hint="default"/>
      </w:rPr>
    </w:lvl>
    <w:lvl w:ilvl="8" w:tplc="0C0A0005" w:tentative="1">
      <w:start w:val="1"/>
      <w:numFmt w:val="bullet"/>
      <w:lvlText w:val=""/>
      <w:lvlJc w:val="left"/>
      <w:pPr>
        <w:ind w:left="7050" w:hanging="360"/>
      </w:pPr>
      <w:rPr>
        <w:rFonts w:ascii="Wingdings" w:hAnsi="Wingdings" w:hint="default"/>
      </w:rPr>
    </w:lvl>
  </w:abstractNum>
  <w:abstractNum w:abstractNumId="23" w15:restartNumberingAfterBreak="0">
    <w:nsid w:val="53E94833"/>
    <w:multiLevelType w:val="hybridMultilevel"/>
    <w:tmpl w:val="F33E3CE2"/>
    <w:lvl w:ilvl="0" w:tplc="08A6072C">
      <w:start w:val="1"/>
      <w:numFmt w:val="lowerLetter"/>
      <w:lvlText w:val="%1) "/>
      <w:lvlJc w:val="left"/>
      <w:pPr>
        <w:ind w:left="927" w:hanging="360"/>
      </w:pPr>
      <w:rPr>
        <w:rFonts w:hint="default"/>
        <w:color w:val="auto"/>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4" w15:restartNumberingAfterBreak="0">
    <w:nsid w:val="544529C0"/>
    <w:multiLevelType w:val="hybridMultilevel"/>
    <w:tmpl w:val="A9C20BD0"/>
    <w:lvl w:ilvl="0" w:tplc="3642FA76">
      <w:start w:val="1"/>
      <w:numFmt w:val="lowerLetter"/>
      <w:lvlText w:val="%1) "/>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465600C"/>
    <w:multiLevelType w:val="hybridMultilevel"/>
    <w:tmpl w:val="7588622E"/>
    <w:lvl w:ilvl="0" w:tplc="A7C6E616">
      <w:start w:val="3"/>
      <w:numFmt w:val="bullet"/>
      <w:lvlText w:val="-"/>
      <w:lvlJc w:val="left"/>
      <w:pPr>
        <w:ind w:left="927" w:hanging="360"/>
      </w:pPr>
      <w:rPr>
        <w:rFonts w:ascii="Times New Roman" w:eastAsiaTheme="minorHAnsi" w:hAnsi="Times New Roman" w:cs="Times New Roman" w:hint="default"/>
      </w:rPr>
    </w:lvl>
    <w:lvl w:ilvl="1" w:tplc="0C0A0003" w:tentative="1">
      <w:start w:val="1"/>
      <w:numFmt w:val="bullet"/>
      <w:lvlText w:val="o"/>
      <w:lvlJc w:val="left"/>
      <w:pPr>
        <w:ind w:left="1647" w:hanging="360"/>
      </w:pPr>
      <w:rPr>
        <w:rFonts w:ascii="Courier New" w:hAnsi="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26" w15:restartNumberingAfterBreak="0">
    <w:nsid w:val="593A538D"/>
    <w:multiLevelType w:val="multilevel"/>
    <w:tmpl w:val="13368466"/>
    <w:lvl w:ilvl="0">
      <w:start w:val="11"/>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59BF2D19"/>
    <w:multiLevelType w:val="hybridMultilevel"/>
    <w:tmpl w:val="832A6D26"/>
    <w:lvl w:ilvl="0" w:tplc="040A0001">
      <w:start w:val="1"/>
      <w:numFmt w:val="bullet"/>
      <w:lvlText w:val=""/>
      <w:lvlJc w:val="left"/>
      <w:pPr>
        <w:ind w:left="1647" w:hanging="360"/>
      </w:pPr>
      <w:rPr>
        <w:rFonts w:ascii="Symbol" w:hAnsi="Symbol" w:hint="default"/>
      </w:rPr>
    </w:lvl>
    <w:lvl w:ilvl="1" w:tplc="4D98322E">
      <w:start w:val="1"/>
      <w:numFmt w:val="bullet"/>
      <w:lvlText w:val=""/>
      <w:lvlJc w:val="left"/>
      <w:pPr>
        <w:ind w:left="2367" w:hanging="360"/>
      </w:pPr>
      <w:rPr>
        <w:rFonts w:ascii="Symbol" w:hAnsi="Symbol" w:hint="default"/>
      </w:r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28" w15:restartNumberingAfterBreak="0">
    <w:nsid w:val="5F0D2E88"/>
    <w:multiLevelType w:val="hybridMultilevel"/>
    <w:tmpl w:val="8E749B40"/>
    <w:lvl w:ilvl="0" w:tplc="4D98322E">
      <w:start w:val="1"/>
      <w:numFmt w:val="bullet"/>
      <w:lvlText w:val=""/>
      <w:lvlJc w:val="left"/>
      <w:pPr>
        <w:ind w:left="1287" w:hanging="360"/>
      </w:pPr>
      <w:rPr>
        <w:rFonts w:ascii="Symbol" w:hAnsi="Symbol" w:hint="default"/>
      </w:rPr>
    </w:lvl>
    <w:lvl w:ilvl="1" w:tplc="4D98322E">
      <w:start w:val="1"/>
      <w:numFmt w:val="bullet"/>
      <w:lvlText w:val=""/>
      <w:lvlJc w:val="left"/>
      <w:pPr>
        <w:ind w:left="2007" w:hanging="360"/>
      </w:pPr>
      <w:rPr>
        <w:rFonts w:ascii="Symbol" w:hAnsi="Symbol" w:hint="default"/>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9" w15:restartNumberingAfterBreak="0">
    <w:nsid w:val="65372EA4"/>
    <w:multiLevelType w:val="multilevel"/>
    <w:tmpl w:val="CAACDFC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2A608A"/>
    <w:multiLevelType w:val="hybridMultilevel"/>
    <w:tmpl w:val="1ADA86C0"/>
    <w:lvl w:ilvl="0" w:tplc="C04809BA">
      <w:start w:val="1"/>
      <w:numFmt w:val="bullet"/>
      <w:lvlText w:val="-"/>
      <w:lvlJc w:val="left"/>
      <w:pPr>
        <w:ind w:left="644" w:hanging="360"/>
      </w:pPr>
      <w:rPr>
        <w:rFonts w:ascii="Sylfaen" w:hAnsi="Sylfaen"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1" w15:restartNumberingAfterBreak="0">
    <w:nsid w:val="693C63C3"/>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3A07FE"/>
    <w:multiLevelType w:val="hybridMultilevel"/>
    <w:tmpl w:val="978C479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3" w15:restartNumberingAfterBreak="0">
    <w:nsid w:val="6A755286"/>
    <w:multiLevelType w:val="multilevel"/>
    <w:tmpl w:val="CAACDFC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532822"/>
    <w:multiLevelType w:val="hybridMultilevel"/>
    <w:tmpl w:val="B23C3204"/>
    <w:lvl w:ilvl="0" w:tplc="4D98322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C901AB4"/>
    <w:multiLevelType w:val="hybridMultilevel"/>
    <w:tmpl w:val="F66AD92A"/>
    <w:lvl w:ilvl="0" w:tplc="9850C71A">
      <w:start w:val="1"/>
      <w:numFmt w:val="ordinalText"/>
      <w:lvlText w:val="%1: "/>
      <w:lvlJc w:val="left"/>
      <w:pPr>
        <w:ind w:left="720" w:hanging="360"/>
      </w:pPr>
      <w:rPr>
        <w:rFonts w:hint="default"/>
        <w:b w:val="0"/>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0194853"/>
    <w:multiLevelType w:val="hybridMultilevel"/>
    <w:tmpl w:val="A9D87824"/>
    <w:lvl w:ilvl="0" w:tplc="04030001">
      <w:start w:val="1"/>
      <w:numFmt w:val="bullet"/>
      <w:lvlText w:val=""/>
      <w:lvlJc w:val="left"/>
      <w:pPr>
        <w:ind w:left="644" w:hanging="360"/>
      </w:pPr>
      <w:rPr>
        <w:rFonts w:ascii="Symbol" w:hAnsi="Symbol" w:hint="default"/>
      </w:rPr>
    </w:lvl>
    <w:lvl w:ilvl="1" w:tplc="04030003" w:tentative="1">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37" w15:restartNumberingAfterBreak="0">
    <w:nsid w:val="716F7210"/>
    <w:multiLevelType w:val="multilevel"/>
    <w:tmpl w:val="E1D685F4"/>
    <w:lvl w:ilvl="0">
      <w:start w:val="1"/>
      <w:numFmt w:val="decimal"/>
      <w:lvlText w:val="%1"/>
      <w:lvlJc w:val="left"/>
      <w:pPr>
        <w:ind w:left="432" w:hanging="432"/>
      </w:pPr>
      <w:rPr>
        <w:rFonts w:hint="default"/>
        <w:b/>
        <w:color w:val="auto"/>
      </w:rPr>
    </w:lvl>
    <w:lvl w:ilvl="1">
      <w:start w:val="1"/>
      <w:numFmt w:val="decimal"/>
      <w:lvlText w:val="%1.%2"/>
      <w:lvlJc w:val="left"/>
      <w:pPr>
        <w:ind w:left="576" w:hanging="576"/>
      </w:pPr>
      <w:rPr>
        <w:rFonts w:ascii="Calibri" w:hAnsi="Calibri" w:hint="default"/>
        <w:b/>
        <w:i w:val="0"/>
        <w:caps w:val="0"/>
        <w:strike w:val="0"/>
        <w:dstrike w:val="0"/>
        <w:vanish w:val="0"/>
        <w:sz w:val="20"/>
        <w:u w:val="none"/>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3085A92"/>
    <w:multiLevelType w:val="hybridMultilevel"/>
    <w:tmpl w:val="AB321FDC"/>
    <w:lvl w:ilvl="0" w:tplc="EC38A8B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4A073A0"/>
    <w:multiLevelType w:val="hybridMultilevel"/>
    <w:tmpl w:val="468CDCEE"/>
    <w:lvl w:ilvl="0" w:tplc="3642FA76">
      <w:start w:val="1"/>
      <w:numFmt w:val="lowerLetter"/>
      <w:lvlText w:val="%1) "/>
      <w:lvlJc w:val="left"/>
      <w:pPr>
        <w:ind w:left="1287" w:hanging="360"/>
      </w:pPr>
      <w:rPr>
        <w:rFonts w:hint="default"/>
      </w:rPr>
    </w:lvl>
    <w:lvl w:ilvl="1" w:tplc="4D98322E">
      <w:start w:val="1"/>
      <w:numFmt w:val="bullet"/>
      <w:lvlText w:val=""/>
      <w:lvlJc w:val="left"/>
      <w:pPr>
        <w:ind w:left="2007" w:hanging="360"/>
      </w:pPr>
      <w:rPr>
        <w:rFonts w:ascii="Symbol" w:hAnsi="Symbol" w:hint="default"/>
      </w:rPr>
    </w:lvl>
    <w:lvl w:ilvl="2" w:tplc="441688E2">
      <w:start w:val="3"/>
      <w:numFmt w:val="bullet"/>
      <w:lvlText w:val="-"/>
      <w:lvlJc w:val="left"/>
      <w:pPr>
        <w:ind w:left="3312" w:hanging="765"/>
      </w:pPr>
      <w:rPr>
        <w:rFonts w:ascii="Calibri" w:eastAsia="Calibri" w:hAnsi="Calibri" w:cs="Calibri" w:hint="default"/>
      </w:r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0" w15:restartNumberingAfterBreak="0">
    <w:nsid w:val="77EE3BA3"/>
    <w:multiLevelType w:val="hybridMultilevel"/>
    <w:tmpl w:val="40D46632"/>
    <w:lvl w:ilvl="0" w:tplc="08A6072C">
      <w:start w:val="1"/>
      <w:numFmt w:val="lowerLetter"/>
      <w:lvlText w:val="%1) "/>
      <w:lvlJc w:val="left"/>
      <w:pPr>
        <w:ind w:left="644" w:hanging="360"/>
      </w:pPr>
      <w:rPr>
        <w:rFonts w:hint="default"/>
        <w:color w:val="auto"/>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41" w15:restartNumberingAfterBreak="0">
    <w:nsid w:val="785369AB"/>
    <w:multiLevelType w:val="hybridMultilevel"/>
    <w:tmpl w:val="5ACEF592"/>
    <w:lvl w:ilvl="0" w:tplc="04030001">
      <w:start w:val="1"/>
      <w:numFmt w:val="bullet"/>
      <w:lvlText w:val=""/>
      <w:lvlJc w:val="left"/>
      <w:pPr>
        <w:ind w:left="644" w:hanging="360"/>
      </w:pPr>
      <w:rPr>
        <w:rFonts w:ascii="Symbol" w:hAnsi="Symbol" w:hint="default"/>
      </w:rPr>
    </w:lvl>
    <w:lvl w:ilvl="1" w:tplc="04030003">
      <w:start w:val="1"/>
      <w:numFmt w:val="bullet"/>
      <w:lvlText w:val="o"/>
      <w:lvlJc w:val="left"/>
      <w:pPr>
        <w:ind w:left="1364" w:hanging="360"/>
      </w:pPr>
      <w:rPr>
        <w:rFonts w:ascii="Courier New" w:hAnsi="Courier New" w:cs="Courier New" w:hint="default"/>
      </w:rPr>
    </w:lvl>
    <w:lvl w:ilvl="2" w:tplc="04030005" w:tentative="1">
      <w:start w:val="1"/>
      <w:numFmt w:val="bullet"/>
      <w:lvlText w:val=""/>
      <w:lvlJc w:val="left"/>
      <w:pPr>
        <w:ind w:left="2084" w:hanging="360"/>
      </w:pPr>
      <w:rPr>
        <w:rFonts w:ascii="Wingdings" w:hAnsi="Wingdings" w:hint="default"/>
      </w:rPr>
    </w:lvl>
    <w:lvl w:ilvl="3" w:tplc="04030001" w:tentative="1">
      <w:start w:val="1"/>
      <w:numFmt w:val="bullet"/>
      <w:lvlText w:val=""/>
      <w:lvlJc w:val="left"/>
      <w:pPr>
        <w:ind w:left="2804" w:hanging="360"/>
      </w:pPr>
      <w:rPr>
        <w:rFonts w:ascii="Symbol" w:hAnsi="Symbol" w:hint="default"/>
      </w:rPr>
    </w:lvl>
    <w:lvl w:ilvl="4" w:tplc="04030003" w:tentative="1">
      <w:start w:val="1"/>
      <w:numFmt w:val="bullet"/>
      <w:lvlText w:val="o"/>
      <w:lvlJc w:val="left"/>
      <w:pPr>
        <w:ind w:left="3524" w:hanging="360"/>
      </w:pPr>
      <w:rPr>
        <w:rFonts w:ascii="Courier New" w:hAnsi="Courier New" w:cs="Courier New" w:hint="default"/>
      </w:rPr>
    </w:lvl>
    <w:lvl w:ilvl="5" w:tplc="04030005" w:tentative="1">
      <w:start w:val="1"/>
      <w:numFmt w:val="bullet"/>
      <w:lvlText w:val=""/>
      <w:lvlJc w:val="left"/>
      <w:pPr>
        <w:ind w:left="4244" w:hanging="360"/>
      </w:pPr>
      <w:rPr>
        <w:rFonts w:ascii="Wingdings" w:hAnsi="Wingdings" w:hint="default"/>
      </w:rPr>
    </w:lvl>
    <w:lvl w:ilvl="6" w:tplc="04030001" w:tentative="1">
      <w:start w:val="1"/>
      <w:numFmt w:val="bullet"/>
      <w:lvlText w:val=""/>
      <w:lvlJc w:val="left"/>
      <w:pPr>
        <w:ind w:left="4964" w:hanging="360"/>
      </w:pPr>
      <w:rPr>
        <w:rFonts w:ascii="Symbol" w:hAnsi="Symbol" w:hint="default"/>
      </w:rPr>
    </w:lvl>
    <w:lvl w:ilvl="7" w:tplc="04030003" w:tentative="1">
      <w:start w:val="1"/>
      <w:numFmt w:val="bullet"/>
      <w:lvlText w:val="o"/>
      <w:lvlJc w:val="left"/>
      <w:pPr>
        <w:ind w:left="5684" w:hanging="360"/>
      </w:pPr>
      <w:rPr>
        <w:rFonts w:ascii="Courier New" w:hAnsi="Courier New" w:cs="Courier New" w:hint="default"/>
      </w:rPr>
    </w:lvl>
    <w:lvl w:ilvl="8" w:tplc="04030005" w:tentative="1">
      <w:start w:val="1"/>
      <w:numFmt w:val="bullet"/>
      <w:lvlText w:val=""/>
      <w:lvlJc w:val="left"/>
      <w:pPr>
        <w:ind w:left="6404" w:hanging="360"/>
      </w:pPr>
      <w:rPr>
        <w:rFonts w:ascii="Wingdings" w:hAnsi="Wingdings" w:hint="default"/>
      </w:rPr>
    </w:lvl>
  </w:abstractNum>
  <w:abstractNum w:abstractNumId="42" w15:restartNumberingAfterBreak="0">
    <w:nsid w:val="7BEA035C"/>
    <w:multiLevelType w:val="hybridMultilevel"/>
    <w:tmpl w:val="0F42C480"/>
    <w:lvl w:ilvl="0" w:tplc="0C0A000F">
      <w:start w:val="1"/>
      <w:numFmt w:val="decimal"/>
      <w:lvlText w:val="%1."/>
      <w:lvlJc w:val="left"/>
      <w:pPr>
        <w:ind w:left="1004" w:hanging="360"/>
      </w:p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43" w15:restartNumberingAfterBreak="0">
    <w:nsid w:val="7D101A1D"/>
    <w:multiLevelType w:val="hybridMultilevel"/>
    <w:tmpl w:val="B944E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69802899">
    <w:abstractNumId w:val="11"/>
  </w:num>
  <w:num w:numId="2" w16cid:durableId="1350639871">
    <w:abstractNumId w:val="3"/>
  </w:num>
  <w:num w:numId="3" w16cid:durableId="241262976">
    <w:abstractNumId w:val="26"/>
  </w:num>
  <w:num w:numId="4" w16cid:durableId="2116053126">
    <w:abstractNumId w:val="38"/>
  </w:num>
  <w:num w:numId="5" w16cid:durableId="506671346">
    <w:abstractNumId w:val="10"/>
  </w:num>
  <w:num w:numId="6" w16cid:durableId="1331785788">
    <w:abstractNumId w:val="21"/>
  </w:num>
  <w:num w:numId="7" w16cid:durableId="1932734996">
    <w:abstractNumId w:val="25"/>
  </w:num>
  <w:num w:numId="8" w16cid:durableId="643045273">
    <w:abstractNumId w:val="31"/>
  </w:num>
  <w:num w:numId="9" w16cid:durableId="385956801">
    <w:abstractNumId w:val="32"/>
  </w:num>
  <w:num w:numId="10" w16cid:durableId="963734891">
    <w:abstractNumId w:val="17"/>
  </w:num>
  <w:num w:numId="11" w16cid:durableId="1265765992">
    <w:abstractNumId w:val="0"/>
  </w:num>
  <w:num w:numId="12" w16cid:durableId="359671583">
    <w:abstractNumId w:val="12"/>
  </w:num>
  <w:num w:numId="13" w16cid:durableId="306322454">
    <w:abstractNumId w:val="9"/>
  </w:num>
  <w:num w:numId="14" w16cid:durableId="710767077">
    <w:abstractNumId w:val="35"/>
  </w:num>
  <w:num w:numId="15" w16cid:durableId="428085919">
    <w:abstractNumId w:val="39"/>
  </w:num>
  <w:num w:numId="16" w16cid:durableId="1904367358">
    <w:abstractNumId w:val="5"/>
  </w:num>
  <w:num w:numId="17" w16cid:durableId="18773856">
    <w:abstractNumId w:val="28"/>
  </w:num>
  <w:num w:numId="18" w16cid:durableId="1763839975">
    <w:abstractNumId w:val="4"/>
  </w:num>
  <w:num w:numId="19" w16cid:durableId="1327249704">
    <w:abstractNumId w:val="22"/>
  </w:num>
  <w:num w:numId="20" w16cid:durableId="1312708686">
    <w:abstractNumId w:val="23"/>
  </w:num>
  <w:num w:numId="21" w16cid:durableId="1906793944">
    <w:abstractNumId w:val="43"/>
  </w:num>
  <w:num w:numId="22" w16cid:durableId="1579248530">
    <w:abstractNumId w:val="34"/>
  </w:num>
  <w:num w:numId="23" w16cid:durableId="1537621317">
    <w:abstractNumId w:val="2"/>
  </w:num>
  <w:num w:numId="24" w16cid:durableId="1162358432">
    <w:abstractNumId w:val="24"/>
  </w:num>
  <w:num w:numId="25" w16cid:durableId="2104835708">
    <w:abstractNumId w:val="6"/>
  </w:num>
  <w:num w:numId="26" w16cid:durableId="1620528565">
    <w:abstractNumId w:val="27"/>
  </w:num>
  <w:num w:numId="27" w16cid:durableId="239487827">
    <w:abstractNumId w:val="18"/>
  </w:num>
  <w:num w:numId="28" w16cid:durableId="890730345">
    <w:abstractNumId w:val="41"/>
  </w:num>
  <w:num w:numId="29" w16cid:durableId="1560551029">
    <w:abstractNumId w:val="20"/>
  </w:num>
  <w:num w:numId="30" w16cid:durableId="1373262280">
    <w:abstractNumId w:val="7"/>
  </w:num>
  <w:num w:numId="31" w16cid:durableId="1729767214">
    <w:abstractNumId w:val="30"/>
  </w:num>
  <w:num w:numId="32" w16cid:durableId="1823503996">
    <w:abstractNumId w:val="15"/>
  </w:num>
  <w:num w:numId="33" w16cid:durableId="1584877690">
    <w:abstractNumId w:val="13"/>
  </w:num>
  <w:num w:numId="34" w16cid:durableId="1034305370">
    <w:abstractNumId w:val="36"/>
  </w:num>
  <w:num w:numId="35" w16cid:durableId="975910348">
    <w:abstractNumId w:val="40"/>
  </w:num>
  <w:num w:numId="36" w16cid:durableId="1792287116">
    <w:abstractNumId w:val="8"/>
  </w:num>
  <w:num w:numId="37" w16cid:durableId="273095250">
    <w:abstractNumId w:val="33"/>
  </w:num>
  <w:num w:numId="38" w16cid:durableId="1336222901">
    <w:abstractNumId w:val="14"/>
  </w:num>
  <w:num w:numId="39" w16cid:durableId="1547990463">
    <w:abstractNumId w:val="29"/>
  </w:num>
  <w:num w:numId="40" w16cid:durableId="2040857172">
    <w:abstractNumId w:val="37"/>
  </w:num>
  <w:num w:numId="41" w16cid:durableId="939532693">
    <w:abstractNumId w:val="42"/>
  </w:num>
  <w:num w:numId="42" w16cid:durableId="369888275">
    <w:abstractNumId w:val="19"/>
  </w:num>
  <w:num w:numId="43" w16cid:durableId="1523858654">
    <w:abstractNumId w:val="16"/>
  </w:num>
  <w:num w:numId="44" w16cid:durableId="765156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F1B"/>
    <w:rsid w:val="00010DF6"/>
    <w:rsid w:val="000128A0"/>
    <w:rsid w:val="00014380"/>
    <w:rsid w:val="000338B2"/>
    <w:rsid w:val="00033F12"/>
    <w:rsid w:val="000435FA"/>
    <w:rsid w:val="00043F0A"/>
    <w:rsid w:val="00052F07"/>
    <w:rsid w:val="00062DAD"/>
    <w:rsid w:val="000867D8"/>
    <w:rsid w:val="000958AE"/>
    <w:rsid w:val="000A0BA4"/>
    <w:rsid w:val="000B0564"/>
    <w:rsid w:val="000B2A2B"/>
    <w:rsid w:val="000B5563"/>
    <w:rsid w:val="000D0A02"/>
    <w:rsid w:val="000D2ABF"/>
    <w:rsid w:val="000D30D6"/>
    <w:rsid w:val="000E0413"/>
    <w:rsid w:val="000F011A"/>
    <w:rsid w:val="000F5E0C"/>
    <w:rsid w:val="001154AC"/>
    <w:rsid w:val="001167DD"/>
    <w:rsid w:val="00144366"/>
    <w:rsid w:val="00151F43"/>
    <w:rsid w:val="0015566B"/>
    <w:rsid w:val="00163A0F"/>
    <w:rsid w:val="001716A1"/>
    <w:rsid w:val="00174233"/>
    <w:rsid w:val="00174317"/>
    <w:rsid w:val="00175C0C"/>
    <w:rsid w:val="0018275B"/>
    <w:rsid w:val="00185AFC"/>
    <w:rsid w:val="00187133"/>
    <w:rsid w:val="001878C8"/>
    <w:rsid w:val="00191B4E"/>
    <w:rsid w:val="001A6309"/>
    <w:rsid w:val="001B1EA3"/>
    <w:rsid w:val="001C11C4"/>
    <w:rsid w:val="001C5495"/>
    <w:rsid w:val="001C6B7B"/>
    <w:rsid w:val="001C7B3D"/>
    <w:rsid w:val="001D26D6"/>
    <w:rsid w:val="001D2D87"/>
    <w:rsid w:val="001F4DDE"/>
    <w:rsid w:val="001F5227"/>
    <w:rsid w:val="001F67AE"/>
    <w:rsid w:val="0020753B"/>
    <w:rsid w:val="00221896"/>
    <w:rsid w:val="002242DD"/>
    <w:rsid w:val="00234812"/>
    <w:rsid w:val="00236305"/>
    <w:rsid w:val="002379F4"/>
    <w:rsid w:val="00262391"/>
    <w:rsid w:val="00264BC7"/>
    <w:rsid w:val="00265108"/>
    <w:rsid w:val="002712BF"/>
    <w:rsid w:val="0027745D"/>
    <w:rsid w:val="0028191D"/>
    <w:rsid w:val="002920CD"/>
    <w:rsid w:val="002A092C"/>
    <w:rsid w:val="002A320E"/>
    <w:rsid w:val="002B05E8"/>
    <w:rsid w:val="002B39DA"/>
    <w:rsid w:val="002C3832"/>
    <w:rsid w:val="002D33FC"/>
    <w:rsid w:val="002D4E80"/>
    <w:rsid w:val="002F7941"/>
    <w:rsid w:val="00307F68"/>
    <w:rsid w:val="00310CEB"/>
    <w:rsid w:val="00313BCF"/>
    <w:rsid w:val="0033489C"/>
    <w:rsid w:val="00340BA1"/>
    <w:rsid w:val="0034204F"/>
    <w:rsid w:val="0035676A"/>
    <w:rsid w:val="003654DE"/>
    <w:rsid w:val="003655B7"/>
    <w:rsid w:val="00382AAD"/>
    <w:rsid w:val="00383ECE"/>
    <w:rsid w:val="003856D6"/>
    <w:rsid w:val="003A3C2F"/>
    <w:rsid w:val="003A3DED"/>
    <w:rsid w:val="003A4F4D"/>
    <w:rsid w:val="003C1A04"/>
    <w:rsid w:val="003D636E"/>
    <w:rsid w:val="003E49F0"/>
    <w:rsid w:val="003F56FA"/>
    <w:rsid w:val="003F6C66"/>
    <w:rsid w:val="0040123D"/>
    <w:rsid w:val="004040FF"/>
    <w:rsid w:val="004179FC"/>
    <w:rsid w:val="00424E2D"/>
    <w:rsid w:val="00431D7E"/>
    <w:rsid w:val="00445098"/>
    <w:rsid w:val="00446BDC"/>
    <w:rsid w:val="00446CCA"/>
    <w:rsid w:val="004543A3"/>
    <w:rsid w:val="00454C25"/>
    <w:rsid w:val="00473E83"/>
    <w:rsid w:val="00473F1B"/>
    <w:rsid w:val="00476B6F"/>
    <w:rsid w:val="00494202"/>
    <w:rsid w:val="004A2592"/>
    <w:rsid w:val="004A3F43"/>
    <w:rsid w:val="004C0C1E"/>
    <w:rsid w:val="004C5ECE"/>
    <w:rsid w:val="004C7C0C"/>
    <w:rsid w:val="004D2DB5"/>
    <w:rsid w:val="004D3C21"/>
    <w:rsid w:val="004D51AC"/>
    <w:rsid w:val="004D6388"/>
    <w:rsid w:val="00500F16"/>
    <w:rsid w:val="0051023A"/>
    <w:rsid w:val="005105E3"/>
    <w:rsid w:val="00516C4C"/>
    <w:rsid w:val="005249A6"/>
    <w:rsid w:val="00532B98"/>
    <w:rsid w:val="00536670"/>
    <w:rsid w:val="005376D4"/>
    <w:rsid w:val="0055266F"/>
    <w:rsid w:val="0055467A"/>
    <w:rsid w:val="00556EDC"/>
    <w:rsid w:val="00567A46"/>
    <w:rsid w:val="00577AE9"/>
    <w:rsid w:val="00585F03"/>
    <w:rsid w:val="00586FC9"/>
    <w:rsid w:val="00590D67"/>
    <w:rsid w:val="00593720"/>
    <w:rsid w:val="005A3A82"/>
    <w:rsid w:val="005B5D30"/>
    <w:rsid w:val="005B763D"/>
    <w:rsid w:val="005D42F1"/>
    <w:rsid w:val="005D554D"/>
    <w:rsid w:val="005F22D5"/>
    <w:rsid w:val="005F40BD"/>
    <w:rsid w:val="006000E7"/>
    <w:rsid w:val="0060121C"/>
    <w:rsid w:val="00603848"/>
    <w:rsid w:val="00603A42"/>
    <w:rsid w:val="006066FE"/>
    <w:rsid w:val="006101D7"/>
    <w:rsid w:val="0061298E"/>
    <w:rsid w:val="006253E2"/>
    <w:rsid w:val="006273A9"/>
    <w:rsid w:val="00631620"/>
    <w:rsid w:val="00636C8C"/>
    <w:rsid w:val="00647192"/>
    <w:rsid w:val="00660BC2"/>
    <w:rsid w:val="00664E4D"/>
    <w:rsid w:val="00667348"/>
    <w:rsid w:val="00681BF5"/>
    <w:rsid w:val="0068223B"/>
    <w:rsid w:val="00687E0A"/>
    <w:rsid w:val="00693B20"/>
    <w:rsid w:val="006B37DF"/>
    <w:rsid w:val="006C0A91"/>
    <w:rsid w:val="006C56AA"/>
    <w:rsid w:val="006D2366"/>
    <w:rsid w:val="006F43F3"/>
    <w:rsid w:val="006F68D8"/>
    <w:rsid w:val="00700984"/>
    <w:rsid w:val="00700C94"/>
    <w:rsid w:val="00710ACA"/>
    <w:rsid w:val="0072537C"/>
    <w:rsid w:val="00735E08"/>
    <w:rsid w:val="00760646"/>
    <w:rsid w:val="0076437D"/>
    <w:rsid w:val="00771323"/>
    <w:rsid w:val="00773754"/>
    <w:rsid w:val="00792F5E"/>
    <w:rsid w:val="00797DD1"/>
    <w:rsid w:val="007B2FBA"/>
    <w:rsid w:val="007C0FD3"/>
    <w:rsid w:val="007C6D66"/>
    <w:rsid w:val="007E3DB2"/>
    <w:rsid w:val="007E5772"/>
    <w:rsid w:val="007F334C"/>
    <w:rsid w:val="00802C72"/>
    <w:rsid w:val="00822EA5"/>
    <w:rsid w:val="008325E2"/>
    <w:rsid w:val="00833A85"/>
    <w:rsid w:val="00843E42"/>
    <w:rsid w:val="0085089B"/>
    <w:rsid w:val="008523D4"/>
    <w:rsid w:val="00862EA9"/>
    <w:rsid w:val="00865AB7"/>
    <w:rsid w:val="00867F57"/>
    <w:rsid w:val="00891962"/>
    <w:rsid w:val="008A083E"/>
    <w:rsid w:val="008A2932"/>
    <w:rsid w:val="008A2DA8"/>
    <w:rsid w:val="008D23EA"/>
    <w:rsid w:val="008D5957"/>
    <w:rsid w:val="008E310A"/>
    <w:rsid w:val="00902BBD"/>
    <w:rsid w:val="00905F22"/>
    <w:rsid w:val="00910C65"/>
    <w:rsid w:val="0091539B"/>
    <w:rsid w:val="00927536"/>
    <w:rsid w:val="00935750"/>
    <w:rsid w:val="00937180"/>
    <w:rsid w:val="00940649"/>
    <w:rsid w:val="0095341F"/>
    <w:rsid w:val="00955C4F"/>
    <w:rsid w:val="0097067D"/>
    <w:rsid w:val="00977823"/>
    <w:rsid w:val="0098107A"/>
    <w:rsid w:val="00984555"/>
    <w:rsid w:val="009854CB"/>
    <w:rsid w:val="009B36E8"/>
    <w:rsid w:val="009C0737"/>
    <w:rsid w:val="009C73A3"/>
    <w:rsid w:val="009D1A0E"/>
    <w:rsid w:val="009E3228"/>
    <w:rsid w:val="009E330A"/>
    <w:rsid w:val="009E4B64"/>
    <w:rsid w:val="009E7A9D"/>
    <w:rsid w:val="009E7ACC"/>
    <w:rsid w:val="009F2BEE"/>
    <w:rsid w:val="009F3089"/>
    <w:rsid w:val="009F5ADD"/>
    <w:rsid w:val="009F641A"/>
    <w:rsid w:val="00A144F8"/>
    <w:rsid w:val="00A22F32"/>
    <w:rsid w:val="00A25AC5"/>
    <w:rsid w:val="00A3064B"/>
    <w:rsid w:val="00A35FC8"/>
    <w:rsid w:val="00A3689A"/>
    <w:rsid w:val="00A41A70"/>
    <w:rsid w:val="00A46C0F"/>
    <w:rsid w:val="00A579BE"/>
    <w:rsid w:val="00A633BF"/>
    <w:rsid w:val="00A637CA"/>
    <w:rsid w:val="00A73792"/>
    <w:rsid w:val="00A830A0"/>
    <w:rsid w:val="00A967B0"/>
    <w:rsid w:val="00AA2291"/>
    <w:rsid w:val="00AB0C0C"/>
    <w:rsid w:val="00AC19E0"/>
    <w:rsid w:val="00AC23D6"/>
    <w:rsid w:val="00AC3E0F"/>
    <w:rsid w:val="00AD0D0C"/>
    <w:rsid w:val="00AD3844"/>
    <w:rsid w:val="00AE07B5"/>
    <w:rsid w:val="00B04164"/>
    <w:rsid w:val="00B14C3A"/>
    <w:rsid w:val="00B2390C"/>
    <w:rsid w:val="00B27171"/>
    <w:rsid w:val="00B41EBD"/>
    <w:rsid w:val="00B52FD0"/>
    <w:rsid w:val="00B579B3"/>
    <w:rsid w:val="00B72E9B"/>
    <w:rsid w:val="00B84ABF"/>
    <w:rsid w:val="00B95F7B"/>
    <w:rsid w:val="00BA1622"/>
    <w:rsid w:val="00BA197E"/>
    <w:rsid w:val="00BA2A85"/>
    <w:rsid w:val="00BA33D9"/>
    <w:rsid w:val="00BA372A"/>
    <w:rsid w:val="00BB5591"/>
    <w:rsid w:val="00BC2C30"/>
    <w:rsid w:val="00BF0C7F"/>
    <w:rsid w:val="00BF1AA6"/>
    <w:rsid w:val="00BF4824"/>
    <w:rsid w:val="00C07F2F"/>
    <w:rsid w:val="00C13D75"/>
    <w:rsid w:val="00C1532E"/>
    <w:rsid w:val="00C257B8"/>
    <w:rsid w:val="00C32630"/>
    <w:rsid w:val="00C36B3B"/>
    <w:rsid w:val="00C447F8"/>
    <w:rsid w:val="00C52706"/>
    <w:rsid w:val="00C62BC9"/>
    <w:rsid w:val="00C713D0"/>
    <w:rsid w:val="00C76BDE"/>
    <w:rsid w:val="00C77EDA"/>
    <w:rsid w:val="00C95DFB"/>
    <w:rsid w:val="00CB0667"/>
    <w:rsid w:val="00CC62A7"/>
    <w:rsid w:val="00CD25E6"/>
    <w:rsid w:val="00CD295E"/>
    <w:rsid w:val="00CD6F72"/>
    <w:rsid w:val="00CE0952"/>
    <w:rsid w:val="00CF23FE"/>
    <w:rsid w:val="00CF49AE"/>
    <w:rsid w:val="00D1573F"/>
    <w:rsid w:val="00D17372"/>
    <w:rsid w:val="00D27E66"/>
    <w:rsid w:val="00D30A01"/>
    <w:rsid w:val="00D35399"/>
    <w:rsid w:val="00D44EE4"/>
    <w:rsid w:val="00D57719"/>
    <w:rsid w:val="00D57EB7"/>
    <w:rsid w:val="00D662F1"/>
    <w:rsid w:val="00D80D84"/>
    <w:rsid w:val="00D968CE"/>
    <w:rsid w:val="00DA1BD4"/>
    <w:rsid w:val="00DA6BAA"/>
    <w:rsid w:val="00DB0D68"/>
    <w:rsid w:val="00DB222F"/>
    <w:rsid w:val="00DB35A9"/>
    <w:rsid w:val="00DB442B"/>
    <w:rsid w:val="00DC5859"/>
    <w:rsid w:val="00DD6088"/>
    <w:rsid w:val="00DD6141"/>
    <w:rsid w:val="00DF34EB"/>
    <w:rsid w:val="00E00778"/>
    <w:rsid w:val="00E03378"/>
    <w:rsid w:val="00E05509"/>
    <w:rsid w:val="00E11010"/>
    <w:rsid w:val="00E14212"/>
    <w:rsid w:val="00E30C57"/>
    <w:rsid w:val="00E35D57"/>
    <w:rsid w:val="00E41770"/>
    <w:rsid w:val="00E5135B"/>
    <w:rsid w:val="00E54C21"/>
    <w:rsid w:val="00E70EC3"/>
    <w:rsid w:val="00E80845"/>
    <w:rsid w:val="00E83A57"/>
    <w:rsid w:val="00E87E3D"/>
    <w:rsid w:val="00E90F24"/>
    <w:rsid w:val="00E91781"/>
    <w:rsid w:val="00E95EDC"/>
    <w:rsid w:val="00EA0634"/>
    <w:rsid w:val="00EA11B1"/>
    <w:rsid w:val="00EA74A5"/>
    <w:rsid w:val="00EB6469"/>
    <w:rsid w:val="00EB6C4E"/>
    <w:rsid w:val="00EC32F4"/>
    <w:rsid w:val="00EC5C3F"/>
    <w:rsid w:val="00ED0A96"/>
    <w:rsid w:val="00ED6611"/>
    <w:rsid w:val="00EE4522"/>
    <w:rsid w:val="00EE72D2"/>
    <w:rsid w:val="00EF4701"/>
    <w:rsid w:val="00F27DF3"/>
    <w:rsid w:val="00F3368C"/>
    <w:rsid w:val="00F3539F"/>
    <w:rsid w:val="00F415DF"/>
    <w:rsid w:val="00F423C5"/>
    <w:rsid w:val="00F43C97"/>
    <w:rsid w:val="00F522D8"/>
    <w:rsid w:val="00F60305"/>
    <w:rsid w:val="00F6221B"/>
    <w:rsid w:val="00F653F1"/>
    <w:rsid w:val="00F65691"/>
    <w:rsid w:val="00F772A1"/>
    <w:rsid w:val="00F85DB4"/>
    <w:rsid w:val="00F938E2"/>
    <w:rsid w:val="00FA6FB3"/>
    <w:rsid w:val="00FC0767"/>
    <w:rsid w:val="00FE4570"/>
    <w:rsid w:val="00FF539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1619EB"/>
  <w15:docId w15:val="{FFB84F81-F230-5F4D-BF4A-5D905E3D7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73F1B"/>
    <w:pPr>
      <w:ind w:left="720"/>
      <w:contextualSpacing/>
    </w:pPr>
  </w:style>
  <w:style w:type="character" w:styleId="Hipervnculo">
    <w:name w:val="Hyperlink"/>
    <w:basedOn w:val="Fuentedeprrafopredeter"/>
    <w:uiPriority w:val="99"/>
    <w:unhideWhenUsed/>
    <w:rsid w:val="00473F1B"/>
    <w:rPr>
      <w:color w:val="0000FF"/>
      <w:u w:val="single"/>
    </w:rPr>
  </w:style>
  <w:style w:type="paragraph" w:styleId="Encabezado">
    <w:name w:val="header"/>
    <w:basedOn w:val="Normal"/>
    <w:link w:val="EncabezadoCar"/>
    <w:uiPriority w:val="99"/>
    <w:unhideWhenUsed/>
    <w:rsid w:val="00473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3F1B"/>
  </w:style>
  <w:style w:type="paragraph" w:customStyle="1" w:styleId="Default">
    <w:name w:val="Default"/>
    <w:rsid w:val="00473F1B"/>
    <w:pPr>
      <w:autoSpaceDE w:val="0"/>
      <w:autoSpaceDN w:val="0"/>
      <w:adjustRightInd w:val="0"/>
      <w:spacing w:after="0" w:line="240" w:lineRule="auto"/>
    </w:pPr>
    <w:rPr>
      <w:rFonts w:ascii="Times New Roman" w:hAnsi="Times New Roman" w:cs="Times New Roman"/>
      <w:color w:val="000000"/>
      <w:sz w:val="24"/>
      <w:szCs w:val="24"/>
    </w:rPr>
  </w:style>
  <w:style w:type="paragraph" w:styleId="Piedepgina">
    <w:name w:val="footer"/>
    <w:basedOn w:val="Normal"/>
    <w:link w:val="PiedepginaCar"/>
    <w:uiPriority w:val="99"/>
    <w:unhideWhenUsed/>
    <w:rsid w:val="00EE45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4522"/>
  </w:style>
  <w:style w:type="paragraph" w:styleId="Textodeglobo">
    <w:name w:val="Balloon Text"/>
    <w:basedOn w:val="Normal"/>
    <w:link w:val="TextodegloboCar"/>
    <w:uiPriority w:val="99"/>
    <w:semiHidden/>
    <w:unhideWhenUsed/>
    <w:rsid w:val="00AA229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2291"/>
    <w:rPr>
      <w:rFonts w:ascii="Lucida Grande" w:hAnsi="Lucida Grande"/>
      <w:sz w:val="18"/>
      <w:szCs w:val="18"/>
    </w:rPr>
  </w:style>
  <w:style w:type="character" w:styleId="Refdecomentario">
    <w:name w:val="annotation reference"/>
    <w:basedOn w:val="Fuentedeprrafopredeter"/>
    <w:uiPriority w:val="99"/>
    <w:semiHidden/>
    <w:unhideWhenUsed/>
    <w:rsid w:val="00CD6F72"/>
    <w:rPr>
      <w:sz w:val="16"/>
      <w:szCs w:val="16"/>
    </w:rPr>
  </w:style>
  <w:style w:type="paragraph" w:styleId="Textocomentario">
    <w:name w:val="annotation text"/>
    <w:basedOn w:val="Normal"/>
    <w:link w:val="TextocomentarioCar"/>
    <w:uiPriority w:val="99"/>
    <w:semiHidden/>
    <w:unhideWhenUsed/>
    <w:rsid w:val="00CD6F7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D6F72"/>
    <w:rPr>
      <w:sz w:val="20"/>
      <w:szCs w:val="20"/>
    </w:rPr>
  </w:style>
  <w:style w:type="paragraph" w:styleId="Asuntodelcomentario">
    <w:name w:val="annotation subject"/>
    <w:basedOn w:val="Textocomentario"/>
    <w:next w:val="Textocomentario"/>
    <w:link w:val="AsuntodelcomentarioCar"/>
    <w:uiPriority w:val="99"/>
    <w:semiHidden/>
    <w:unhideWhenUsed/>
    <w:rsid w:val="00CD6F72"/>
    <w:rPr>
      <w:b/>
      <w:bCs/>
    </w:rPr>
  </w:style>
  <w:style w:type="character" w:customStyle="1" w:styleId="AsuntodelcomentarioCar">
    <w:name w:val="Asunto del comentario Car"/>
    <w:basedOn w:val="TextocomentarioCar"/>
    <w:link w:val="Asuntodelcomentario"/>
    <w:uiPriority w:val="99"/>
    <w:semiHidden/>
    <w:rsid w:val="00CD6F72"/>
    <w:rPr>
      <w:b/>
      <w:bCs/>
      <w:sz w:val="20"/>
      <w:szCs w:val="20"/>
    </w:rPr>
  </w:style>
  <w:style w:type="paragraph" w:styleId="Revisin">
    <w:name w:val="Revision"/>
    <w:hidden/>
    <w:uiPriority w:val="99"/>
    <w:semiHidden/>
    <w:rsid w:val="00865AB7"/>
    <w:pPr>
      <w:spacing w:after="0" w:line="240" w:lineRule="auto"/>
    </w:pPr>
  </w:style>
  <w:style w:type="character" w:styleId="Hipervnculovisitado">
    <w:name w:val="FollowedHyperlink"/>
    <w:basedOn w:val="Fuentedeprrafopredeter"/>
    <w:uiPriority w:val="99"/>
    <w:semiHidden/>
    <w:unhideWhenUsed/>
    <w:rsid w:val="00664E4D"/>
    <w:rPr>
      <w:color w:val="954F72" w:themeColor="followedHyperlink"/>
      <w:u w:val="single"/>
    </w:rPr>
  </w:style>
  <w:style w:type="character" w:styleId="Nmerodepgina">
    <w:name w:val="page number"/>
    <w:basedOn w:val="Fuentedeprrafopredeter"/>
    <w:uiPriority w:val="99"/>
    <w:semiHidden/>
    <w:unhideWhenUsed/>
    <w:rsid w:val="00F60305"/>
  </w:style>
  <w:style w:type="character" w:customStyle="1" w:styleId="Mencinsinresolver1">
    <w:name w:val="Mención sin resolver1"/>
    <w:basedOn w:val="Fuentedeprrafopredeter"/>
    <w:uiPriority w:val="99"/>
    <w:semiHidden/>
    <w:unhideWhenUsed/>
    <w:rsid w:val="004D6388"/>
    <w:rPr>
      <w:color w:val="605E5C"/>
      <w:shd w:val="clear" w:color="auto" w:fill="E1DFDD"/>
    </w:rPr>
  </w:style>
  <w:style w:type="paragraph" w:customStyle="1" w:styleId="Normalbecassantander">
    <w:name w:val="Normal becas santander"/>
    <w:basedOn w:val="Normal"/>
    <w:qFormat/>
    <w:rsid w:val="003A3C2F"/>
    <w:pPr>
      <w:spacing w:after="0" w:line="240" w:lineRule="auto"/>
    </w:pPr>
    <w:rPr>
      <w:rFonts w:ascii="Univers" w:eastAsia="Times New Roman" w:hAnsi="Univers"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19">
      <w:bodyDiv w:val="1"/>
      <w:marLeft w:val="0"/>
      <w:marRight w:val="0"/>
      <w:marTop w:val="0"/>
      <w:marBottom w:val="0"/>
      <w:divBdr>
        <w:top w:val="none" w:sz="0" w:space="0" w:color="auto"/>
        <w:left w:val="none" w:sz="0" w:space="0" w:color="auto"/>
        <w:bottom w:val="none" w:sz="0" w:space="0" w:color="auto"/>
        <w:right w:val="none" w:sz="0" w:space="0" w:color="auto"/>
      </w:divBdr>
    </w:div>
    <w:div w:id="212037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opd@uv.es" TargetMode="External"/><Relationship Id="rId4" Type="http://schemas.openxmlformats.org/officeDocument/2006/relationships/settings" Target="settings.xml"/><Relationship Id="rId9" Type="http://schemas.openxmlformats.org/officeDocument/2006/relationships/hyperlink" Target="mailto:uvcatedres@uv.es"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DD58A-80F4-4F51-90F0-CD2E773E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305</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Windows</dc:creator>
  <cp:lastModifiedBy>Eva Gallén Granell</cp:lastModifiedBy>
  <cp:revision>2</cp:revision>
  <cp:lastPrinted>2019-06-07T09:12:00Z</cp:lastPrinted>
  <dcterms:created xsi:type="dcterms:W3CDTF">2023-09-22T09:06:00Z</dcterms:created>
  <dcterms:modified xsi:type="dcterms:W3CDTF">2023-09-22T09:06:00Z</dcterms:modified>
</cp:coreProperties>
</file>