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2168" w14:textId="77777777" w:rsidR="00376A96" w:rsidRDefault="00376A96" w:rsidP="00376A96">
      <w:pPr>
        <w:jc w:val="both"/>
      </w:pPr>
      <w:proofErr w:type="spellStart"/>
      <w:r>
        <w:t>Biodata</w:t>
      </w:r>
      <w:proofErr w:type="spellEnd"/>
    </w:p>
    <w:p w14:paraId="022963EF" w14:textId="77777777" w:rsidR="00376A96" w:rsidRDefault="00376A96" w:rsidP="00376A96">
      <w:pPr>
        <w:jc w:val="both"/>
      </w:pPr>
    </w:p>
    <w:p w14:paraId="4B453D66" w14:textId="341259A8" w:rsidR="00376A96" w:rsidRDefault="00376A96" w:rsidP="00376A96">
      <w:pPr>
        <w:jc w:val="both"/>
      </w:pPr>
      <w:r>
        <w:t xml:space="preserve">Andrea Carcelén Guerrero es licenciada en Filología Hispánica por la Universidad de Granada y doctora en Estudios Hispánicos Avanzados por la </w:t>
      </w:r>
      <w:proofErr w:type="spellStart"/>
      <w:r>
        <w:t>Universitat</w:t>
      </w:r>
      <w:proofErr w:type="spellEnd"/>
      <w:r>
        <w:t xml:space="preserve"> de València.</w:t>
      </w:r>
    </w:p>
    <w:p w14:paraId="5CCA7AFD" w14:textId="12221210" w:rsidR="00376A96" w:rsidRDefault="00376A96" w:rsidP="00376A96">
      <w:pPr>
        <w:jc w:val="both"/>
      </w:pPr>
      <w:r>
        <w:t xml:space="preserve">Sus líneas de investigación son la lingüística de corpus, la pragmática y el español coloquial, áreas en las que se enmarca su investigación doctoral, </w:t>
      </w:r>
      <w:r w:rsidRPr="00376A96">
        <w:rPr>
          <w:i/>
          <w:iCs/>
        </w:rPr>
        <w:t>Bases teórico-metodológicas para la construcción de un corpus multidialectal de conversación coloquial: el corpus Ameresco</w:t>
      </w:r>
      <w:r>
        <w:t xml:space="preserve"> (Tesis </w:t>
      </w:r>
      <w:r w:rsidRPr="00E13879">
        <w:rPr>
          <w:i/>
          <w:iCs/>
        </w:rPr>
        <w:t>cum laude</w:t>
      </w:r>
      <w:r>
        <w:t xml:space="preserve"> con mención internacional).</w:t>
      </w:r>
    </w:p>
    <w:p w14:paraId="2FBDFFFE" w14:textId="6E771C04" w:rsidR="00376A96" w:rsidRDefault="00376A96" w:rsidP="00376A96">
      <w:pPr>
        <w:jc w:val="both"/>
      </w:pPr>
      <w:r>
        <w:t>En su trayectoria investigadora ha formado parte de varios proyectos de investigación:</w:t>
      </w:r>
    </w:p>
    <w:p w14:paraId="01D29D3B" w14:textId="3BC2C49B" w:rsidR="00376A96" w:rsidRDefault="00376A96" w:rsidP="00376A96">
      <w:pPr>
        <w:pStyle w:val="Prrafodelista"/>
        <w:numPr>
          <w:ilvl w:val="0"/>
          <w:numId w:val="1"/>
        </w:numPr>
        <w:jc w:val="both"/>
      </w:pPr>
      <w:r>
        <w:t xml:space="preserve">La atenuación pragmática en su variación genérica: géneros discursivos escritos y orales en el español de España y América (Es.VaG.Atenuación), ref. </w:t>
      </w:r>
      <w:r w:rsidRPr="00376A96">
        <w:t>FFI2016-75249-P</w:t>
      </w:r>
      <w:r>
        <w:t>, financiado por MCIIN</w:t>
      </w:r>
      <w:r w:rsidR="009253CF">
        <w:t>/AEI,</w:t>
      </w:r>
      <w:r>
        <w:t xml:space="preserve"> (</w:t>
      </w:r>
      <w:proofErr w:type="spellStart"/>
      <w:r>
        <w:t>Albeda</w:t>
      </w:r>
      <w:proofErr w:type="spellEnd"/>
      <w:r>
        <w:t xml:space="preserve"> y Estellés, IP).</w:t>
      </w:r>
    </w:p>
    <w:p w14:paraId="47853EFF" w14:textId="1FFADE49" w:rsidR="00376A96" w:rsidRDefault="00376A96" w:rsidP="00376A96">
      <w:pPr>
        <w:pStyle w:val="Prrafodelista"/>
        <w:numPr>
          <w:ilvl w:val="0"/>
          <w:numId w:val="1"/>
        </w:numPr>
        <w:jc w:val="both"/>
      </w:pPr>
      <w:r>
        <w:t xml:space="preserve">Estrategias pragmático-retóricas en la interacción conversacional conflictiva entre íntimos y conocidos: intensificación, atenuación y gestión interaccional (ESPRINT), </w:t>
      </w:r>
      <w:r w:rsidRPr="00376A96">
        <w:t>ref. PID2020-114805GB-I00, financiado por MICIU/AEI/ 10.13039/501100011033</w:t>
      </w:r>
      <w:r>
        <w:t>, (Albelda y Estellés, IP).</w:t>
      </w:r>
    </w:p>
    <w:p w14:paraId="5261F889" w14:textId="0C20DB48" w:rsidR="00376A96" w:rsidRDefault="00376A96" w:rsidP="00376A96">
      <w:pPr>
        <w:pStyle w:val="Prrafodelista"/>
        <w:numPr>
          <w:ilvl w:val="0"/>
          <w:numId w:val="1"/>
        </w:numPr>
        <w:jc w:val="both"/>
      </w:pPr>
      <w:proofErr w:type="spellStart"/>
      <w:r w:rsidRPr="00353669">
        <w:rPr>
          <w:i/>
          <w:iCs/>
        </w:rPr>
        <w:t>Gender</w:t>
      </w:r>
      <w:proofErr w:type="spellEnd"/>
      <w:r w:rsidRPr="00353669">
        <w:rPr>
          <w:i/>
          <w:iCs/>
        </w:rPr>
        <w:t xml:space="preserve">, </w:t>
      </w:r>
      <w:proofErr w:type="spellStart"/>
      <w:r w:rsidRPr="00353669">
        <w:rPr>
          <w:i/>
          <w:iCs/>
        </w:rPr>
        <w:t>society</w:t>
      </w:r>
      <w:proofErr w:type="spellEnd"/>
      <w:r w:rsidRPr="00353669">
        <w:rPr>
          <w:i/>
          <w:iCs/>
        </w:rPr>
        <w:t xml:space="preserve"> and </w:t>
      </w:r>
      <w:proofErr w:type="spellStart"/>
      <w:r w:rsidRPr="00353669">
        <w:rPr>
          <w:i/>
          <w:iCs/>
        </w:rPr>
        <w:t>language</w:t>
      </w:r>
      <w:proofErr w:type="spellEnd"/>
      <w:r w:rsidRPr="00353669">
        <w:rPr>
          <w:i/>
          <w:iCs/>
        </w:rPr>
        <w:t xml:space="preserve"> use: </w:t>
      </w:r>
      <w:proofErr w:type="spellStart"/>
      <w:r w:rsidRPr="00353669">
        <w:rPr>
          <w:i/>
          <w:iCs/>
        </w:rPr>
        <w:t>evidence</w:t>
      </w:r>
      <w:proofErr w:type="spellEnd"/>
      <w:r w:rsidRPr="00353669">
        <w:rPr>
          <w:i/>
          <w:iCs/>
        </w:rPr>
        <w:t xml:space="preserve"> </w:t>
      </w:r>
      <w:proofErr w:type="spellStart"/>
      <w:r w:rsidRPr="00353669">
        <w:rPr>
          <w:i/>
          <w:iCs/>
        </w:rPr>
        <w:t>from</w:t>
      </w:r>
      <w:proofErr w:type="spellEnd"/>
      <w:r w:rsidRPr="00353669">
        <w:rPr>
          <w:i/>
          <w:iCs/>
        </w:rPr>
        <w:t xml:space="preserve"> </w:t>
      </w:r>
      <w:proofErr w:type="spellStart"/>
      <w:r w:rsidRPr="00353669">
        <w:rPr>
          <w:i/>
          <w:iCs/>
        </w:rPr>
        <w:t>Mexico</w:t>
      </w:r>
      <w:proofErr w:type="spellEnd"/>
      <w:r w:rsidRPr="00353669">
        <w:rPr>
          <w:i/>
          <w:iCs/>
        </w:rPr>
        <w:t xml:space="preserve"> and </w:t>
      </w:r>
      <w:proofErr w:type="spellStart"/>
      <w:r w:rsidRPr="00353669">
        <w:rPr>
          <w:i/>
          <w:iCs/>
        </w:rPr>
        <w:t>Spain</w:t>
      </w:r>
      <w:proofErr w:type="spellEnd"/>
      <w:r>
        <w:t xml:space="preserve">, </w:t>
      </w:r>
      <w:r w:rsidR="009253CF">
        <w:t xml:space="preserve">financiado por Fundación </w:t>
      </w:r>
      <w:proofErr w:type="spellStart"/>
      <w:r w:rsidR="009253CF">
        <w:t>Kone</w:t>
      </w:r>
      <w:proofErr w:type="spellEnd"/>
      <w:r w:rsidR="009253CF">
        <w:t xml:space="preserve"> y Universidad de Helsinki, (</w:t>
      </w:r>
      <w:proofErr w:type="spellStart"/>
      <w:r>
        <w:t>Possio</w:t>
      </w:r>
      <w:proofErr w:type="spellEnd"/>
      <w:r>
        <w:t>, I</w:t>
      </w:r>
      <w:r w:rsidR="009253CF">
        <w:t>P)</w:t>
      </w:r>
      <w:r>
        <w:t xml:space="preserve">. </w:t>
      </w:r>
    </w:p>
    <w:p w14:paraId="3E5D069F" w14:textId="40E5CAD6" w:rsidR="00376A96" w:rsidRDefault="00376A96" w:rsidP="00376A96">
      <w:pPr>
        <w:jc w:val="both"/>
      </w:pPr>
      <w:r>
        <w:t>Además, se ha interesado por la comunicación no sexista y el lenguaje igualitario. Como resultado de este interés, ha trabajado en coautoría en</w:t>
      </w:r>
      <w:r w:rsidR="00322B0C">
        <w:t xml:space="preserve"> la redacción de varias </w:t>
      </w:r>
      <w:r>
        <w:t>guías de comunicación no sexista (</w:t>
      </w:r>
      <w:proofErr w:type="spellStart"/>
      <w:r>
        <w:t>Universitat</w:t>
      </w:r>
      <w:proofErr w:type="spellEnd"/>
      <w:r>
        <w:t xml:space="preserve"> de València,</w:t>
      </w:r>
      <w:r w:rsidR="009253CF">
        <w:t xml:space="preserve"> 2024,</w:t>
      </w:r>
      <w:r>
        <w:t xml:space="preserve"> Instituto Cervantes</w:t>
      </w:r>
      <w:r w:rsidR="009253CF">
        <w:t>, 2011 y 2021</w:t>
      </w:r>
      <w:r>
        <w:t xml:space="preserve">), y ha impartido cursos de formación para diversos organismos. </w:t>
      </w:r>
    </w:p>
    <w:p w14:paraId="18E2BF2B" w14:textId="77777777" w:rsidR="009253CF" w:rsidRDefault="009253CF" w:rsidP="00376A96">
      <w:pPr>
        <w:jc w:val="both"/>
      </w:pPr>
    </w:p>
    <w:p w14:paraId="4DCEB48A" w14:textId="48FFD031" w:rsidR="009253CF" w:rsidRDefault="009253CF" w:rsidP="00376A96">
      <w:pPr>
        <w:jc w:val="both"/>
      </w:pPr>
      <w:r>
        <w:t xml:space="preserve">Más información: </w:t>
      </w:r>
    </w:p>
    <w:p w14:paraId="6E8E01A5" w14:textId="5BBEFD14" w:rsidR="009253CF" w:rsidRDefault="009253CF" w:rsidP="00376A96">
      <w:pPr>
        <w:jc w:val="both"/>
      </w:pPr>
      <w:proofErr w:type="spellStart"/>
      <w:r>
        <w:t>ResearchGate</w:t>
      </w:r>
      <w:proofErr w:type="spellEnd"/>
      <w:r>
        <w:t xml:space="preserve">: </w:t>
      </w:r>
      <w:hyperlink r:id="rId5" w:history="1">
        <w:r w:rsidRPr="00DA0279">
          <w:rPr>
            <w:rStyle w:val="Hipervnculo"/>
          </w:rPr>
          <w:t>https://www.researchgate.net/profile/Andrea-Carcelen-Guerrero</w:t>
        </w:r>
      </w:hyperlink>
      <w:r>
        <w:t xml:space="preserve"> </w:t>
      </w:r>
    </w:p>
    <w:p w14:paraId="53DB85C6" w14:textId="63EE346C" w:rsidR="00376A96" w:rsidRDefault="00376A96" w:rsidP="00376A96">
      <w:pPr>
        <w:jc w:val="both"/>
      </w:pPr>
      <w:r>
        <w:t xml:space="preserve"> </w:t>
      </w:r>
    </w:p>
    <w:sectPr w:rsidR="00376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35B4F"/>
    <w:multiLevelType w:val="hybridMultilevel"/>
    <w:tmpl w:val="47F29EDA"/>
    <w:lvl w:ilvl="0" w:tplc="77989C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64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96"/>
    <w:rsid w:val="00322B0C"/>
    <w:rsid w:val="00376A96"/>
    <w:rsid w:val="009253CF"/>
    <w:rsid w:val="00C643D3"/>
    <w:rsid w:val="00E1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D2E8"/>
  <w15:chartTrackingRefBased/>
  <w15:docId w15:val="{BF677960-5128-479B-952B-7707E9F5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6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6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6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6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6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6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6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6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6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6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6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6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6A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6A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6A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6A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6A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6A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6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6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6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6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6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6A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6A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6A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6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6A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6A9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253C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53C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53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Andrea-Carcelen-Guerr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Cg</dc:creator>
  <cp:keywords/>
  <dc:description/>
  <cp:lastModifiedBy>Andrea Cg</cp:lastModifiedBy>
  <cp:revision>4</cp:revision>
  <dcterms:created xsi:type="dcterms:W3CDTF">2024-04-15T11:33:00Z</dcterms:created>
  <dcterms:modified xsi:type="dcterms:W3CDTF">2024-04-15T11:52:00Z</dcterms:modified>
</cp:coreProperties>
</file>