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637"/>
      </w:tblGrid>
      <w:tr w:rsidR="0019568A" w:rsidTr="0019568A">
        <w:trPr>
          <w:trHeight w:val="2880"/>
          <w:jc w:val="center"/>
        </w:trPr>
        <w:tc>
          <w:tcPr>
            <w:tcW w:w="5000" w:type="pct"/>
          </w:tcPr>
          <w:p w:rsidR="0019568A" w:rsidRPr="0019568A" w:rsidRDefault="0019568A">
            <w:pPr>
              <w:pStyle w:val="Sinespaciado"/>
              <w:jc w:val="center"/>
              <w:rPr>
                <w:rFonts w:ascii="Calibri Light" w:eastAsia="Times New Roman" w:hAnsi="Calibri Light"/>
                <w:caps/>
                <w:lang w:val="ca-ES"/>
              </w:rPr>
            </w:pPr>
          </w:p>
        </w:tc>
      </w:tr>
      <w:tr w:rsidR="0019568A" w:rsidTr="0019568A">
        <w:trPr>
          <w:trHeight w:val="1913"/>
          <w:jc w:val="center"/>
        </w:trPr>
        <w:tc>
          <w:tcPr>
            <w:tcW w:w="5000" w:type="pct"/>
            <w:tcBorders>
              <w:top w:val="nil"/>
              <w:left w:val="nil"/>
              <w:bottom w:val="single" w:sz="4" w:space="0" w:color="5B9BD5"/>
              <w:right w:val="nil"/>
            </w:tcBorders>
            <w:vAlign w:val="center"/>
            <w:hideMark/>
          </w:tcPr>
          <w:p w:rsidR="0019568A" w:rsidRDefault="0019568A">
            <w:pPr>
              <w:pStyle w:val="Sinespaciado"/>
              <w:jc w:val="center"/>
              <w:rPr>
                <w:rFonts w:ascii="Verdana" w:eastAsia="Times New Roman" w:hAnsi="Verdana" w:cs="Arial"/>
                <w:b/>
                <w:color w:val="538135"/>
                <w:sz w:val="56"/>
                <w:szCs w:val="32"/>
                <w:lang w:val="ca-ES" w:eastAsia="es-ES"/>
              </w:rPr>
            </w:pPr>
            <w:proofErr w:type="spellStart"/>
            <w:r>
              <w:rPr>
                <w:rFonts w:ascii="Verdana" w:eastAsia="Times New Roman" w:hAnsi="Verdana" w:cs="Arial"/>
                <w:b/>
                <w:color w:val="538135"/>
                <w:sz w:val="56"/>
                <w:szCs w:val="32"/>
                <w:lang w:val="ca-ES" w:eastAsia="es-ES"/>
              </w:rPr>
              <w:t>DoCiència</w:t>
            </w:r>
            <w:proofErr w:type="spellEnd"/>
            <w:r>
              <w:rPr>
                <w:rFonts w:ascii="Verdana" w:eastAsia="Times New Roman" w:hAnsi="Verdana" w:cs="Arial"/>
                <w:b/>
                <w:color w:val="538135"/>
                <w:sz w:val="56"/>
                <w:szCs w:val="32"/>
                <w:lang w:val="ca-ES" w:eastAsia="es-ES"/>
              </w:rPr>
              <w:t>: Escola de professors de secundària</w:t>
            </w:r>
          </w:p>
        </w:tc>
      </w:tr>
      <w:tr w:rsidR="0019568A" w:rsidTr="0019568A">
        <w:trPr>
          <w:trHeight w:val="720"/>
          <w:jc w:val="center"/>
        </w:trPr>
        <w:tc>
          <w:tcPr>
            <w:tcW w:w="5000" w:type="pct"/>
            <w:tcBorders>
              <w:top w:val="single" w:sz="4" w:space="0" w:color="5B9BD5"/>
              <w:left w:val="nil"/>
              <w:bottom w:val="nil"/>
              <w:right w:val="nil"/>
            </w:tcBorders>
            <w:vAlign w:val="center"/>
            <w:hideMark/>
          </w:tcPr>
          <w:p w:rsidR="0019568A" w:rsidRDefault="0019568A">
            <w:pPr>
              <w:pStyle w:val="Sinespaciado"/>
              <w:jc w:val="center"/>
              <w:rPr>
                <w:rFonts w:ascii="Verdana" w:hAnsi="Verdana" w:cs="Arial"/>
                <w:b/>
                <w:color w:val="2E74B5"/>
                <w:sz w:val="40"/>
                <w:szCs w:val="28"/>
                <w:lang w:val="ca-ES"/>
              </w:rPr>
            </w:pPr>
            <w:r>
              <w:rPr>
                <w:rFonts w:ascii="Verdana" w:hAnsi="Verdana" w:cs="Arial"/>
                <w:b/>
                <w:color w:val="2E74B5"/>
                <w:sz w:val="40"/>
                <w:szCs w:val="28"/>
                <w:lang w:val="ca-ES"/>
              </w:rPr>
              <w:t>Sessió 3: Fem un laboratori forense</w:t>
            </w:r>
          </w:p>
        </w:tc>
      </w:tr>
    </w:tbl>
    <w:p w:rsidR="0019568A" w:rsidRDefault="0019568A" w:rsidP="0019568A">
      <w:pPr>
        <w:rPr>
          <w:lang w:val="ca-ES"/>
        </w:rPr>
      </w:pPr>
    </w:p>
    <w:p w:rsidR="0019568A" w:rsidRDefault="0019568A" w:rsidP="0019568A">
      <w:pPr>
        <w:jc w:val="center"/>
        <w:rPr>
          <w:lang w:val="ca-ES"/>
        </w:rPr>
      </w:pPr>
      <w:r>
        <w:rPr>
          <w:b/>
          <w:bCs/>
          <w:sz w:val="28"/>
          <w:lang w:val="ca-ES"/>
        </w:rPr>
        <w:t>13/11/2015</w:t>
      </w:r>
    </w:p>
    <w:tbl>
      <w:tblPr>
        <w:tblpPr w:leftFromText="187" w:rightFromText="187" w:horzAnchor="margin" w:tblpXSpec="center" w:tblpYSpec="bottom"/>
        <w:tblW w:w="5000" w:type="pct"/>
        <w:tblLook w:val="04A0" w:firstRow="1" w:lastRow="0" w:firstColumn="1" w:lastColumn="0" w:noHBand="0" w:noVBand="1"/>
      </w:tblPr>
      <w:tblGrid>
        <w:gridCol w:w="9637"/>
      </w:tblGrid>
      <w:tr w:rsidR="0019568A" w:rsidTr="0019568A">
        <w:tc>
          <w:tcPr>
            <w:tcW w:w="5000" w:type="pct"/>
          </w:tcPr>
          <w:p w:rsidR="0019568A" w:rsidRDefault="0019568A">
            <w:pPr>
              <w:pStyle w:val="Sinespaciado"/>
              <w:rPr>
                <w:lang w:val="ca-ES"/>
              </w:rPr>
            </w:pPr>
          </w:p>
        </w:tc>
      </w:tr>
    </w:tbl>
    <w:p w:rsidR="0019568A" w:rsidRDefault="0019568A" w:rsidP="0019568A">
      <w:pPr>
        <w:rPr>
          <w:lang w:val="ca-ES"/>
        </w:rPr>
      </w:pPr>
    </w:p>
    <w:p w:rsidR="0019568A" w:rsidRDefault="0019568A" w:rsidP="0019568A">
      <w:pPr>
        <w:rPr>
          <w:rFonts w:ascii="Verdana" w:hAnsi="Verdana" w:cs="Arial"/>
          <w:sz w:val="20"/>
          <w:szCs w:val="20"/>
          <w:lang w:val="ca-ES"/>
        </w:rPr>
      </w:pPr>
      <w:r>
        <w:rPr>
          <w:rFonts w:ascii="Verdana" w:hAnsi="Verdana" w:cs="Arial"/>
          <w:sz w:val="20"/>
          <w:szCs w:val="20"/>
          <w:lang w:val="ca-ES"/>
        </w:rPr>
        <w:br w:type="page"/>
      </w:r>
    </w:p>
    <w:p w:rsidR="0019568A" w:rsidRDefault="0019568A" w:rsidP="00B3510C">
      <w:pPr>
        <w:jc w:val="center"/>
        <w:outlineLvl w:val="0"/>
        <w:rPr>
          <w:rFonts w:ascii="Verdana" w:hAnsi="Verdana" w:cs="Arial"/>
          <w:b/>
          <w:color w:val="538135"/>
          <w:sz w:val="32"/>
          <w:szCs w:val="32"/>
          <w:lang w:val="es-ES_tradnl"/>
        </w:rPr>
      </w:pPr>
    </w:p>
    <w:p w:rsidR="00B3510C" w:rsidRPr="007F2359" w:rsidRDefault="004C2504" w:rsidP="00B3510C">
      <w:pPr>
        <w:jc w:val="center"/>
        <w:outlineLvl w:val="0"/>
        <w:rPr>
          <w:rFonts w:ascii="Verdana" w:hAnsi="Verdana" w:cs="Arial"/>
          <w:b/>
          <w:color w:val="538135"/>
          <w:sz w:val="32"/>
          <w:szCs w:val="32"/>
          <w:lang w:val="es-ES_tradnl"/>
        </w:rPr>
      </w:pPr>
      <w:proofErr w:type="spellStart"/>
      <w:r w:rsidRPr="007F2359">
        <w:rPr>
          <w:rFonts w:ascii="Verdana" w:hAnsi="Verdana" w:cs="Arial"/>
          <w:b/>
          <w:color w:val="538135"/>
          <w:sz w:val="32"/>
          <w:szCs w:val="32"/>
          <w:lang w:val="es-ES_tradnl"/>
        </w:rPr>
        <w:t>DoCiència</w:t>
      </w:r>
      <w:proofErr w:type="spellEnd"/>
      <w:r w:rsidR="009576DC" w:rsidRPr="007F2359">
        <w:rPr>
          <w:rFonts w:ascii="Verdana" w:hAnsi="Verdana" w:cs="Arial"/>
          <w:b/>
          <w:color w:val="538135"/>
          <w:sz w:val="32"/>
          <w:szCs w:val="32"/>
          <w:lang w:val="es-ES_tradnl"/>
        </w:rPr>
        <w:t>:</w:t>
      </w:r>
      <w:r w:rsidR="00B3510C" w:rsidRPr="007F2359">
        <w:rPr>
          <w:rFonts w:ascii="Verdana" w:hAnsi="Verdana" w:cs="Arial"/>
          <w:b/>
          <w:color w:val="538135"/>
          <w:sz w:val="32"/>
          <w:szCs w:val="32"/>
          <w:lang w:val="es-ES_tradnl"/>
        </w:rPr>
        <w:t xml:space="preserve"> </w:t>
      </w:r>
    </w:p>
    <w:p w:rsidR="009576DC" w:rsidRPr="007F2359" w:rsidRDefault="00B3510C" w:rsidP="00B3510C">
      <w:pPr>
        <w:jc w:val="center"/>
        <w:outlineLvl w:val="0"/>
        <w:rPr>
          <w:rFonts w:ascii="Verdana" w:hAnsi="Verdana" w:cs="Arial"/>
          <w:b/>
          <w:color w:val="538135"/>
          <w:sz w:val="32"/>
          <w:szCs w:val="32"/>
          <w:lang w:val="es-ES_tradnl"/>
        </w:rPr>
      </w:pPr>
      <w:proofErr w:type="spellStart"/>
      <w:r w:rsidRPr="007F2359">
        <w:rPr>
          <w:rFonts w:ascii="Verdana" w:hAnsi="Verdana" w:cs="Arial"/>
          <w:b/>
          <w:color w:val="538135"/>
          <w:sz w:val="32"/>
          <w:szCs w:val="32"/>
          <w:lang w:val="es-ES_tradnl"/>
        </w:rPr>
        <w:t>Escola</w:t>
      </w:r>
      <w:proofErr w:type="spellEnd"/>
      <w:r w:rsidRPr="007F2359">
        <w:rPr>
          <w:rFonts w:ascii="Verdana" w:hAnsi="Verdana" w:cs="Arial"/>
          <w:b/>
          <w:color w:val="538135"/>
          <w:sz w:val="32"/>
          <w:szCs w:val="32"/>
          <w:lang w:val="es-ES_tradnl"/>
        </w:rPr>
        <w:t xml:space="preserve"> de </w:t>
      </w:r>
      <w:proofErr w:type="spellStart"/>
      <w:r w:rsidRPr="007F2359">
        <w:rPr>
          <w:rFonts w:ascii="Verdana" w:hAnsi="Verdana" w:cs="Arial"/>
          <w:b/>
          <w:color w:val="538135"/>
          <w:sz w:val="32"/>
          <w:szCs w:val="32"/>
          <w:lang w:val="es-ES_tradnl"/>
        </w:rPr>
        <w:t>professors</w:t>
      </w:r>
      <w:proofErr w:type="spellEnd"/>
      <w:r w:rsidRPr="007F2359">
        <w:rPr>
          <w:rFonts w:ascii="Verdana" w:hAnsi="Verdana" w:cs="Arial"/>
          <w:b/>
          <w:color w:val="538135"/>
          <w:sz w:val="32"/>
          <w:szCs w:val="32"/>
          <w:lang w:val="es-ES_tradnl"/>
        </w:rPr>
        <w:t xml:space="preserve"> de </w:t>
      </w:r>
      <w:proofErr w:type="spellStart"/>
      <w:r w:rsidRPr="007F2359">
        <w:rPr>
          <w:rFonts w:ascii="Verdana" w:hAnsi="Verdana" w:cs="Arial"/>
          <w:b/>
          <w:color w:val="538135"/>
          <w:sz w:val="32"/>
          <w:szCs w:val="32"/>
          <w:lang w:val="es-ES_tradnl"/>
        </w:rPr>
        <w:t>secundària</w:t>
      </w:r>
      <w:proofErr w:type="spellEnd"/>
    </w:p>
    <w:p w:rsidR="009576DC" w:rsidRPr="007F2359" w:rsidRDefault="009576DC" w:rsidP="00F84CC4">
      <w:pPr>
        <w:rPr>
          <w:rFonts w:ascii="Verdana" w:hAnsi="Verdana" w:cs="Arial"/>
          <w:b/>
          <w:color w:val="538135"/>
          <w:sz w:val="20"/>
          <w:szCs w:val="20"/>
          <w:lang w:val="ca-ES"/>
        </w:rPr>
      </w:pPr>
    </w:p>
    <w:p w:rsidR="00426E8E" w:rsidRPr="007F2359" w:rsidRDefault="00426E8E" w:rsidP="00426E8E">
      <w:pPr>
        <w:pStyle w:val="Normal0"/>
        <w:jc w:val="both"/>
        <w:rPr>
          <w:rFonts w:ascii="Verdana" w:hAnsi="Verdana"/>
          <w:color w:val="538135"/>
          <w:sz w:val="20"/>
          <w:szCs w:val="20"/>
          <w:lang w:val="ca-ES"/>
        </w:rPr>
      </w:pPr>
    </w:p>
    <w:p w:rsidR="00426E8E" w:rsidRPr="00DD76D9" w:rsidRDefault="00426E8E" w:rsidP="00F84CC4">
      <w:pPr>
        <w:jc w:val="center"/>
        <w:outlineLvl w:val="0"/>
        <w:rPr>
          <w:rFonts w:ascii="Verdana" w:hAnsi="Verdana"/>
          <w:color w:val="2E74B5"/>
          <w:sz w:val="28"/>
          <w:szCs w:val="28"/>
          <w:lang w:val="ca-ES"/>
        </w:rPr>
      </w:pPr>
      <w:r w:rsidRPr="00DD76D9">
        <w:rPr>
          <w:rFonts w:ascii="Verdana" w:hAnsi="Verdana" w:cs="Arial"/>
          <w:b/>
          <w:color w:val="2E74B5"/>
          <w:sz w:val="28"/>
          <w:szCs w:val="28"/>
          <w:lang w:val="ca-ES"/>
        </w:rPr>
        <w:t>Escola d’hivern – Programa ACTIVA’T</w:t>
      </w:r>
    </w:p>
    <w:p w:rsidR="00BC212D" w:rsidRDefault="00BC212D" w:rsidP="00774758">
      <w:pPr>
        <w:jc w:val="both"/>
        <w:outlineLvl w:val="0"/>
        <w:rPr>
          <w:rFonts w:ascii="Verdana" w:hAnsi="Verdana" w:cs="Arial"/>
          <w:sz w:val="20"/>
          <w:szCs w:val="20"/>
          <w:u w:val="single"/>
          <w:lang w:val="ca-ES"/>
        </w:rPr>
      </w:pPr>
    </w:p>
    <w:p w:rsidR="00F5518C" w:rsidRDefault="00F5518C" w:rsidP="00774758">
      <w:pPr>
        <w:jc w:val="both"/>
        <w:outlineLvl w:val="0"/>
        <w:rPr>
          <w:rFonts w:ascii="Verdana" w:hAnsi="Verdana" w:cs="Arial"/>
          <w:sz w:val="20"/>
          <w:szCs w:val="20"/>
          <w:u w:val="single"/>
          <w:lang w:val="ca-ES"/>
        </w:rPr>
      </w:pPr>
    </w:p>
    <w:p w:rsidR="00D015E8" w:rsidRPr="00287B7C" w:rsidRDefault="008E400B" w:rsidP="00774758">
      <w:pPr>
        <w:jc w:val="both"/>
        <w:outlineLvl w:val="0"/>
        <w:rPr>
          <w:rFonts w:ascii="Verdana" w:hAnsi="Verdana"/>
          <w:b/>
          <w:u w:val="single"/>
          <w:lang w:val="ca-ES"/>
        </w:rPr>
      </w:pPr>
      <w:r w:rsidRPr="00287B7C">
        <w:rPr>
          <w:rFonts w:ascii="Verdana" w:hAnsi="Verdana" w:cs="Arial"/>
          <w:b/>
          <w:u w:val="single"/>
          <w:lang w:val="ca-ES"/>
        </w:rPr>
        <w:t>Sessió 3</w:t>
      </w:r>
      <w:r w:rsidRPr="00287B7C">
        <w:rPr>
          <w:rFonts w:ascii="Verdana" w:hAnsi="Verdana"/>
          <w:b/>
          <w:u w:val="single"/>
          <w:lang w:val="ca-ES"/>
        </w:rPr>
        <w:t>: Fem un laboratori forense.</w:t>
      </w:r>
    </w:p>
    <w:p w:rsidR="00D015E8" w:rsidRDefault="00D015E8" w:rsidP="00774758">
      <w:pPr>
        <w:jc w:val="both"/>
        <w:outlineLvl w:val="0"/>
        <w:rPr>
          <w:rFonts w:ascii="Verdana" w:hAnsi="Verdana"/>
          <w:sz w:val="20"/>
          <w:szCs w:val="20"/>
          <w:u w:val="single"/>
          <w:lang w:val="ca-ES"/>
        </w:rPr>
      </w:pPr>
    </w:p>
    <w:p w:rsidR="008E400B" w:rsidRDefault="00AA7B61" w:rsidP="00774758">
      <w:pPr>
        <w:jc w:val="both"/>
        <w:outlineLvl w:val="0"/>
        <w:rPr>
          <w:rFonts w:ascii="Verdana" w:hAnsi="Verdana"/>
          <w:sz w:val="20"/>
          <w:szCs w:val="20"/>
          <w:lang w:val="ca-ES"/>
        </w:rPr>
      </w:pPr>
      <w:r>
        <w:rPr>
          <w:rFonts w:ascii="Verdana" w:hAnsi="Verdana"/>
          <w:sz w:val="20"/>
          <w:szCs w:val="20"/>
          <w:lang w:val="ca-ES"/>
        </w:rPr>
        <w:t xml:space="preserve">Data: </w:t>
      </w:r>
      <w:r w:rsidR="00D015E8">
        <w:rPr>
          <w:rFonts w:ascii="Verdana" w:hAnsi="Verdana"/>
          <w:sz w:val="20"/>
          <w:szCs w:val="20"/>
          <w:lang w:val="ca-ES"/>
        </w:rPr>
        <w:t>Divendres 13 de Novembre</w:t>
      </w:r>
      <w:r w:rsidR="008E400B">
        <w:rPr>
          <w:rFonts w:ascii="Verdana" w:hAnsi="Verdana"/>
          <w:sz w:val="20"/>
          <w:szCs w:val="20"/>
          <w:lang w:val="ca-ES"/>
        </w:rPr>
        <w:t xml:space="preserve"> </w:t>
      </w:r>
    </w:p>
    <w:p w:rsidR="00774758" w:rsidRDefault="00774758" w:rsidP="00774758">
      <w:pPr>
        <w:jc w:val="both"/>
        <w:outlineLvl w:val="0"/>
        <w:rPr>
          <w:rFonts w:ascii="Verdana" w:hAnsi="Verdana"/>
          <w:sz w:val="20"/>
          <w:szCs w:val="20"/>
          <w:lang w:val="ca-ES"/>
        </w:rPr>
      </w:pPr>
    </w:p>
    <w:p w:rsidR="00CE201C" w:rsidRDefault="0019568A" w:rsidP="00774758">
      <w:pPr>
        <w:jc w:val="both"/>
        <w:outlineLvl w:val="0"/>
        <w:rPr>
          <w:rFonts w:ascii="Verdana" w:hAnsi="Verdana"/>
          <w:sz w:val="20"/>
          <w:szCs w:val="20"/>
          <w:lang w:val="ca-ES"/>
        </w:rPr>
      </w:pPr>
      <w:r>
        <w:rPr>
          <w:rFonts w:ascii="Verdana" w:hAnsi="Verdana"/>
          <w:sz w:val="20"/>
          <w:szCs w:val="20"/>
          <w:lang w:val="ca-ES"/>
        </w:rPr>
        <w:t>Lloc: Laboratori 21, Edifici A, Facultat de Ciències Biològiques.</w:t>
      </w:r>
    </w:p>
    <w:p w:rsidR="00AA7B61" w:rsidRDefault="00AA7B61" w:rsidP="00774758">
      <w:pPr>
        <w:jc w:val="both"/>
        <w:outlineLvl w:val="0"/>
        <w:rPr>
          <w:rFonts w:ascii="Verdana" w:hAnsi="Verdana"/>
          <w:sz w:val="20"/>
          <w:szCs w:val="20"/>
          <w:lang w:val="ca-ES"/>
        </w:rPr>
      </w:pPr>
    </w:p>
    <w:p w:rsidR="00355437" w:rsidRDefault="00AA7B61" w:rsidP="00774758">
      <w:pPr>
        <w:jc w:val="both"/>
        <w:outlineLvl w:val="0"/>
        <w:rPr>
          <w:rFonts w:ascii="Verdana" w:hAnsi="Verdana"/>
          <w:sz w:val="20"/>
          <w:szCs w:val="20"/>
          <w:lang w:val="ca-ES"/>
        </w:rPr>
      </w:pPr>
      <w:r>
        <w:rPr>
          <w:rFonts w:ascii="Verdana" w:hAnsi="Verdana"/>
          <w:sz w:val="20"/>
          <w:szCs w:val="20"/>
          <w:lang w:val="ca-ES"/>
        </w:rPr>
        <w:t>3 hores. Inma Quilis</w:t>
      </w:r>
    </w:p>
    <w:p w:rsidR="00AA7B61" w:rsidRDefault="00AA7B61" w:rsidP="00355437">
      <w:pPr>
        <w:jc w:val="both"/>
        <w:outlineLvl w:val="0"/>
        <w:rPr>
          <w:rFonts w:ascii="Verdana" w:hAnsi="Verdana"/>
          <w:sz w:val="20"/>
          <w:szCs w:val="20"/>
          <w:lang w:val="ca-ES"/>
        </w:rPr>
      </w:pPr>
    </w:p>
    <w:p w:rsidR="00CE201C" w:rsidRDefault="00CE201C" w:rsidP="00355437">
      <w:pPr>
        <w:jc w:val="both"/>
        <w:outlineLvl w:val="0"/>
        <w:rPr>
          <w:rFonts w:ascii="Verdana" w:hAnsi="Verdana"/>
          <w:sz w:val="20"/>
          <w:szCs w:val="20"/>
          <w:lang w:val="ca-ES"/>
        </w:rPr>
      </w:pPr>
      <w:r>
        <w:rPr>
          <w:rFonts w:ascii="Verdana" w:hAnsi="Verdana"/>
          <w:sz w:val="20"/>
          <w:szCs w:val="20"/>
          <w:lang w:val="ca-ES"/>
        </w:rPr>
        <w:t>16:00h Presentació del crim</w:t>
      </w:r>
    </w:p>
    <w:p w:rsidR="00CE201C" w:rsidRDefault="00CE201C" w:rsidP="00355437">
      <w:pPr>
        <w:jc w:val="both"/>
        <w:outlineLvl w:val="0"/>
        <w:rPr>
          <w:rFonts w:ascii="Verdana" w:hAnsi="Verdana"/>
          <w:sz w:val="20"/>
          <w:szCs w:val="20"/>
          <w:lang w:val="ca-ES"/>
        </w:rPr>
      </w:pPr>
    </w:p>
    <w:p w:rsidR="00355437" w:rsidRDefault="00CE201C" w:rsidP="00355437">
      <w:pPr>
        <w:jc w:val="both"/>
        <w:outlineLvl w:val="0"/>
        <w:rPr>
          <w:rFonts w:ascii="Verdana" w:hAnsi="Verdana"/>
          <w:sz w:val="20"/>
          <w:szCs w:val="20"/>
          <w:lang w:val="ca-ES"/>
        </w:rPr>
      </w:pPr>
      <w:r>
        <w:rPr>
          <w:rFonts w:ascii="Verdana" w:hAnsi="Verdana"/>
          <w:sz w:val="20"/>
          <w:szCs w:val="20"/>
          <w:lang w:val="ca-ES"/>
        </w:rPr>
        <w:t>16:1</w:t>
      </w:r>
      <w:r w:rsidR="00355437">
        <w:rPr>
          <w:rFonts w:ascii="Verdana" w:hAnsi="Verdana"/>
          <w:sz w:val="20"/>
          <w:szCs w:val="20"/>
          <w:lang w:val="ca-ES"/>
        </w:rPr>
        <w:t>0h Laboratori de detecció d´ADN</w:t>
      </w:r>
      <w:r w:rsidR="006501A0">
        <w:rPr>
          <w:rFonts w:ascii="Verdana" w:hAnsi="Verdana"/>
          <w:sz w:val="20"/>
          <w:szCs w:val="20"/>
          <w:lang w:val="ca-ES"/>
        </w:rPr>
        <w:t xml:space="preserve"> (amb la </w:t>
      </w:r>
      <w:proofErr w:type="spellStart"/>
      <w:r w:rsidR="006501A0">
        <w:rPr>
          <w:rFonts w:ascii="Verdana" w:hAnsi="Verdana"/>
          <w:sz w:val="20"/>
          <w:szCs w:val="20"/>
          <w:lang w:val="ca-ES"/>
        </w:rPr>
        <w:t>col.laboració</w:t>
      </w:r>
      <w:proofErr w:type="spellEnd"/>
      <w:r w:rsidR="00355437">
        <w:rPr>
          <w:rFonts w:ascii="Verdana" w:hAnsi="Verdana"/>
          <w:sz w:val="20"/>
          <w:szCs w:val="20"/>
          <w:lang w:val="ca-ES"/>
        </w:rPr>
        <w:t xml:space="preserve"> </w:t>
      </w:r>
      <w:proofErr w:type="spellStart"/>
      <w:r w:rsidR="00355437">
        <w:rPr>
          <w:rFonts w:ascii="Verdana" w:hAnsi="Verdana"/>
          <w:sz w:val="20"/>
          <w:szCs w:val="20"/>
          <w:lang w:val="ca-ES"/>
        </w:rPr>
        <w:t>d´Enolab</w:t>
      </w:r>
      <w:proofErr w:type="spellEnd"/>
      <w:r w:rsidR="00355437">
        <w:rPr>
          <w:rFonts w:ascii="Verdana" w:hAnsi="Verdana"/>
          <w:sz w:val="20"/>
          <w:szCs w:val="20"/>
          <w:lang w:val="ca-ES"/>
        </w:rPr>
        <w:t>).</w:t>
      </w:r>
    </w:p>
    <w:p w:rsidR="00355437" w:rsidRDefault="00355437" w:rsidP="00355437">
      <w:pPr>
        <w:jc w:val="both"/>
        <w:outlineLvl w:val="0"/>
        <w:rPr>
          <w:rFonts w:ascii="Verdana" w:hAnsi="Verdana"/>
          <w:sz w:val="20"/>
          <w:szCs w:val="20"/>
          <w:lang w:val="ca-ES"/>
        </w:rPr>
      </w:pPr>
    </w:p>
    <w:p w:rsidR="00355437" w:rsidRDefault="006501A0" w:rsidP="00355437">
      <w:pPr>
        <w:jc w:val="both"/>
        <w:outlineLvl w:val="0"/>
        <w:rPr>
          <w:rFonts w:ascii="Verdana" w:hAnsi="Verdana"/>
          <w:sz w:val="20"/>
          <w:szCs w:val="20"/>
          <w:lang w:val="ca-ES"/>
        </w:rPr>
      </w:pPr>
      <w:r>
        <w:rPr>
          <w:rFonts w:ascii="Verdana" w:hAnsi="Verdana"/>
          <w:sz w:val="20"/>
          <w:szCs w:val="20"/>
          <w:lang w:val="ca-ES"/>
        </w:rPr>
        <w:t>17:15</w:t>
      </w:r>
      <w:r w:rsidR="00355437">
        <w:rPr>
          <w:rFonts w:ascii="Verdana" w:hAnsi="Verdana"/>
          <w:sz w:val="20"/>
          <w:szCs w:val="20"/>
          <w:lang w:val="ca-ES"/>
        </w:rPr>
        <w:t xml:space="preserve">h </w:t>
      </w:r>
      <w:r w:rsidR="00EE7389">
        <w:rPr>
          <w:rFonts w:ascii="Verdana" w:hAnsi="Verdana"/>
          <w:sz w:val="20"/>
          <w:szCs w:val="20"/>
          <w:lang w:val="ca-ES"/>
        </w:rPr>
        <w:t>Laboratori d´identificació de sò</w:t>
      </w:r>
      <w:r w:rsidR="00355437">
        <w:rPr>
          <w:rFonts w:ascii="Verdana" w:hAnsi="Verdana"/>
          <w:sz w:val="20"/>
          <w:szCs w:val="20"/>
          <w:lang w:val="ca-ES"/>
        </w:rPr>
        <w:t>ls</w:t>
      </w:r>
      <w:r>
        <w:rPr>
          <w:rFonts w:ascii="Verdana" w:hAnsi="Verdana"/>
          <w:sz w:val="20"/>
          <w:szCs w:val="20"/>
          <w:lang w:val="ca-ES"/>
        </w:rPr>
        <w:t xml:space="preserve"> (amb la </w:t>
      </w:r>
      <w:proofErr w:type="spellStart"/>
      <w:r>
        <w:rPr>
          <w:rFonts w:ascii="Verdana" w:hAnsi="Verdana"/>
          <w:sz w:val="20"/>
          <w:szCs w:val="20"/>
          <w:lang w:val="ca-ES"/>
        </w:rPr>
        <w:t>col.laboració</w:t>
      </w:r>
      <w:proofErr w:type="spellEnd"/>
      <w:r w:rsidR="00355437">
        <w:rPr>
          <w:rFonts w:ascii="Verdana" w:hAnsi="Verdana"/>
          <w:sz w:val="20"/>
          <w:szCs w:val="20"/>
          <w:lang w:val="ca-ES"/>
        </w:rPr>
        <w:t xml:space="preserve"> d´An</w:t>
      </w:r>
      <w:r>
        <w:rPr>
          <w:rFonts w:ascii="Verdana" w:hAnsi="Verdana"/>
          <w:sz w:val="20"/>
          <w:szCs w:val="20"/>
          <w:lang w:val="ca-ES"/>
        </w:rPr>
        <w:t>n</w:t>
      </w:r>
      <w:r w:rsidR="00355437">
        <w:rPr>
          <w:rFonts w:ascii="Verdana" w:hAnsi="Verdana"/>
          <w:sz w:val="20"/>
          <w:szCs w:val="20"/>
          <w:lang w:val="ca-ES"/>
        </w:rPr>
        <w:t xml:space="preserve">a </w:t>
      </w:r>
      <w:r>
        <w:rPr>
          <w:rFonts w:ascii="Verdana" w:hAnsi="Verdana"/>
          <w:sz w:val="20"/>
          <w:szCs w:val="20"/>
          <w:lang w:val="ca-ES"/>
        </w:rPr>
        <w:t>Garcia</w:t>
      </w:r>
      <w:r w:rsidR="00355437">
        <w:rPr>
          <w:rFonts w:ascii="Verdana" w:hAnsi="Verdana"/>
          <w:sz w:val="20"/>
          <w:szCs w:val="20"/>
          <w:lang w:val="ca-ES"/>
        </w:rPr>
        <w:t>).</w:t>
      </w:r>
    </w:p>
    <w:p w:rsidR="00355437" w:rsidRDefault="00355437" w:rsidP="00355437">
      <w:pPr>
        <w:jc w:val="both"/>
        <w:outlineLvl w:val="0"/>
        <w:rPr>
          <w:rFonts w:ascii="Verdana" w:hAnsi="Verdana"/>
          <w:sz w:val="20"/>
          <w:szCs w:val="20"/>
          <w:lang w:val="ca-ES"/>
        </w:rPr>
      </w:pPr>
    </w:p>
    <w:p w:rsidR="00355437" w:rsidRDefault="006501A0" w:rsidP="00355437">
      <w:pPr>
        <w:jc w:val="both"/>
        <w:outlineLvl w:val="0"/>
        <w:rPr>
          <w:rFonts w:ascii="Verdana" w:hAnsi="Verdana"/>
          <w:sz w:val="20"/>
          <w:szCs w:val="20"/>
          <w:lang w:val="ca-ES"/>
        </w:rPr>
      </w:pPr>
      <w:r>
        <w:rPr>
          <w:rFonts w:ascii="Verdana" w:hAnsi="Verdana"/>
          <w:sz w:val="20"/>
          <w:szCs w:val="20"/>
          <w:lang w:val="ca-ES"/>
        </w:rPr>
        <w:t>17:45</w:t>
      </w:r>
      <w:r w:rsidR="00355437">
        <w:rPr>
          <w:rFonts w:ascii="Verdana" w:hAnsi="Verdana"/>
          <w:sz w:val="20"/>
          <w:szCs w:val="20"/>
          <w:lang w:val="ca-ES"/>
        </w:rPr>
        <w:t xml:space="preserve"> Descans</w:t>
      </w:r>
    </w:p>
    <w:p w:rsidR="00355437" w:rsidRDefault="00355437" w:rsidP="00355437">
      <w:pPr>
        <w:jc w:val="both"/>
        <w:outlineLvl w:val="0"/>
        <w:rPr>
          <w:rFonts w:ascii="Verdana" w:hAnsi="Verdana"/>
          <w:sz w:val="20"/>
          <w:szCs w:val="20"/>
          <w:lang w:val="ca-ES"/>
        </w:rPr>
      </w:pPr>
    </w:p>
    <w:p w:rsidR="00355437" w:rsidRDefault="006501A0" w:rsidP="00355437">
      <w:pPr>
        <w:jc w:val="both"/>
        <w:outlineLvl w:val="0"/>
        <w:rPr>
          <w:rFonts w:ascii="Verdana" w:hAnsi="Verdana"/>
          <w:sz w:val="20"/>
          <w:szCs w:val="20"/>
          <w:lang w:val="ca-ES"/>
        </w:rPr>
      </w:pPr>
      <w:r>
        <w:rPr>
          <w:rFonts w:ascii="Verdana" w:hAnsi="Verdana"/>
          <w:sz w:val="20"/>
          <w:szCs w:val="20"/>
          <w:lang w:val="ca-ES"/>
        </w:rPr>
        <w:t>18:15</w:t>
      </w:r>
      <w:r w:rsidR="00BF1373">
        <w:rPr>
          <w:rFonts w:ascii="Verdana" w:hAnsi="Verdana"/>
          <w:sz w:val="20"/>
          <w:szCs w:val="20"/>
          <w:lang w:val="ca-ES"/>
        </w:rPr>
        <w:t>h Laboratori d´identificació d´</w:t>
      </w:r>
      <w:r w:rsidR="000276CF">
        <w:rPr>
          <w:rFonts w:ascii="Verdana" w:hAnsi="Verdana"/>
          <w:sz w:val="20"/>
          <w:szCs w:val="20"/>
          <w:lang w:val="ca-ES"/>
        </w:rPr>
        <w:t>ossos</w:t>
      </w:r>
      <w:r w:rsidR="00355437">
        <w:rPr>
          <w:rFonts w:ascii="Verdana" w:hAnsi="Verdana"/>
          <w:sz w:val="20"/>
          <w:szCs w:val="20"/>
          <w:lang w:val="ca-ES"/>
        </w:rPr>
        <w:t xml:space="preserve"> </w:t>
      </w:r>
      <w:r>
        <w:rPr>
          <w:rFonts w:ascii="Verdana" w:hAnsi="Verdana"/>
          <w:sz w:val="20"/>
          <w:szCs w:val="20"/>
          <w:lang w:val="ca-ES"/>
        </w:rPr>
        <w:t xml:space="preserve">(amb la </w:t>
      </w:r>
      <w:proofErr w:type="spellStart"/>
      <w:r>
        <w:rPr>
          <w:rFonts w:ascii="Verdana" w:hAnsi="Verdana"/>
          <w:sz w:val="20"/>
          <w:szCs w:val="20"/>
          <w:lang w:val="ca-ES"/>
        </w:rPr>
        <w:t>col.laboració</w:t>
      </w:r>
      <w:proofErr w:type="spellEnd"/>
      <w:r>
        <w:rPr>
          <w:rFonts w:ascii="Verdana" w:hAnsi="Verdana"/>
          <w:sz w:val="20"/>
          <w:szCs w:val="20"/>
          <w:lang w:val="ca-ES"/>
        </w:rPr>
        <w:t xml:space="preserve"> de Dori Hernández</w:t>
      </w:r>
      <w:r w:rsidR="00355437">
        <w:rPr>
          <w:rFonts w:ascii="Verdana" w:hAnsi="Verdana"/>
          <w:sz w:val="20"/>
          <w:szCs w:val="20"/>
          <w:lang w:val="ca-ES"/>
        </w:rPr>
        <w:t>)</w:t>
      </w:r>
    </w:p>
    <w:p w:rsidR="00355437" w:rsidRDefault="00355437" w:rsidP="00355437">
      <w:pPr>
        <w:jc w:val="both"/>
        <w:outlineLvl w:val="0"/>
        <w:rPr>
          <w:rFonts w:ascii="Verdana" w:hAnsi="Verdana"/>
          <w:sz w:val="20"/>
          <w:szCs w:val="20"/>
          <w:lang w:val="ca-ES"/>
        </w:rPr>
      </w:pPr>
    </w:p>
    <w:p w:rsidR="00AA7B61" w:rsidRDefault="006501A0" w:rsidP="00355437">
      <w:pPr>
        <w:jc w:val="both"/>
        <w:outlineLvl w:val="0"/>
        <w:rPr>
          <w:rFonts w:ascii="Verdana" w:hAnsi="Verdana"/>
          <w:sz w:val="20"/>
          <w:szCs w:val="20"/>
          <w:lang w:val="ca-ES"/>
        </w:rPr>
      </w:pPr>
      <w:r>
        <w:rPr>
          <w:rFonts w:ascii="Verdana" w:hAnsi="Verdana"/>
          <w:sz w:val="20"/>
          <w:szCs w:val="20"/>
          <w:lang w:val="ca-ES"/>
        </w:rPr>
        <w:t>18:45h Conclusions</w:t>
      </w:r>
    </w:p>
    <w:p w:rsidR="00355437" w:rsidRDefault="00355437" w:rsidP="00355437">
      <w:pPr>
        <w:ind w:left="1776"/>
        <w:jc w:val="both"/>
        <w:outlineLvl w:val="0"/>
        <w:rPr>
          <w:rFonts w:ascii="Verdana" w:hAnsi="Verdana"/>
          <w:sz w:val="20"/>
          <w:szCs w:val="20"/>
          <w:lang w:val="ca-ES"/>
        </w:rPr>
      </w:pPr>
    </w:p>
    <w:p w:rsidR="0072413E" w:rsidRDefault="009A3140">
      <w:pPr>
        <w:jc w:val="both"/>
        <w:rPr>
          <w:rFonts w:ascii="Verdana" w:hAnsi="Verdana" w:cs="Arial"/>
          <w:b/>
          <w:sz w:val="20"/>
          <w:szCs w:val="20"/>
          <w:lang w:val="ca-ES"/>
        </w:rPr>
      </w:pPr>
      <w:r w:rsidRPr="009A3140">
        <w:rPr>
          <w:rFonts w:ascii="Verdana" w:hAnsi="Verdana" w:cs="Arial"/>
          <w:b/>
          <w:sz w:val="20"/>
          <w:szCs w:val="20"/>
          <w:lang w:val="ca-ES"/>
        </w:rPr>
        <w:t>DESCRIPCIÓ DE LA PRÀCTICA</w:t>
      </w:r>
    </w:p>
    <w:p w:rsidR="009A3140" w:rsidRDefault="009A3140">
      <w:pPr>
        <w:jc w:val="both"/>
        <w:rPr>
          <w:rFonts w:ascii="Verdana" w:hAnsi="Verdana" w:cs="Arial"/>
          <w:b/>
          <w:sz w:val="20"/>
          <w:szCs w:val="20"/>
          <w:lang w:val="ca-ES"/>
        </w:rPr>
      </w:pPr>
    </w:p>
    <w:p w:rsidR="009A3140" w:rsidRDefault="009A3140">
      <w:pPr>
        <w:jc w:val="both"/>
        <w:rPr>
          <w:rFonts w:ascii="Verdana" w:hAnsi="Verdana" w:cs="Arial"/>
          <w:sz w:val="20"/>
          <w:szCs w:val="20"/>
          <w:lang w:val="ca-ES"/>
        </w:rPr>
      </w:pPr>
      <w:r>
        <w:rPr>
          <w:rFonts w:ascii="Verdana" w:hAnsi="Verdana" w:cs="Arial"/>
          <w:sz w:val="20"/>
          <w:szCs w:val="20"/>
          <w:lang w:val="ca-ES"/>
        </w:rPr>
        <w:t>El nostre laboratori esdevé per un dia un laboratori forense. El cas que ens ocupa és molt interessant i en el m</w:t>
      </w:r>
      <w:r w:rsidR="00AE61A6">
        <w:rPr>
          <w:rFonts w:ascii="Verdana" w:hAnsi="Verdana" w:cs="Arial"/>
          <w:sz w:val="20"/>
          <w:szCs w:val="20"/>
          <w:lang w:val="ca-ES"/>
        </w:rPr>
        <w:t>oment actual</w:t>
      </w:r>
      <w:r w:rsidR="00B15151">
        <w:rPr>
          <w:rFonts w:ascii="Verdana" w:hAnsi="Verdana" w:cs="Arial"/>
          <w:sz w:val="20"/>
          <w:szCs w:val="20"/>
          <w:lang w:val="ca-ES"/>
        </w:rPr>
        <w:t xml:space="preserve"> </w:t>
      </w:r>
      <w:r w:rsidR="00F35E8E">
        <w:rPr>
          <w:rFonts w:ascii="Verdana" w:hAnsi="Verdana" w:cs="Arial"/>
          <w:sz w:val="20"/>
          <w:szCs w:val="20"/>
          <w:lang w:val="ca-ES"/>
        </w:rPr>
        <w:t xml:space="preserve">la investigació es troba en un punt clau que precisa de la nostra ajuda per a poder avançar. </w:t>
      </w:r>
    </w:p>
    <w:p w:rsidR="00F35E8E" w:rsidRDefault="00F35E8E">
      <w:pPr>
        <w:jc w:val="both"/>
        <w:rPr>
          <w:rFonts w:ascii="Verdana" w:hAnsi="Verdana" w:cs="Arial"/>
          <w:sz w:val="20"/>
          <w:szCs w:val="20"/>
          <w:lang w:val="ca-ES"/>
        </w:rPr>
      </w:pPr>
      <w:r>
        <w:rPr>
          <w:rFonts w:ascii="Verdana" w:hAnsi="Verdana" w:cs="Arial"/>
          <w:sz w:val="20"/>
          <w:szCs w:val="20"/>
          <w:lang w:val="ca-ES"/>
        </w:rPr>
        <w:t xml:space="preserve">S´acaba de </w:t>
      </w:r>
      <w:r w:rsidR="00FE7573">
        <w:rPr>
          <w:rFonts w:ascii="Verdana" w:hAnsi="Verdana" w:cs="Arial"/>
          <w:sz w:val="20"/>
          <w:szCs w:val="20"/>
          <w:lang w:val="ca-ES"/>
        </w:rPr>
        <w:t>realitzar un registre en el despatx</w:t>
      </w:r>
      <w:r>
        <w:rPr>
          <w:rFonts w:ascii="Verdana" w:hAnsi="Verdana" w:cs="Arial"/>
          <w:sz w:val="20"/>
          <w:szCs w:val="20"/>
          <w:lang w:val="ca-ES"/>
        </w:rPr>
        <w:t xml:space="preserve"> d´un sospitós d´un conjunt d´assassinats en sèrie i el investigadors h</w:t>
      </w:r>
      <w:r w:rsidR="00AE61A6">
        <w:rPr>
          <w:rFonts w:ascii="Verdana" w:hAnsi="Verdana" w:cs="Arial"/>
          <w:sz w:val="20"/>
          <w:szCs w:val="20"/>
          <w:lang w:val="ca-ES"/>
        </w:rPr>
        <w:t>an tornat al laboratori amb diferents</w:t>
      </w:r>
      <w:r>
        <w:rPr>
          <w:rFonts w:ascii="Verdana" w:hAnsi="Verdana" w:cs="Arial"/>
          <w:sz w:val="20"/>
          <w:szCs w:val="20"/>
          <w:lang w:val="ca-ES"/>
        </w:rPr>
        <w:t xml:space="preserve"> proves de gran rellevància per al cas.</w:t>
      </w:r>
      <w:r w:rsidR="00AE61A6">
        <w:rPr>
          <w:rFonts w:ascii="Verdana" w:hAnsi="Verdana" w:cs="Arial"/>
          <w:sz w:val="20"/>
          <w:szCs w:val="20"/>
          <w:lang w:val="ca-ES"/>
        </w:rPr>
        <w:t xml:space="preserve"> Amb ajuda de diferents experts tractarem de traure de les diferents proves la major quantitat d´informació útil per als investigadors.</w:t>
      </w:r>
    </w:p>
    <w:p w:rsidR="00F35E8E" w:rsidRDefault="00F35E8E">
      <w:pPr>
        <w:jc w:val="both"/>
        <w:rPr>
          <w:rFonts w:ascii="Verdana" w:hAnsi="Verdana" w:cs="Arial"/>
          <w:sz w:val="20"/>
          <w:szCs w:val="20"/>
          <w:lang w:val="ca-ES"/>
        </w:rPr>
      </w:pPr>
    </w:p>
    <w:p w:rsidR="00AE61A6" w:rsidRDefault="00AE61A6">
      <w:pPr>
        <w:jc w:val="both"/>
        <w:rPr>
          <w:rFonts w:ascii="Verdana" w:hAnsi="Verdana" w:cs="Arial"/>
          <w:sz w:val="20"/>
          <w:szCs w:val="20"/>
          <w:lang w:val="ca-ES"/>
        </w:rPr>
      </w:pPr>
    </w:p>
    <w:p w:rsidR="00AE61A6" w:rsidRDefault="00AE61A6" w:rsidP="00AE61A6">
      <w:pPr>
        <w:jc w:val="both"/>
        <w:rPr>
          <w:rFonts w:ascii="Verdana" w:hAnsi="Verdana" w:cs="Arial"/>
          <w:b/>
          <w:sz w:val="20"/>
          <w:szCs w:val="20"/>
          <w:lang w:val="ca-ES"/>
        </w:rPr>
      </w:pPr>
      <w:r w:rsidRPr="00040B2A">
        <w:rPr>
          <w:rFonts w:ascii="Verdana" w:hAnsi="Verdana" w:cs="Arial"/>
          <w:b/>
          <w:sz w:val="20"/>
          <w:szCs w:val="20"/>
          <w:lang w:val="ca-ES"/>
        </w:rPr>
        <w:t>OBJECTIUS</w:t>
      </w:r>
    </w:p>
    <w:p w:rsidR="00AE61A6" w:rsidRDefault="00AE61A6" w:rsidP="00AE61A6">
      <w:pPr>
        <w:jc w:val="both"/>
        <w:rPr>
          <w:rFonts w:ascii="Verdana" w:hAnsi="Verdana" w:cs="Arial"/>
          <w:b/>
          <w:sz w:val="20"/>
          <w:szCs w:val="20"/>
          <w:lang w:val="ca-ES"/>
        </w:rPr>
      </w:pPr>
    </w:p>
    <w:p w:rsidR="00AE61A6" w:rsidRDefault="00AE61A6" w:rsidP="00AE61A6">
      <w:pPr>
        <w:jc w:val="both"/>
        <w:rPr>
          <w:rFonts w:ascii="Verdana" w:hAnsi="Verdana" w:cs="Arial"/>
          <w:sz w:val="20"/>
          <w:szCs w:val="20"/>
          <w:lang w:val="ca-ES"/>
        </w:rPr>
      </w:pPr>
      <w:r>
        <w:rPr>
          <w:rFonts w:ascii="Verdana" w:hAnsi="Verdana" w:cs="Arial"/>
          <w:b/>
          <w:sz w:val="20"/>
          <w:szCs w:val="20"/>
          <w:lang w:val="ca-ES"/>
        </w:rPr>
        <w:t>-</w:t>
      </w:r>
      <w:r>
        <w:rPr>
          <w:rFonts w:ascii="Verdana" w:hAnsi="Verdana" w:cs="Arial"/>
          <w:sz w:val="20"/>
          <w:szCs w:val="20"/>
          <w:lang w:val="ca-ES"/>
        </w:rPr>
        <w:t>Familiaritzar-nos amb la tècnica de PCR i les seues diferents variants segons la polimerasa emprada.</w:t>
      </w:r>
    </w:p>
    <w:p w:rsidR="00AE61A6" w:rsidRDefault="00AE61A6" w:rsidP="00AE61A6">
      <w:pPr>
        <w:jc w:val="both"/>
        <w:rPr>
          <w:rFonts w:ascii="Verdana" w:hAnsi="Verdana" w:cs="Arial"/>
          <w:sz w:val="20"/>
          <w:szCs w:val="20"/>
          <w:lang w:val="ca-ES"/>
        </w:rPr>
      </w:pPr>
      <w:r>
        <w:rPr>
          <w:rFonts w:ascii="Verdana" w:hAnsi="Verdana" w:cs="Arial"/>
          <w:sz w:val="20"/>
          <w:szCs w:val="20"/>
          <w:lang w:val="ca-ES"/>
        </w:rPr>
        <w:t>-Analitzar les característiques principals d´una mostra de sòl problema.</w:t>
      </w:r>
    </w:p>
    <w:p w:rsidR="00AE61A6" w:rsidRDefault="00AE61A6" w:rsidP="00AE61A6">
      <w:pPr>
        <w:jc w:val="both"/>
        <w:rPr>
          <w:rFonts w:ascii="Verdana" w:hAnsi="Verdana" w:cs="Arial"/>
          <w:sz w:val="20"/>
          <w:szCs w:val="20"/>
          <w:lang w:val="ca-ES"/>
        </w:rPr>
      </w:pPr>
      <w:r>
        <w:rPr>
          <w:rFonts w:ascii="Verdana" w:hAnsi="Verdana" w:cs="Arial"/>
          <w:sz w:val="20"/>
          <w:szCs w:val="20"/>
          <w:lang w:val="ca-ES"/>
        </w:rPr>
        <w:t>-Saber interpretar característiques d´</w:t>
      </w:r>
      <w:r w:rsidR="000276CF">
        <w:rPr>
          <w:rFonts w:ascii="Verdana" w:hAnsi="Verdana" w:cs="Arial"/>
          <w:sz w:val="20"/>
          <w:szCs w:val="20"/>
          <w:lang w:val="ca-ES"/>
        </w:rPr>
        <w:t>ossos</w:t>
      </w:r>
      <w:r>
        <w:rPr>
          <w:rFonts w:ascii="Verdana" w:hAnsi="Verdana" w:cs="Arial"/>
          <w:sz w:val="20"/>
          <w:szCs w:val="20"/>
          <w:lang w:val="ca-ES"/>
        </w:rPr>
        <w:t xml:space="preserve"> humans.</w:t>
      </w:r>
    </w:p>
    <w:p w:rsidR="00AE61A6" w:rsidRDefault="00AE61A6" w:rsidP="00AE61A6">
      <w:pPr>
        <w:jc w:val="both"/>
        <w:rPr>
          <w:rFonts w:ascii="Verdana" w:hAnsi="Verdana" w:cs="Arial"/>
          <w:sz w:val="20"/>
          <w:szCs w:val="20"/>
          <w:lang w:val="ca-ES"/>
        </w:rPr>
      </w:pPr>
    </w:p>
    <w:p w:rsidR="00AE61A6" w:rsidRDefault="00AE61A6" w:rsidP="00AE61A6">
      <w:pPr>
        <w:jc w:val="both"/>
        <w:rPr>
          <w:rFonts w:ascii="Verdana" w:hAnsi="Verdana" w:cs="Arial"/>
          <w:sz w:val="20"/>
          <w:szCs w:val="20"/>
          <w:lang w:val="ca-ES"/>
        </w:rPr>
      </w:pPr>
    </w:p>
    <w:p w:rsidR="00AE61A6" w:rsidRDefault="00AE61A6" w:rsidP="00AE61A6">
      <w:pPr>
        <w:jc w:val="both"/>
        <w:rPr>
          <w:rFonts w:ascii="Verdana" w:hAnsi="Verdana" w:cs="Arial"/>
          <w:sz w:val="20"/>
          <w:szCs w:val="20"/>
          <w:lang w:val="ca-ES"/>
        </w:rPr>
      </w:pPr>
      <w:r>
        <w:rPr>
          <w:rFonts w:ascii="Verdana" w:hAnsi="Verdana" w:cs="Arial"/>
          <w:sz w:val="20"/>
          <w:szCs w:val="20"/>
          <w:lang w:val="ca-ES"/>
        </w:rPr>
        <w:t>El disseny d´aquesta pràctica s´ha inspirat en alguns apartats en la web:</w:t>
      </w:r>
    </w:p>
    <w:p w:rsidR="00AE61A6" w:rsidRDefault="00D60859" w:rsidP="00AE61A6">
      <w:pPr>
        <w:jc w:val="both"/>
        <w:rPr>
          <w:rFonts w:ascii="Verdana" w:hAnsi="Verdana" w:cs="Arial"/>
          <w:sz w:val="20"/>
          <w:szCs w:val="20"/>
          <w:lang w:val="ca-ES"/>
        </w:rPr>
      </w:pPr>
      <w:hyperlink r:id="rId7" w:history="1">
        <w:r w:rsidR="00AE61A6" w:rsidRPr="00775A23">
          <w:rPr>
            <w:rStyle w:val="Hipervnculo"/>
            <w:rFonts w:ascii="Verdana" w:hAnsi="Verdana" w:cs="Arial"/>
            <w:sz w:val="20"/>
            <w:szCs w:val="20"/>
            <w:lang w:val="ca-ES"/>
          </w:rPr>
          <w:t>http://bsapp.com/forensics_illustrated/</w:t>
        </w:r>
      </w:hyperlink>
    </w:p>
    <w:p w:rsidR="00AE61A6" w:rsidRPr="00040B2A" w:rsidRDefault="00AE61A6" w:rsidP="00AE61A6">
      <w:pPr>
        <w:jc w:val="both"/>
        <w:rPr>
          <w:rFonts w:ascii="Verdana" w:hAnsi="Verdana" w:cs="Arial"/>
          <w:sz w:val="20"/>
          <w:szCs w:val="20"/>
          <w:lang w:val="ca-ES"/>
        </w:rPr>
      </w:pPr>
      <w:r>
        <w:rPr>
          <w:rFonts w:ascii="Verdana" w:hAnsi="Verdana" w:cs="Arial"/>
          <w:sz w:val="20"/>
          <w:szCs w:val="20"/>
          <w:lang w:val="ca-ES"/>
        </w:rPr>
        <w:t xml:space="preserve">on podeu trobar més informació i activitats relacionades amb la pràctica forense. </w:t>
      </w:r>
    </w:p>
    <w:p w:rsidR="006501A0" w:rsidRDefault="006501A0">
      <w:pPr>
        <w:jc w:val="both"/>
        <w:rPr>
          <w:rFonts w:ascii="Verdana" w:hAnsi="Verdana" w:cs="Arial"/>
          <w:sz w:val="20"/>
          <w:szCs w:val="20"/>
          <w:lang w:val="ca-ES"/>
        </w:rPr>
      </w:pPr>
    </w:p>
    <w:p w:rsidR="006501A0" w:rsidRDefault="006501A0">
      <w:pPr>
        <w:jc w:val="both"/>
        <w:rPr>
          <w:rFonts w:ascii="Verdana" w:hAnsi="Verdana" w:cs="Arial"/>
          <w:sz w:val="20"/>
          <w:szCs w:val="20"/>
          <w:lang w:val="ca-ES"/>
        </w:rPr>
      </w:pPr>
    </w:p>
    <w:p w:rsidR="00FD41B0" w:rsidRPr="00FD41B0" w:rsidRDefault="006501A0">
      <w:pPr>
        <w:jc w:val="both"/>
        <w:rPr>
          <w:rFonts w:ascii="Verdana" w:hAnsi="Verdana" w:cs="Arial"/>
          <w:b/>
          <w:sz w:val="20"/>
          <w:szCs w:val="20"/>
          <w:lang w:val="ca-ES"/>
        </w:rPr>
      </w:pPr>
      <w:r w:rsidRPr="00FD41B0">
        <w:rPr>
          <w:rFonts w:ascii="Verdana" w:hAnsi="Verdana" w:cs="Arial"/>
          <w:b/>
          <w:sz w:val="20"/>
          <w:szCs w:val="20"/>
          <w:lang w:val="ca-ES"/>
        </w:rPr>
        <w:lastRenderedPageBreak/>
        <w:t>INFORME DE LA INVESTIGACIÓ</w:t>
      </w:r>
    </w:p>
    <w:p w:rsidR="00FD41B0" w:rsidRDefault="00FD41B0">
      <w:pPr>
        <w:jc w:val="both"/>
        <w:rPr>
          <w:rFonts w:ascii="Verdana" w:hAnsi="Verdana" w:cs="Arial"/>
          <w:sz w:val="20"/>
          <w:szCs w:val="20"/>
          <w:lang w:val="ca-ES"/>
        </w:rPr>
      </w:pPr>
    </w:p>
    <w:p w:rsidR="006501A0" w:rsidRDefault="006501A0">
      <w:pPr>
        <w:jc w:val="both"/>
        <w:rPr>
          <w:rFonts w:ascii="Verdana" w:hAnsi="Verdana" w:cs="Arial"/>
          <w:sz w:val="20"/>
          <w:szCs w:val="20"/>
          <w:lang w:val="ca-ES"/>
        </w:rPr>
      </w:pPr>
      <w:r>
        <w:rPr>
          <w:rFonts w:ascii="Verdana" w:hAnsi="Verdana" w:cs="Arial"/>
          <w:sz w:val="20"/>
          <w:szCs w:val="20"/>
          <w:lang w:val="ca-ES"/>
        </w:rPr>
        <w:t>EL NOSTRE ASSASÍ:</w:t>
      </w:r>
    </w:p>
    <w:p w:rsidR="006501A0" w:rsidRDefault="006501A0">
      <w:pPr>
        <w:jc w:val="both"/>
        <w:rPr>
          <w:rFonts w:ascii="Verdana" w:hAnsi="Verdana" w:cs="Arial"/>
          <w:sz w:val="20"/>
          <w:szCs w:val="20"/>
          <w:lang w:val="ca-ES"/>
        </w:rPr>
      </w:pPr>
      <w:r>
        <w:rPr>
          <w:rFonts w:ascii="Verdana" w:hAnsi="Verdana" w:cs="Arial"/>
          <w:sz w:val="20"/>
          <w:szCs w:val="20"/>
          <w:lang w:val="ca-ES"/>
        </w:rPr>
        <w:t>UN AMANT DE LA CIÈNCIA I EL BON VI</w:t>
      </w:r>
    </w:p>
    <w:p w:rsidR="00FD41B0" w:rsidRDefault="00FD41B0">
      <w:pPr>
        <w:jc w:val="both"/>
        <w:rPr>
          <w:rFonts w:ascii="Verdana" w:hAnsi="Verdana" w:cs="Arial"/>
          <w:sz w:val="20"/>
          <w:szCs w:val="20"/>
          <w:lang w:val="ca-ES"/>
        </w:rPr>
      </w:pPr>
    </w:p>
    <w:p w:rsidR="00FD41B0" w:rsidRDefault="00FD41B0">
      <w:pPr>
        <w:jc w:val="both"/>
        <w:rPr>
          <w:rFonts w:ascii="Verdana" w:hAnsi="Verdana" w:cs="Arial"/>
          <w:sz w:val="20"/>
          <w:szCs w:val="20"/>
          <w:lang w:val="ca-ES"/>
        </w:rPr>
      </w:pPr>
      <w:r>
        <w:rPr>
          <w:rFonts w:ascii="Verdana" w:hAnsi="Verdana" w:cs="Arial"/>
          <w:sz w:val="20"/>
          <w:szCs w:val="20"/>
          <w:lang w:val="ca-ES"/>
        </w:rPr>
        <w:t xml:space="preserve">En les darreres setmanes la Facultat de Ciències Biològiques ha organitzat un cicle de xarrades sobre temes d´actualitat en Biologia que s´han realitzat en horari de vesprada i que han anat acompanyades de </w:t>
      </w:r>
      <w:proofErr w:type="spellStart"/>
      <w:r>
        <w:rPr>
          <w:rFonts w:ascii="Verdana" w:hAnsi="Verdana" w:cs="Arial"/>
          <w:sz w:val="20"/>
          <w:szCs w:val="20"/>
          <w:lang w:val="ca-ES"/>
        </w:rPr>
        <w:t>cata</w:t>
      </w:r>
      <w:proofErr w:type="spellEnd"/>
      <w:r>
        <w:rPr>
          <w:rFonts w:ascii="Verdana" w:hAnsi="Verdana" w:cs="Arial"/>
          <w:sz w:val="20"/>
          <w:szCs w:val="20"/>
          <w:lang w:val="ca-ES"/>
        </w:rPr>
        <w:t xml:space="preserve"> de vi i col·loqui posterior.</w:t>
      </w:r>
    </w:p>
    <w:p w:rsidR="00FD41B0" w:rsidRDefault="00FD41B0">
      <w:pPr>
        <w:jc w:val="both"/>
        <w:rPr>
          <w:rFonts w:ascii="Verdana" w:hAnsi="Verdana" w:cs="Arial"/>
          <w:sz w:val="20"/>
          <w:szCs w:val="20"/>
          <w:lang w:val="ca-ES"/>
        </w:rPr>
      </w:pPr>
      <w:r>
        <w:rPr>
          <w:rFonts w:ascii="Verdana" w:hAnsi="Verdana" w:cs="Arial"/>
          <w:sz w:val="20"/>
          <w:szCs w:val="20"/>
          <w:lang w:val="ca-ES"/>
        </w:rPr>
        <w:t>El matí següent a eixes dates s´ha denunciat la desaparició d´assistents a eixos actes.</w:t>
      </w:r>
      <w:r w:rsidR="00FE7573">
        <w:rPr>
          <w:rFonts w:ascii="Verdana" w:hAnsi="Verdana" w:cs="Arial"/>
          <w:sz w:val="20"/>
          <w:szCs w:val="20"/>
          <w:lang w:val="ca-ES"/>
        </w:rPr>
        <w:t xml:space="preserve"> A hores d´ara la hipòtesi és que ens trobem davant d´un cas d´assassinat en sèrie però no s´han pogut trobar els cadàvers.</w:t>
      </w:r>
    </w:p>
    <w:p w:rsidR="00FD41B0" w:rsidRDefault="00FD41B0">
      <w:pPr>
        <w:jc w:val="both"/>
        <w:rPr>
          <w:rFonts w:ascii="Verdana" w:hAnsi="Verdana" w:cs="Arial"/>
          <w:sz w:val="20"/>
          <w:szCs w:val="20"/>
          <w:lang w:val="ca-ES"/>
        </w:rPr>
      </w:pPr>
      <w:r>
        <w:rPr>
          <w:rFonts w:ascii="Verdana" w:hAnsi="Verdana" w:cs="Arial"/>
          <w:sz w:val="20"/>
          <w:szCs w:val="20"/>
          <w:lang w:val="ca-ES"/>
        </w:rPr>
        <w:t xml:space="preserve">S´ha iniciat un registre exhaustiu pel campus </w:t>
      </w:r>
      <w:r w:rsidR="00FE7573">
        <w:rPr>
          <w:rFonts w:ascii="Verdana" w:hAnsi="Verdana" w:cs="Arial"/>
          <w:sz w:val="20"/>
          <w:szCs w:val="20"/>
          <w:lang w:val="ca-ES"/>
        </w:rPr>
        <w:t>per trobar indicis que donen llum a la investigació.</w:t>
      </w:r>
    </w:p>
    <w:p w:rsidR="00FE7573" w:rsidRDefault="00FE7573">
      <w:pPr>
        <w:jc w:val="both"/>
        <w:rPr>
          <w:rFonts w:ascii="Verdana" w:hAnsi="Verdana" w:cs="Arial"/>
          <w:sz w:val="20"/>
          <w:szCs w:val="20"/>
          <w:lang w:val="ca-ES"/>
        </w:rPr>
      </w:pPr>
      <w:r>
        <w:rPr>
          <w:rFonts w:ascii="Verdana" w:hAnsi="Verdana" w:cs="Arial"/>
          <w:sz w:val="20"/>
          <w:szCs w:val="20"/>
          <w:lang w:val="ca-ES"/>
        </w:rPr>
        <w:t>En la llista de sospitosos hi ha molts professors universitaris, assistents habituals als actes durant els que es pensa que van ocórrer els fets.</w:t>
      </w: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r>
        <w:rPr>
          <w:rFonts w:ascii="Verdana" w:hAnsi="Verdana" w:cs="Arial"/>
          <w:sz w:val="20"/>
          <w:szCs w:val="20"/>
          <w:lang w:val="ca-ES"/>
        </w:rPr>
        <w:t>El registre del despatx del professor que anomenarem PROFESSOR X ha permet obtindré la principal prova de la investigació:</w:t>
      </w:r>
    </w:p>
    <w:p w:rsidR="00FE7573" w:rsidRDefault="00FE7573">
      <w:pPr>
        <w:jc w:val="both"/>
        <w:rPr>
          <w:rFonts w:ascii="Verdana" w:hAnsi="Verdana" w:cs="Arial"/>
          <w:sz w:val="20"/>
          <w:szCs w:val="20"/>
          <w:lang w:val="ca-ES"/>
        </w:rPr>
      </w:pPr>
    </w:p>
    <w:p w:rsidR="00FE7573" w:rsidRPr="00FE7573" w:rsidRDefault="00FE7573">
      <w:pPr>
        <w:jc w:val="both"/>
        <w:rPr>
          <w:rFonts w:ascii="Verdana" w:hAnsi="Verdana" w:cs="Arial"/>
          <w:b/>
          <w:sz w:val="20"/>
          <w:szCs w:val="20"/>
          <w:lang w:val="ca-ES"/>
        </w:rPr>
      </w:pPr>
      <w:r w:rsidRPr="00FE7573">
        <w:rPr>
          <w:rFonts w:ascii="Verdana" w:hAnsi="Verdana" w:cs="Arial"/>
          <w:b/>
          <w:sz w:val="20"/>
          <w:szCs w:val="20"/>
          <w:lang w:val="ca-ES"/>
        </w:rPr>
        <w:t>PROVA Nº1</w:t>
      </w:r>
    </w:p>
    <w:p w:rsidR="00FE7573" w:rsidRDefault="00FE7573">
      <w:pPr>
        <w:jc w:val="both"/>
        <w:rPr>
          <w:rFonts w:ascii="Verdana" w:hAnsi="Verdana" w:cs="Arial"/>
          <w:sz w:val="20"/>
          <w:szCs w:val="20"/>
          <w:lang w:val="ca-ES"/>
        </w:rPr>
      </w:pPr>
      <w:r>
        <w:rPr>
          <w:rFonts w:ascii="Verdana" w:hAnsi="Verdana" w:cs="Arial"/>
          <w:sz w:val="20"/>
          <w:szCs w:val="20"/>
          <w:lang w:val="ca-ES"/>
        </w:rPr>
        <w:t>L´AMPOLLA DE VI</w:t>
      </w:r>
    </w:p>
    <w:p w:rsidR="00FE7573" w:rsidRDefault="00FE7573">
      <w:pPr>
        <w:jc w:val="both"/>
        <w:rPr>
          <w:rFonts w:ascii="Verdana" w:hAnsi="Verdana" w:cs="Arial"/>
          <w:sz w:val="20"/>
          <w:szCs w:val="20"/>
          <w:lang w:val="ca-ES"/>
        </w:rPr>
      </w:pPr>
    </w:p>
    <w:p w:rsidR="00FE7573" w:rsidRDefault="00FE7573" w:rsidP="00FE7573">
      <w:pPr>
        <w:jc w:val="both"/>
        <w:rPr>
          <w:rFonts w:ascii="Verdana" w:hAnsi="Verdana" w:cs="Arial"/>
          <w:sz w:val="20"/>
          <w:szCs w:val="20"/>
          <w:lang w:val="ca-ES"/>
        </w:rPr>
      </w:pPr>
      <w:r>
        <w:rPr>
          <w:rFonts w:ascii="Verdana" w:hAnsi="Verdana" w:cs="Arial"/>
          <w:sz w:val="20"/>
          <w:szCs w:val="20"/>
          <w:lang w:val="ca-ES"/>
        </w:rPr>
        <w:t xml:space="preserve">Una ampolla de vi oberta que es sospita que pot contenir substàncies estranyes o microorganismes patògens. El </w:t>
      </w:r>
      <w:r w:rsidRPr="00F35E8E">
        <w:rPr>
          <w:rFonts w:ascii="Verdana" w:hAnsi="Verdana" w:cs="Arial"/>
          <w:i/>
          <w:sz w:val="20"/>
          <w:szCs w:val="20"/>
          <w:lang w:val="ca-ES"/>
        </w:rPr>
        <w:t xml:space="preserve">modus </w:t>
      </w:r>
      <w:proofErr w:type="spellStart"/>
      <w:r w:rsidRPr="00F35E8E">
        <w:rPr>
          <w:rFonts w:ascii="Verdana" w:hAnsi="Verdana" w:cs="Arial"/>
          <w:i/>
          <w:sz w:val="20"/>
          <w:szCs w:val="20"/>
          <w:lang w:val="ca-ES"/>
        </w:rPr>
        <w:t>operandi</w:t>
      </w:r>
      <w:proofErr w:type="spellEnd"/>
      <w:r>
        <w:rPr>
          <w:rFonts w:ascii="Verdana" w:hAnsi="Verdana" w:cs="Arial"/>
          <w:sz w:val="20"/>
          <w:szCs w:val="20"/>
          <w:lang w:val="ca-ES"/>
        </w:rPr>
        <w:t xml:space="preserve"> de l´assassí podria ser emprar el vi </w:t>
      </w:r>
      <w:r w:rsidR="004A1AFB">
        <w:rPr>
          <w:rFonts w:ascii="Verdana" w:hAnsi="Verdana" w:cs="Arial"/>
          <w:sz w:val="20"/>
          <w:szCs w:val="20"/>
          <w:lang w:val="ca-ES"/>
        </w:rPr>
        <w:t xml:space="preserve">de la </w:t>
      </w:r>
      <w:proofErr w:type="spellStart"/>
      <w:r w:rsidR="004A1AFB">
        <w:rPr>
          <w:rFonts w:ascii="Verdana" w:hAnsi="Verdana" w:cs="Arial"/>
          <w:sz w:val="20"/>
          <w:szCs w:val="20"/>
          <w:lang w:val="ca-ES"/>
        </w:rPr>
        <w:t>cata</w:t>
      </w:r>
      <w:proofErr w:type="spellEnd"/>
      <w:r w:rsidR="004A1AFB">
        <w:rPr>
          <w:rFonts w:ascii="Verdana" w:hAnsi="Verdana" w:cs="Arial"/>
          <w:sz w:val="20"/>
          <w:szCs w:val="20"/>
          <w:lang w:val="ca-ES"/>
        </w:rPr>
        <w:t xml:space="preserve"> amb les seues víctimes.</w:t>
      </w:r>
    </w:p>
    <w:p w:rsidR="004A1AFB" w:rsidRDefault="004A1AFB" w:rsidP="00FE7573">
      <w:pPr>
        <w:jc w:val="both"/>
        <w:rPr>
          <w:rFonts w:ascii="Verdana" w:hAnsi="Verdana" w:cs="Arial"/>
          <w:sz w:val="20"/>
          <w:szCs w:val="20"/>
          <w:lang w:val="ca-ES"/>
        </w:rPr>
      </w:pPr>
    </w:p>
    <w:p w:rsidR="004A1AFB" w:rsidRDefault="004A1AFB" w:rsidP="00FE7573">
      <w:pPr>
        <w:jc w:val="both"/>
        <w:rPr>
          <w:rFonts w:ascii="Verdana" w:hAnsi="Verdana" w:cs="Arial"/>
          <w:sz w:val="20"/>
          <w:szCs w:val="20"/>
          <w:lang w:val="ca-ES"/>
        </w:rPr>
      </w:pPr>
    </w:p>
    <w:p w:rsidR="004A1AFB" w:rsidRDefault="004A1AFB" w:rsidP="00FE7573">
      <w:pPr>
        <w:jc w:val="both"/>
        <w:rPr>
          <w:rFonts w:ascii="Verdana" w:hAnsi="Verdana" w:cs="Arial"/>
          <w:sz w:val="20"/>
          <w:szCs w:val="20"/>
          <w:lang w:val="ca-ES"/>
        </w:rPr>
      </w:pPr>
      <w:r>
        <w:rPr>
          <w:rFonts w:ascii="Verdana" w:hAnsi="Verdana" w:cs="Arial"/>
          <w:sz w:val="20"/>
          <w:szCs w:val="20"/>
          <w:lang w:val="ca-ES"/>
        </w:rPr>
        <w:t>METODOLOGIA D´ANÀLISI</w:t>
      </w:r>
    </w:p>
    <w:p w:rsidR="004A1AFB" w:rsidRDefault="004A1AFB" w:rsidP="00FE7573">
      <w:pPr>
        <w:jc w:val="both"/>
        <w:rPr>
          <w:rFonts w:ascii="Verdana" w:hAnsi="Verdana" w:cs="Arial"/>
          <w:sz w:val="20"/>
          <w:szCs w:val="20"/>
          <w:lang w:val="ca-ES"/>
        </w:rPr>
      </w:pPr>
    </w:p>
    <w:p w:rsidR="004A1AFB" w:rsidRDefault="004A1AFB" w:rsidP="004A1AFB">
      <w:pPr>
        <w:jc w:val="both"/>
        <w:rPr>
          <w:rFonts w:ascii="Verdana" w:hAnsi="Verdana" w:cs="Arial"/>
          <w:sz w:val="20"/>
          <w:szCs w:val="20"/>
          <w:lang w:val="ca-ES"/>
        </w:rPr>
      </w:pPr>
      <w:r>
        <w:rPr>
          <w:rFonts w:ascii="Verdana" w:hAnsi="Verdana" w:cs="Arial"/>
          <w:sz w:val="20"/>
          <w:szCs w:val="20"/>
          <w:lang w:val="ca-ES"/>
        </w:rPr>
        <w:t>1.Laboratori d´identificació de verins</w:t>
      </w:r>
    </w:p>
    <w:p w:rsidR="004A1AFB" w:rsidRDefault="004A1AFB" w:rsidP="00FE7573">
      <w:pPr>
        <w:jc w:val="both"/>
        <w:rPr>
          <w:rFonts w:ascii="Verdana" w:hAnsi="Verdana" w:cs="Arial"/>
          <w:sz w:val="20"/>
          <w:szCs w:val="20"/>
          <w:lang w:val="ca-ES"/>
        </w:rPr>
      </w:pPr>
    </w:p>
    <w:p w:rsidR="004A1AFB" w:rsidRDefault="004A1AFB" w:rsidP="00FE7573">
      <w:pPr>
        <w:jc w:val="both"/>
        <w:rPr>
          <w:rFonts w:ascii="Verdana" w:hAnsi="Verdana" w:cs="Arial"/>
          <w:sz w:val="20"/>
          <w:szCs w:val="20"/>
          <w:lang w:val="ca-ES"/>
        </w:rPr>
      </w:pPr>
      <w:proofErr w:type="spellStart"/>
      <w:r w:rsidRPr="004A1AFB">
        <w:rPr>
          <w:rFonts w:ascii="Verdana" w:hAnsi="Verdana" w:cs="Arial"/>
          <w:i/>
          <w:sz w:val="20"/>
          <w:szCs w:val="20"/>
          <w:lang w:val="ca-ES"/>
        </w:rPr>
        <w:t>Poison</w:t>
      </w:r>
      <w:proofErr w:type="spellEnd"/>
      <w:r w:rsidRPr="004A1AFB">
        <w:rPr>
          <w:rFonts w:ascii="Verdana" w:hAnsi="Verdana" w:cs="Arial"/>
          <w:i/>
          <w:sz w:val="20"/>
          <w:szCs w:val="20"/>
          <w:lang w:val="ca-ES"/>
        </w:rPr>
        <w:t xml:space="preserve"> </w:t>
      </w:r>
      <w:proofErr w:type="spellStart"/>
      <w:r w:rsidRPr="004A1AFB">
        <w:rPr>
          <w:rFonts w:ascii="Verdana" w:hAnsi="Verdana" w:cs="Arial"/>
          <w:i/>
          <w:sz w:val="20"/>
          <w:szCs w:val="20"/>
          <w:lang w:val="ca-ES"/>
        </w:rPr>
        <w:t>lab</w:t>
      </w:r>
      <w:proofErr w:type="spellEnd"/>
      <w:r>
        <w:rPr>
          <w:rFonts w:ascii="Verdana" w:hAnsi="Verdana" w:cs="Arial"/>
          <w:sz w:val="20"/>
          <w:szCs w:val="20"/>
          <w:lang w:val="ca-ES"/>
        </w:rPr>
        <w:t xml:space="preserve"> disponible en la web que vos hem indicat</w:t>
      </w:r>
    </w:p>
    <w:p w:rsidR="004A1AFB" w:rsidRDefault="004A1AFB" w:rsidP="00FE7573">
      <w:pPr>
        <w:jc w:val="both"/>
        <w:rPr>
          <w:rFonts w:ascii="Verdana" w:hAnsi="Verdana" w:cs="Arial"/>
          <w:sz w:val="20"/>
          <w:szCs w:val="20"/>
          <w:lang w:val="ca-ES"/>
        </w:rPr>
      </w:pPr>
    </w:p>
    <w:p w:rsidR="004A1AFB" w:rsidRDefault="004A1AFB" w:rsidP="00FE7573">
      <w:pPr>
        <w:jc w:val="both"/>
        <w:rPr>
          <w:rFonts w:ascii="Verdana" w:hAnsi="Verdana" w:cs="Arial"/>
          <w:sz w:val="20"/>
          <w:szCs w:val="20"/>
          <w:lang w:val="ca-ES"/>
        </w:rPr>
      </w:pPr>
      <w:r>
        <w:rPr>
          <w:rFonts w:ascii="Verdana" w:hAnsi="Verdana" w:cs="Arial"/>
          <w:sz w:val="20"/>
          <w:szCs w:val="20"/>
          <w:lang w:val="ca-ES"/>
        </w:rPr>
        <w:t>2.Laboratori de detecció d´ADN</w:t>
      </w:r>
    </w:p>
    <w:p w:rsidR="004A1AFB" w:rsidRDefault="004A1AFB" w:rsidP="00FE7573">
      <w:pPr>
        <w:jc w:val="both"/>
        <w:rPr>
          <w:rFonts w:ascii="Verdana" w:hAnsi="Verdana" w:cs="Arial"/>
          <w:sz w:val="20"/>
          <w:szCs w:val="20"/>
          <w:lang w:val="ca-ES"/>
        </w:rPr>
      </w:pPr>
    </w:p>
    <w:p w:rsidR="004A1AFB" w:rsidRPr="004A1AFB" w:rsidRDefault="004A1AFB" w:rsidP="00FE7573">
      <w:pPr>
        <w:jc w:val="both"/>
        <w:rPr>
          <w:rFonts w:ascii="Verdana" w:hAnsi="Verdana" w:cs="Arial"/>
          <w:i/>
          <w:sz w:val="20"/>
          <w:szCs w:val="20"/>
          <w:lang w:val="ca-ES"/>
        </w:rPr>
      </w:pPr>
      <w:r w:rsidRPr="004A1AFB">
        <w:rPr>
          <w:rFonts w:ascii="Verdana" w:hAnsi="Verdana" w:cs="Arial"/>
          <w:i/>
          <w:sz w:val="20"/>
          <w:szCs w:val="20"/>
          <w:lang w:val="ca-ES"/>
        </w:rPr>
        <w:t xml:space="preserve">DNA </w:t>
      </w:r>
      <w:proofErr w:type="spellStart"/>
      <w:r w:rsidRPr="004A1AFB">
        <w:rPr>
          <w:rFonts w:ascii="Verdana" w:hAnsi="Verdana" w:cs="Arial"/>
          <w:i/>
          <w:sz w:val="20"/>
          <w:szCs w:val="20"/>
          <w:lang w:val="ca-ES"/>
        </w:rPr>
        <w:t>detection</w:t>
      </w:r>
      <w:proofErr w:type="spellEnd"/>
      <w:r w:rsidRPr="004A1AFB">
        <w:rPr>
          <w:rFonts w:ascii="Verdana" w:hAnsi="Verdana" w:cs="Arial"/>
          <w:i/>
          <w:sz w:val="20"/>
          <w:szCs w:val="20"/>
          <w:lang w:val="ca-ES"/>
        </w:rPr>
        <w:t xml:space="preserve"> </w:t>
      </w:r>
      <w:proofErr w:type="spellStart"/>
      <w:r w:rsidRPr="004A1AFB">
        <w:rPr>
          <w:rFonts w:ascii="Verdana" w:hAnsi="Verdana" w:cs="Arial"/>
          <w:i/>
          <w:sz w:val="20"/>
          <w:szCs w:val="20"/>
          <w:lang w:val="ca-ES"/>
        </w:rPr>
        <w:t>by</w:t>
      </w:r>
      <w:proofErr w:type="spellEnd"/>
      <w:r w:rsidRPr="004A1AFB">
        <w:rPr>
          <w:rFonts w:ascii="Verdana" w:hAnsi="Verdana" w:cs="Arial"/>
          <w:i/>
          <w:sz w:val="20"/>
          <w:szCs w:val="20"/>
          <w:lang w:val="ca-ES"/>
        </w:rPr>
        <w:t xml:space="preserve"> PCR</w:t>
      </w: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FE7573" w:rsidRDefault="00FE7573">
      <w:pPr>
        <w:jc w:val="both"/>
        <w:rPr>
          <w:rFonts w:ascii="Verdana" w:hAnsi="Verdana" w:cs="Arial"/>
          <w:sz w:val="20"/>
          <w:szCs w:val="20"/>
          <w:lang w:val="ca-ES"/>
        </w:rPr>
      </w:pPr>
    </w:p>
    <w:p w:rsidR="00422689" w:rsidRDefault="00422689" w:rsidP="004A1AFB">
      <w:pPr>
        <w:jc w:val="both"/>
        <w:rPr>
          <w:rFonts w:ascii="Verdana" w:hAnsi="Verdana" w:cs="Arial"/>
          <w:b/>
          <w:i/>
          <w:sz w:val="20"/>
          <w:szCs w:val="20"/>
          <w:lang w:val="ca-ES"/>
        </w:rPr>
      </w:pPr>
    </w:p>
    <w:p w:rsidR="00422689" w:rsidRDefault="00422689" w:rsidP="004A1AFB">
      <w:pPr>
        <w:jc w:val="both"/>
        <w:rPr>
          <w:rFonts w:ascii="Verdana" w:hAnsi="Verdana" w:cs="Arial"/>
          <w:b/>
          <w:i/>
          <w:sz w:val="20"/>
          <w:szCs w:val="20"/>
          <w:lang w:val="ca-ES"/>
        </w:rPr>
      </w:pPr>
    </w:p>
    <w:p w:rsidR="004A1AFB" w:rsidRPr="002C0200" w:rsidRDefault="004A1AFB" w:rsidP="004A1AFB">
      <w:pPr>
        <w:jc w:val="both"/>
        <w:rPr>
          <w:rFonts w:ascii="Verdana" w:hAnsi="Verdana" w:cs="Arial"/>
          <w:b/>
          <w:i/>
          <w:sz w:val="20"/>
          <w:szCs w:val="20"/>
          <w:u w:val="single"/>
          <w:lang w:val="ca-ES"/>
        </w:rPr>
      </w:pPr>
      <w:r w:rsidRPr="002C0200">
        <w:rPr>
          <w:rFonts w:ascii="Verdana" w:hAnsi="Verdana" w:cs="Arial"/>
          <w:b/>
          <w:i/>
          <w:sz w:val="20"/>
          <w:szCs w:val="20"/>
          <w:u w:val="single"/>
          <w:lang w:val="ca-ES"/>
        </w:rPr>
        <w:t xml:space="preserve">DNA </w:t>
      </w:r>
      <w:proofErr w:type="spellStart"/>
      <w:r w:rsidRPr="002C0200">
        <w:rPr>
          <w:rFonts w:ascii="Verdana" w:hAnsi="Verdana" w:cs="Arial"/>
          <w:b/>
          <w:i/>
          <w:sz w:val="20"/>
          <w:szCs w:val="20"/>
          <w:u w:val="single"/>
          <w:lang w:val="ca-ES"/>
        </w:rPr>
        <w:t>detection</w:t>
      </w:r>
      <w:proofErr w:type="spellEnd"/>
      <w:r w:rsidRPr="002C0200">
        <w:rPr>
          <w:rFonts w:ascii="Verdana" w:hAnsi="Verdana" w:cs="Arial"/>
          <w:b/>
          <w:i/>
          <w:sz w:val="20"/>
          <w:szCs w:val="20"/>
          <w:u w:val="single"/>
          <w:lang w:val="ca-ES"/>
        </w:rPr>
        <w:t xml:space="preserve"> </w:t>
      </w:r>
      <w:proofErr w:type="spellStart"/>
      <w:r w:rsidRPr="002C0200">
        <w:rPr>
          <w:rFonts w:ascii="Verdana" w:hAnsi="Verdana" w:cs="Arial"/>
          <w:b/>
          <w:i/>
          <w:sz w:val="20"/>
          <w:szCs w:val="20"/>
          <w:u w:val="single"/>
          <w:lang w:val="ca-ES"/>
        </w:rPr>
        <w:t>by</w:t>
      </w:r>
      <w:proofErr w:type="spellEnd"/>
      <w:r w:rsidRPr="002C0200">
        <w:rPr>
          <w:rFonts w:ascii="Verdana" w:hAnsi="Verdana" w:cs="Arial"/>
          <w:b/>
          <w:i/>
          <w:sz w:val="20"/>
          <w:szCs w:val="20"/>
          <w:u w:val="single"/>
          <w:lang w:val="ca-ES"/>
        </w:rPr>
        <w:t xml:space="preserve"> PCR</w:t>
      </w:r>
    </w:p>
    <w:p w:rsidR="001E4B0E" w:rsidRPr="004A1AFB" w:rsidRDefault="001E4B0E" w:rsidP="004A1AFB">
      <w:pPr>
        <w:jc w:val="both"/>
        <w:rPr>
          <w:rFonts w:ascii="Verdana" w:hAnsi="Verdana" w:cs="Arial"/>
          <w:b/>
          <w:i/>
          <w:sz w:val="20"/>
          <w:szCs w:val="20"/>
          <w:lang w:val="ca-ES"/>
        </w:rPr>
      </w:pPr>
    </w:p>
    <w:p w:rsidR="001E4B0E" w:rsidRDefault="00D60859" w:rsidP="001E4B0E">
      <w:pPr>
        <w:shd w:val="clear" w:color="auto" w:fill="FFFFFF"/>
        <w:outlineLvl w:val="2"/>
        <w:rPr>
          <w:rFonts w:ascii="Arial" w:hAnsi="Arial" w:cs="Arial"/>
          <w:color w:val="660099"/>
          <w:sz w:val="27"/>
          <w:szCs w:val="27"/>
          <w:u w:val="single"/>
        </w:rPr>
      </w:pPr>
      <w:hyperlink r:id="rId8" w:history="1">
        <w:r w:rsidR="001E4B0E" w:rsidRPr="001E4B0E">
          <w:rPr>
            <w:rFonts w:ascii="Arial" w:hAnsi="Arial" w:cs="Arial"/>
            <w:color w:val="660099"/>
            <w:sz w:val="27"/>
            <w:szCs w:val="27"/>
            <w:u w:val="single"/>
          </w:rPr>
          <w:t>PCR (Reacción en Cadena de la Polimerasa) - YouTube</w:t>
        </w:r>
      </w:hyperlink>
    </w:p>
    <w:p w:rsidR="002F1453" w:rsidRDefault="002F1453" w:rsidP="001E4B0E">
      <w:pPr>
        <w:shd w:val="clear" w:color="auto" w:fill="FFFFFF"/>
        <w:outlineLvl w:val="2"/>
        <w:rPr>
          <w:rFonts w:ascii="Arial" w:hAnsi="Arial" w:cs="Arial"/>
          <w:color w:val="222222"/>
          <w:sz w:val="27"/>
          <w:szCs w:val="27"/>
        </w:rPr>
      </w:pPr>
    </w:p>
    <w:p w:rsidR="002F1453" w:rsidRPr="001E4B0E" w:rsidRDefault="00D60859" w:rsidP="001E4B0E">
      <w:pPr>
        <w:shd w:val="clear" w:color="auto" w:fill="FFFFFF"/>
        <w:outlineLvl w:val="2"/>
        <w:rPr>
          <w:rFonts w:ascii="Arial" w:hAnsi="Arial" w:cs="Arial"/>
          <w:color w:val="222222"/>
          <w:sz w:val="27"/>
          <w:szCs w:val="27"/>
        </w:rPr>
      </w:pPr>
      <w:hyperlink r:id="rId9" w:history="1">
        <w:r w:rsidR="002F1453" w:rsidRPr="002F1453">
          <w:rPr>
            <w:rStyle w:val="Hipervnculo"/>
            <w:rFonts w:ascii="Arial" w:hAnsi="Arial" w:cs="Arial"/>
            <w:sz w:val="27"/>
            <w:szCs w:val="27"/>
          </w:rPr>
          <w:t>https://goo.gl/8Axccu</w:t>
        </w:r>
      </w:hyperlink>
    </w:p>
    <w:p w:rsidR="00FE7573" w:rsidRPr="001E4B0E" w:rsidRDefault="00FE7573">
      <w:pPr>
        <w:jc w:val="both"/>
        <w:rPr>
          <w:rFonts w:ascii="Verdana" w:hAnsi="Verdana" w:cs="Arial"/>
          <w:b/>
          <w:sz w:val="20"/>
          <w:szCs w:val="20"/>
        </w:rPr>
      </w:pPr>
    </w:p>
    <w:p w:rsidR="00FE7573" w:rsidRPr="002D32F4" w:rsidRDefault="004A1AFB">
      <w:pPr>
        <w:jc w:val="both"/>
        <w:rPr>
          <w:rFonts w:ascii="Verdana" w:hAnsi="Verdana" w:cs="Arial"/>
          <w:b/>
          <w:sz w:val="20"/>
          <w:szCs w:val="20"/>
          <w:lang w:val="ca-ES"/>
        </w:rPr>
      </w:pPr>
      <w:r w:rsidRPr="002D32F4">
        <w:rPr>
          <w:rFonts w:ascii="Verdana" w:hAnsi="Verdana" w:cs="Arial"/>
          <w:b/>
          <w:sz w:val="20"/>
          <w:szCs w:val="20"/>
          <w:lang w:val="ca-ES"/>
        </w:rPr>
        <w:t>INTRODUCCIÓ</w:t>
      </w:r>
    </w:p>
    <w:p w:rsidR="004A1AFB" w:rsidRDefault="004A1AFB" w:rsidP="004A1AFB">
      <w:pPr>
        <w:shd w:val="clear" w:color="auto" w:fill="FFFFFF"/>
        <w:spacing w:before="120" w:after="120" w:line="336" w:lineRule="atLeast"/>
        <w:jc w:val="both"/>
        <w:rPr>
          <w:rFonts w:ascii="Verdana" w:hAnsi="Verdana" w:cs="Arial"/>
          <w:sz w:val="20"/>
          <w:szCs w:val="20"/>
        </w:rPr>
      </w:pPr>
      <w:r w:rsidRPr="004A1AFB">
        <w:rPr>
          <w:rFonts w:ascii="Verdana" w:hAnsi="Verdana" w:cs="Arial"/>
          <w:sz w:val="20"/>
          <w:szCs w:val="20"/>
        </w:rPr>
        <w:t>La </w:t>
      </w:r>
      <w:proofErr w:type="spellStart"/>
      <w:r w:rsidRPr="004A1AFB">
        <w:rPr>
          <w:rFonts w:ascii="Verdana" w:hAnsi="Verdana" w:cs="Arial"/>
          <w:b/>
          <w:bCs/>
          <w:sz w:val="20"/>
          <w:szCs w:val="20"/>
        </w:rPr>
        <w:t>reacció</w:t>
      </w:r>
      <w:proofErr w:type="spellEnd"/>
      <w:r w:rsidRPr="004A1AFB">
        <w:rPr>
          <w:rFonts w:ascii="Verdana" w:hAnsi="Verdana" w:cs="Arial"/>
          <w:b/>
          <w:bCs/>
          <w:sz w:val="20"/>
          <w:szCs w:val="20"/>
        </w:rPr>
        <w:t xml:space="preserve"> en cadena de la polimerasa</w:t>
      </w:r>
      <w:r w:rsidRPr="004A1AFB">
        <w:rPr>
          <w:rFonts w:ascii="Verdana" w:hAnsi="Verdana" w:cs="Arial"/>
          <w:sz w:val="20"/>
          <w:szCs w:val="20"/>
        </w:rPr>
        <w:t> (</w:t>
      </w:r>
      <w:proofErr w:type="spellStart"/>
      <w:r w:rsidRPr="004A1AFB">
        <w:rPr>
          <w:rFonts w:ascii="Verdana" w:hAnsi="Verdana" w:cs="Arial"/>
          <w:sz w:val="20"/>
          <w:szCs w:val="20"/>
        </w:rPr>
        <w:t>coneguda</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com</w:t>
      </w:r>
      <w:proofErr w:type="spellEnd"/>
      <w:r w:rsidRPr="004A1AFB">
        <w:rPr>
          <w:rFonts w:ascii="Verdana" w:hAnsi="Verdana" w:cs="Arial"/>
          <w:sz w:val="20"/>
          <w:szCs w:val="20"/>
        </w:rPr>
        <w:t xml:space="preserve"> a </w:t>
      </w:r>
      <w:r w:rsidRPr="004A1AFB">
        <w:rPr>
          <w:rFonts w:ascii="Verdana" w:hAnsi="Verdana" w:cs="Arial"/>
          <w:b/>
          <w:bCs/>
          <w:sz w:val="20"/>
          <w:szCs w:val="20"/>
        </w:rPr>
        <w:t>PCR</w:t>
      </w:r>
      <w:r w:rsidRPr="004A1AFB">
        <w:rPr>
          <w:rFonts w:ascii="Verdana" w:hAnsi="Verdana" w:cs="Arial"/>
          <w:sz w:val="20"/>
          <w:szCs w:val="20"/>
        </w:rPr>
        <w:t xml:space="preserve">, les </w:t>
      </w:r>
      <w:proofErr w:type="spellStart"/>
      <w:r w:rsidRPr="004A1AFB">
        <w:rPr>
          <w:rFonts w:ascii="Verdana" w:hAnsi="Verdana" w:cs="Arial"/>
          <w:sz w:val="20"/>
          <w:szCs w:val="20"/>
        </w:rPr>
        <w:t>sigles</w:t>
      </w:r>
      <w:proofErr w:type="spellEnd"/>
      <w:r w:rsidRPr="004A1AFB">
        <w:rPr>
          <w:rFonts w:ascii="Verdana" w:hAnsi="Verdana" w:cs="Arial"/>
          <w:sz w:val="20"/>
          <w:szCs w:val="20"/>
        </w:rPr>
        <w:t xml:space="preserve"> </w:t>
      </w:r>
      <w:hyperlink r:id="rId10" w:tooltip="Anglès" w:history="1">
        <w:proofErr w:type="spellStart"/>
        <w:r w:rsidRPr="004A1AFB">
          <w:rPr>
            <w:rFonts w:ascii="Verdana" w:hAnsi="Verdana" w:cs="Arial"/>
            <w:sz w:val="20"/>
            <w:szCs w:val="20"/>
          </w:rPr>
          <w:t>angleses</w:t>
        </w:r>
        <w:proofErr w:type="spellEnd"/>
      </w:hyperlink>
      <w:r w:rsidRPr="004A1AFB">
        <w:rPr>
          <w:rFonts w:ascii="Verdana" w:hAnsi="Verdana" w:cs="Arial"/>
          <w:sz w:val="20"/>
          <w:szCs w:val="20"/>
        </w:rPr>
        <w:t> de </w:t>
      </w:r>
      <w:proofErr w:type="spellStart"/>
      <w:r w:rsidRPr="004A1AFB">
        <w:rPr>
          <w:rFonts w:ascii="Verdana" w:hAnsi="Verdana" w:cs="Arial"/>
          <w:i/>
          <w:iCs/>
          <w:sz w:val="20"/>
          <w:szCs w:val="20"/>
        </w:rPr>
        <w:t>polymerase</w:t>
      </w:r>
      <w:proofErr w:type="spellEnd"/>
      <w:r w:rsidRPr="004A1AFB">
        <w:rPr>
          <w:rFonts w:ascii="Verdana" w:hAnsi="Verdana" w:cs="Arial"/>
          <w:i/>
          <w:iCs/>
          <w:sz w:val="20"/>
          <w:szCs w:val="20"/>
        </w:rPr>
        <w:t xml:space="preserve"> </w:t>
      </w:r>
      <w:proofErr w:type="spellStart"/>
      <w:r w:rsidRPr="004A1AFB">
        <w:rPr>
          <w:rFonts w:ascii="Verdana" w:hAnsi="Verdana" w:cs="Arial"/>
          <w:i/>
          <w:iCs/>
          <w:sz w:val="20"/>
          <w:szCs w:val="20"/>
        </w:rPr>
        <w:t>chain</w:t>
      </w:r>
      <w:proofErr w:type="spellEnd"/>
      <w:r w:rsidRPr="004A1AFB">
        <w:rPr>
          <w:rFonts w:ascii="Verdana" w:hAnsi="Verdana" w:cs="Arial"/>
          <w:i/>
          <w:iCs/>
          <w:sz w:val="20"/>
          <w:szCs w:val="20"/>
        </w:rPr>
        <w:t xml:space="preserve"> </w:t>
      </w:r>
      <w:proofErr w:type="spellStart"/>
      <w:r w:rsidRPr="004A1AFB">
        <w:rPr>
          <w:rFonts w:ascii="Verdana" w:hAnsi="Verdana" w:cs="Arial"/>
          <w:i/>
          <w:iCs/>
          <w:sz w:val="20"/>
          <w:szCs w:val="20"/>
        </w:rPr>
        <w:t>reaction</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és</w:t>
      </w:r>
      <w:proofErr w:type="spellEnd"/>
      <w:r w:rsidRPr="004A1AFB">
        <w:rPr>
          <w:rFonts w:ascii="Verdana" w:hAnsi="Verdana" w:cs="Arial"/>
          <w:sz w:val="20"/>
          <w:szCs w:val="20"/>
        </w:rPr>
        <w:t xml:space="preserve"> una </w:t>
      </w:r>
      <w:proofErr w:type="spellStart"/>
      <w:r w:rsidRPr="004A1AFB">
        <w:rPr>
          <w:rFonts w:ascii="Verdana" w:hAnsi="Verdana" w:cs="Arial"/>
          <w:sz w:val="20"/>
          <w:szCs w:val="20"/>
        </w:rPr>
        <w:t>tècnica</w:t>
      </w:r>
      <w:proofErr w:type="spellEnd"/>
      <w:r w:rsidRPr="004A1AFB">
        <w:rPr>
          <w:rFonts w:ascii="Verdana" w:hAnsi="Verdana" w:cs="Arial"/>
          <w:sz w:val="20"/>
          <w:szCs w:val="20"/>
        </w:rPr>
        <w:t xml:space="preserve"> de </w:t>
      </w:r>
      <w:proofErr w:type="spellStart"/>
      <w:r w:rsidR="00D953AE" w:rsidRPr="004A1AFB">
        <w:rPr>
          <w:rFonts w:ascii="Verdana" w:hAnsi="Verdana" w:cs="Arial"/>
          <w:sz w:val="20"/>
          <w:szCs w:val="20"/>
        </w:rPr>
        <w:fldChar w:fldCharType="begin"/>
      </w:r>
      <w:r w:rsidRPr="004A1AFB">
        <w:rPr>
          <w:rFonts w:ascii="Verdana" w:hAnsi="Verdana" w:cs="Arial"/>
          <w:sz w:val="20"/>
          <w:szCs w:val="20"/>
        </w:rPr>
        <w:instrText xml:space="preserve"> HYPERLINK "https://ca.wikipedia.org/wiki/Biologia_molecular" \o "Biologia molecular" </w:instrText>
      </w:r>
      <w:r w:rsidR="00D953AE" w:rsidRPr="004A1AFB">
        <w:rPr>
          <w:rFonts w:ascii="Verdana" w:hAnsi="Verdana" w:cs="Arial"/>
          <w:sz w:val="20"/>
          <w:szCs w:val="20"/>
        </w:rPr>
        <w:fldChar w:fldCharType="separate"/>
      </w:r>
      <w:r w:rsidRPr="004A1AFB">
        <w:rPr>
          <w:rFonts w:ascii="Verdana" w:hAnsi="Verdana" w:cs="Arial"/>
          <w:sz w:val="20"/>
          <w:szCs w:val="20"/>
        </w:rPr>
        <w:t>biologia</w:t>
      </w:r>
      <w:proofErr w:type="spellEnd"/>
      <w:r w:rsidRPr="004A1AFB">
        <w:rPr>
          <w:rFonts w:ascii="Verdana" w:hAnsi="Verdana" w:cs="Arial"/>
          <w:sz w:val="20"/>
          <w:szCs w:val="20"/>
        </w:rPr>
        <w:t xml:space="preserve"> molecular</w:t>
      </w:r>
      <w:r w:rsidR="00D953AE" w:rsidRPr="004A1AFB">
        <w:rPr>
          <w:rFonts w:ascii="Verdana" w:hAnsi="Verdana" w:cs="Arial"/>
          <w:sz w:val="20"/>
          <w:szCs w:val="20"/>
        </w:rPr>
        <w:fldChar w:fldCharType="end"/>
      </w:r>
      <w:r>
        <w:rPr>
          <w:rFonts w:ascii="Verdana" w:hAnsi="Verdana" w:cs="Arial"/>
          <w:sz w:val="20"/>
          <w:szCs w:val="20"/>
        </w:rPr>
        <w:t xml:space="preserve"> </w:t>
      </w:r>
      <w:proofErr w:type="spellStart"/>
      <w:r w:rsidRPr="004A1AFB">
        <w:rPr>
          <w:rFonts w:ascii="Verdana" w:hAnsi="Verdana" w:cs="Arial"/>
          <w:sz w:val="20"/>
          <w:szCs w:val="20"/>
        </w:rPr>
        <w:t>l'objectiu</w:t>
      </w:r>
      <w:proofErr w:type="spellEnd"/>
      <w:r w:rsidRPr="004A1AFB">
        <w:rPr>
          <w:rFonts w:ascii="Verdana" w:hAnsi="Verdana" w:cs="Arial"/>
          <w:sz w:val="20"/>
          <w:szCs w:val="20"/>
        </w:rPr>
        <w:t xml:space="preserve"> de la </w:t>
      </w:r>
      <w:proofErr w:type="spellStart"/>
      <w:r w:rsidRPr="004A1AFB">
        <w:rPr>
          <w:rFonts w:ascii="Verdana" w:hAnsi="Verdana" w:cs="Arial"/>
          <w:sz w:val="20"/>
          <w:szCs w:val="20"/>
        </w:rPr>
        <w:t>qual</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és</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obtenir</w:t>
      </w:r>
      <w:proofErr w:type="spellEnd"/>
      <w:r w:rsidRPr="004A1AFB">
        <w:rPr>
          <w:rFonts w:ascii="Verdana" w:hAnsi="Verdana" w:cs="Arial"/>
          <w:sz w:val="20"/>
          <w:szCs w:val="20"/>
        </w:rPr>
        <w:t xml:space="preserve"> un gran nombre de </w:t>
      </w:r>
      <w:proofErr w:type="spellStart"/>
      <w:r w:rsidRPr="004A1AFB">
        <w:rPr>
          <w:rFonts w:ascii="Verdana" w:hAnsi="Verdana" w:cs="Arial"/>
          <w:sz w:val="20"/>
          <w:szCs w:val="20"/>
        </w:rPr>
        <w:t>còpies</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d'un</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fragment</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d'</w:t>
      </w:r>
      <w:hyperlink r:id="rId11" w:tooltip="ADN" w:history="1">
        <w:r w:rsidRPr="004A1AFB">
          <w:rPr>
            <w:rFonts w:ascii="Verdana" w:hAnsi="Verdana" w:cs="Arial"/>
            <w:sz w:val="20"/>
            <w:szCs w:val="20"/>
          </w:rPr>
          <w:t>ADN</w:t>
        </w:r>
        <w:proofErr w:type="spellEnd"/>
      </w:hyperlink>
      <w:r>
        <w:rPr>
          <w:rFonts w:ascii="Verdana" w:hAnsi="Verdana" w:cs="Arial"/>
          <w:sz w:val="20"/>
          <w:szCs w:val="20"/>
        </w:rPr>
        <w:t xml:space="preserve"> </w:t>
      </w:r>
      <w:proofErr w:type="spellStart"/>
      <w:r w:rsidRPr="004A1AFB">
        <w:rPr>
          <w:rFonts w:ascii="Verdana" w:hAnsi="Verdana" w:cs="Arial"/>
          <w:sz w:val="20"/>
          <w:szCs w:val="20"/>
        </w:rPr>
        <w:t>específic</w:t>
      </w:r>
      <w:proofErr w:type="spellEnd"/>
      <w:r w:rsidRPr="004A1AFB">
        <w:rPr>
          <w:rFonts w:ascii="Verdana" w:hAnsi="Verdana" w:cs="Arial"/>
          <w:sz w:val="20"/>
          <w:szCs w:val="20"/>
        </w:rPr>
        <w:t xml:space="preserve"> a partir </w:t>
      </w:r>
      <w:proofErr w:type="spellStart"/>
      <w:r w:rsidRPr="004A1AFB">
        <w:rPr>
          <w:rFonts w:ascii="Verdana" w:hAnsi="Verdana" w:cs="Arial"/>
          <w:sz w:val="20"/>
          <w:szCs w:val="20"/>
        </w:rPr>
        <w:t>d'una</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quantitat</w:t>
      </w:r>
      <w:proofErr w:type="spellEnd"/>
      <w:r w:rsidRPr="004A1AFB">
        <w:rPr>
          <w:rFonts w:ascii="Verdana" w:hAnsi="Verdana" w:cs="Arial"/>
          <w:sz w:val="20"/>
          <w:szCs w:val="20"/>
        </w:rPr>
        <w:t xml:space="preserve"> mínima. </w:t>
      </w:r>
      <w:proofErr w:type="spellStart"/>
      <w:r w:rsidRPr="004A1AFB">
        <w:rPr>
          <w:rFonts w:ascii="Verdana" w:hAnsi="Verdana" w:cs="Arial"/>
          <w:sz w:val="20"/>
          <w:szCs w:val="20"/>
        </w:rPr>
        <w:t>Avui</w:t>
      </w:r>
      <w:proofErr w:type="spellEnd"/>
      <w:r w:rsidRPr="004A1AFB">
        <w:rPr>
          <w:rFonts w:ascii="Verdana" w:hAnsi="Verdana" w:cs="Arial"/>
          <w:sz w:val="20"/>
          <w:szCs w:val="20"/>
        </w:rPr>
        <w:t xml:space="preserve"> en </w:t>
      </w:r>
      <w:proofErr w:type="spellStart"/>
      <w:r w:rsidRPr="004A1AFB">
        <w:rPr>
          <w:rFonts w:ascii="Verdana" w:hAnsi="Verdana" w:cs="Arial"/>
          <w:sz w:val="20"/>
          <w:szCs w:val="20"/>
        </w:rPr>
        <w:t>dia</w:t>
      </w:r>
      <w:proofErr w:type="spellEnd"/>
      <w:r w:rsidRPr="004A1AFB">
        <w:rPr>
          <w:rFonts w:ascii="Verdana" w:hAnsi="Verdana" w:cs="Arial"/>
          <w:sz w:val="20"/>
          <w:szCs w:val="20"/>
        </w:rPr>
        <w:t xml:space="preserve">, la </w:t>
      </w:r>
      <w:proofErr w:type="spellStart"/>
      <w:r w:rsidRPr="004A1AFB">
        <w:rPr>
          <w:rFonts w:ascii="Verdana" w:hAnsi="Verdana" w:cs="Arial"/>
          <w:sz w:val="20"/>
          <w:szCs w:val="20"/>
        </w:rPr>
        <w:t>tecnologia</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és</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capaç</w:t>
      </w:r>
      <w:proofErr w:type="spellEnd"/>
      <w:r w:rsidRPr="004A1AFB">
        <w:rPr>
          <w:rFonts w:ascii="Verdana" w:hAnsi="Verdana" w:cs="Arial"/>
          <w:sz w:val="20"/>
          <w:szCs w:val="20"/>
        </w:rPr>
        <w:t xml:space="preserve"> de </w:t>
      </w:r>
      <w:proofErr w:type="spellStart"/>
      <w:r w:rsidRPr="004A1AFB">
        <w:rPr>
          <w:rFonts w:ascii="Verdana" w:hAnsi="Verdana" w:cs="Arial"/>
          <w:sz w:val="20"/>
          <w:szCs w:val="20"/>
        </w:rPr>
        <w:t>fer-ho</w:t>
      </w:r>
      <w:proofErr w:type="spellEnd"/>
      <w:r w:rsidRPr="004A1AFB">
        <w:rPr>
          <w:rFonts w:ascii="Verdana" w:hAnsi="Verdana" w:cs="Arial"/>
          <w:sz w:val="20"/>
          <w:szCs w:val="20"/>
        </w:rPr>
        <w:t xml:space="preserve"> a partir </w:t>
      </w:r>
      <w:proofErr w:type="spellStart"/>
      <w:r w:rsidRPr="004A1AFB">
        <w:rPr>
          <w:rFonts w:ascii="Verdana" w:hAnsi="Verdana" w:cs="Arial"/>
          <w:sz w:val="20"/>
          <w:szCs w:val="20"/>
        </w:rPr>
        <w:t>d'una</w:t>
      </w:r>
      <w:proofErr w:type="spellEnd"/>
      <w:r w:rsidRPr="004A1AFB">
        <w:rPr>
          <w:rFonts w:ascii="Verdana" w:hAnsi="Verdana" w:cs="Arial"/>
          <w:sz w:val="20"/>
          <w:szCs w:val="20"/>
        </w:rPr>
        <w:t xml:space="preserve"> sola </w:t>
      </w:r>
      <w:proofErr w:type="spellStart"/>
      <w:r w:rsidRPr="004A1AFB">
        <w:rPr>
          <w:rFonts w:ascii="Verdana" w:hAnsi="Verdana" w:cs="Arial"/>
          <w:sz w:val="20"/>
          <w:szCs w:val="20"/>
        </w:rPr>
        <w:t>còpia</w:t>
      </w:r>
      <w:proofErr w:type="spellEnd"/>
      <w:r w:rsidRPr="004A1AFB">
        <w:rPr>
          <w:rFonts w:ascii="Verdana" w:hAnsi="Verdana" w:cs="Arial"/>
          <w:sz w:val="20"/>
          <w:szCs w:val="20"/>
        </w:rPr>
        <w:t xml:space="preserve">. </w:t>
      </w:r>
    </w:p>
    <w:p w:rsidR="004A1AFB" w:rsidRPr="004A1AFB" w:rsidRDefault="004A1AFB" w:rsidP="004A1AFB">
      <w:pPr>
        <w:shd w:val="clear" w:color="auto" w:fill="FFFFFF"/>
        <w:spacing w:before="120" w:after="120" w:line="336" w:lineRule="atLeast"/>
        <w:jc w:val="both"/>
        <w:rPr>
          <w:rFonts w:ascii="Verdana" w:hAnsi="Verdana" w:cs="Arial"/>
          <w:sz w:val="20"/>
          <w:szCs w:val="20"/>
        </w:rPr>
      </w:pPr>
      <w:r w:rsidRPr="004A1AFB">
        <w:rPr>
          <w:rFonts w:ascii="Verdana" w:hAnsi="Verdana" w:cs="Arial"/>
          <w:sz w:val="20"/>
          <w:szCs w:val="20"/>
        </w:rPr>
        <w:t xml:space="preserve">El </w:t>
      </w:r>
      <w:proofErr w:type="spellStart"/>
      <w:r w:rsidRPr="004A1AFB">
        <w:rPr>
          <w:rFonts w:ascii="Verdana" w:hAnsi="Verdana" w:cs="Arial"/>
          <w:sz w:val="20"/>
          <w:szCs w:val="20"/>
        </w:rPr>
        <w:t>procés</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fou</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descobert</w:t>
      </w:r>
      <w:proofErr w:type="spellEnd"/>
      <w:r w:rsidRPr="004A1AFB">
        <w:rPr>
          <w:rFonts w:ascii="Verdana" w:hAnsi="Verdana" w:cs="Arial"/>
          <w:sz w:val="20"/>
          <w:szCs w:val="20"/>
        </w:rPr>
        <w:t xml:space="preserve"> el </w:t>
      </w:r>
      <w:hyperlink r:id="rId12" w:tooltip="1983" w:history="1">
        <w:r w:rsidRPr="004A1AFB">
          <w:rPr>
            <w:rFonts w:ascii="Verdana" w:hAnsi="Verdana" w:cs="Arial"/>
            <w:sz w:val="20"/>
            <w:szCs w:val="20"/>
          </w:rPr>
          <w:t>1983</w:t>
        </w:r>
      </w:hyperlink>
      <w:r w:rsidRPr="004A1AFB">
        <w:rPr>
          <w:rFonts w:ascii="Verdana" w:hAnsi="Verdana" w:cs="Arial"/>
          <w:sz w:val="20"/>
          <w:szCs w:val="20"/>
        </w:rPr>
        <w:t> per </w:t>
      </w:r>
      <w:proofErr w:type="spellStart"/>
      <w:r w:rsidR="00D953AE" w:rsidRPr="004A1AFB">
        <w:rPr>
          <w:rFonts w:ascii="Verdana" w:hAnsi="Verdana" w:cs="Arial"/>
          <w:sz w:val="20"/>
          <w:szCs w:val="20"/>
        </w:rPr>
        <w:fldChar w:fldCharType="begin"/>
      </w:r>
      <w:r w:rsidRPr="004A1AFB">
        <w:rPr>
          <w:rFonts w:ascii="Verdana" w:hAnsi="Verdana" w:cs="Arial"/>
          <w:sz w:val="20"/>
          <w:szCs w:val="20"/>
        </w:rPr>
        <w:instrText xml:space="preserve"> HYPERLINK "https://ca.wikipedia.org/wiki/Kary_Banks_Mullis" \o "Kary Banks Mullis" </w:instrText>
      </w:r>
      <w:r w:rsidR="00D953AE" w:rsidRPr="004A1AFB">
        <w:rPr>
          <w:rFonts w:ascii="Verdana" w:hAnsi="Verdana" w:cs="Arial"/>
          <w:sz w:val="20"/>
          <w:szCs w:val="20"/>
        </w:rPr>
        <w:fldChar w:fldCharType="separate"/>
      </w:r>
      <w:r w:rsidRPr="004A1AFB">
        <w:rPr>
          <w:rFonts w:ascii="Verdana" w:hAnsi="Verdana" w:cs="Arial"/>
          <w:sz w:val="20"/>
          <w:szCs w:val="20"/>
        </w:rPr>
        <w:t>Kary</w:t>
      </w:r>
      <w:proofErr w:type="spellEnd"/>
      <w:r w:rsidRPr="004A1AFB">
        <w:rPr>
          <w:rFonts w:ascii="Verdana" w:hAnsi="Verdana" w:cs="Arial"/>
          <w:sz w:val="20"/>
          <w:szCs w:val="20"/>
        </w:rPr>
        <w:t xml:space="preserve"> Banks </w:t>
      </w:r>
      <w:proofErr w:type="spellStart"/>
      <w:r w:rsidRPr="004A1AFB">
        <w:rPr>
          <w:rFonts w:ascii="Verdana" w:hAnsi="Verdana" w:cs="Arial"/>
          <w:sz w:val="20"/>
          <w:szCs w:val="20"/>
        </w:rPr>
        <w:t>Mullis</w:t>
      </w:r>
      <w:proofErr w:type="spellEnd"/>
      <w:r w:rsidR="00D953AE" w:rsidRPr="004A1AFB">
        <w:rPr>
          <w:rFonts w:ascii="Verdana" w:hAnsi="Verdana" w:cs="Arial"/>
          <w:sz w:val="20"/>
          <w:szCs w:val="20"/>
        </w:rPr>
        <w:fldChar w:fldCharType="end"/>
      </w:r>
      <w:r w:rsidRPr="004A1AFB">
        <w:rPr>
          <w:rFonts w:ascii="Verdana" w:hAnsi="Verdana" w:cs="Arial"/>
          <w:sz w:val="20"/>
          <w:szCs w:val="20"/>
        </w:rPr>
        <w:t>, </w:t>
      </w:r>
      <w:proofErr w:type="spellStart"/>
      <w:r w:rsidRPr="004A1AFB">
        <w:rPr>
          <w:rFonts w:ascii="Verdana" w:hAnsi="Verdana" w:cs="Arial"/>
          <w:sz w:val="20"/>
          <w:szCs w:val="20"/>
        </w:rPr>
        <w:t>guardonat</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amb</w:t>
      </w:r>
      <w:proofErr w:type="spellEnd"/>
      <w:r w:rsidRPr="004A1AFB">
        <w:rPr>
          <w:rFonts w:ascii="Verdana" w:hAnsi="Verdana" w:cs="Arial"/>
          <w:sz w:val="20"/>
          <w:szCs w:val="20"/>
        </w:rPr>
        <w:t xml:space="preserve"> el </w:t>
      </w:r>
      <w:proofErr w:type="spellStart"/>
      <w:r w:rsidR="00D953AE" w:rsidRPr="004A1AFB">
        <w:rPr>
          <w:rFonts w:ascii="Verdana" w:hAnsi="Verdana" w:cs="Arial"/>
          <w:sz w:val="20"/>
          <w:szCs w:val="20"/>
        </w:rPr>
        <w:fldChar w:fldCharType="begin"/>
      </w:r>
      <w:r w:rsidRPr="004A1AFB">
        <w:rPr>
          <w:rFonts w:ascii="Verdana" w:hAnsi="Verdana" w:cs="Arial"/>
          <w:sz w:val="20"/>
          <w:szCs w:val="20"/>
        </w:rPr>
        <w:instrText xml:space="preserve"> HYPERLINK "https://ca.wikipedia.org/wiki/Premi_Nobel_de_Qu%C3%ADmica" \o "Premi Nobel de Química" </w:instrText>
      </w:r>
      <w:r w:rsidR="00D953AE" w:rsidRPr="004A1AFB">
        <w:rPr>
          <w:rFonts w:ascii="Verdana" w:hAnsi="Verdana" w:cs="Arial"/>
          <w:sz w:val="20"/>
          <w:szCs w:val="20"/>
        </w:rPr>
        <w:fldChar w:fldCharType="separate"/>
      </w:r>
      <w:r w:rsidRPr="004A1AFB">
        <w:rPr>
          <w:rFonts w:ascii="Verdana" w:hAnsi="Verdana" w:cs="Arial"/>
          <w:sz w:val="20"/>
          <w:szCs w:val="20"/>
        </w:rPr>
        <w:t>Premi</w:t>
      </w:r>
      <w:proofErr w:type="spellEnd"/>
      <w:r w:rsidRPr="004A1AFB">
        <w:rPr>
          <w:rFonts w:ascii="Verdana" w:hAnsi="Verdana" w:cs="Arial"/>
          <w:sz w:val="20"/>
          <w:szCs w:val="20"/>
        </w:rPr>
        <w:t xml:space="preserve"> Nobel de Química</w:t>
      </w:r>
      <w:r w:rsidR="00D953AE" w:rsidRPr="004A1AFB">
        <w:rPr>
          <w:rFonts w:ascii="Verdana" w:hAnsi="Verdana" w:cs="Arial"/>
          <w:sz w:val="20"/>
          <w:szCs w:val="20"/>
        </w:rPr>
        <w:fldChar w:fldCharType="end"/>
      </w:r>
      <w:r w:rsidRPr="004A1AFB">
        <w:rPr>
          <w:rFonts w:ascii="Verdana" w:hAnsi="Verdana" w:cs="Arial"/>
          <w:sz w:val="20"/>
          <w:szCs w:val="20"/>
        </w:rPr>
        <w:t>.</w:t>
      </w:r>
      <w:r w:rsidR="00C0208B" w:rsidRPr="00C0208B">
        <w:rPr>
          <w:rFonts w:ascii="Verdana" w:hAnsi="Verdana" w:cs="Arial"/>
          <w:sz w:val="20"/>
          <w:szCs w:val="20"/>
        </w:rPr>
        <w:t xml:space="preserve"> </w:t>
      </w:r>
      <w:proofErr w:type="spellStart"/>
      <w:r w:rsidR="00C0208B" w:rsidRPr="00C0208B">
        <w:rPr>
          <w:rFonts w:ascii="Verdana" w:hAnsi="Verdana" w:cs="Arial"/>
          <w:sz w:val="20"/>
          <w:szCs w:val="20"/>
          <w:shd w:val="clear" w:color="auto" w:fill="FFFFFF"/>
        </w:rPr>
        <w:t>Mullis</w:t>
      </w:r>
      <w:proofErr w:type="spellEnd"/>
      <w:r w:rsidR="00C0208B" w:rsidRPr="00C0208B">
        <w:rPr>
          <w:rFonts w:ascii="Verdana" w:hAnsi="Verdana" w:cs="Arial"/>
          <w:sz w:val="20"/>
          <w:szCs w:val="20"/>
          <w:shd w:val="clear" w:color="auto" w:fill="FFFFFF"/>
        </w:rPr>
        <w:t xml:space="preserve"> resumí el </w:t>
      </w:r>
      <w:proofErr w:type="spellStart"/>
      <w:r w:rsidR="00C0208B" w:rsidRPr="00C0208B">
        <w:rPr>
          <w:rFonts w:ascii="Verdana" w:hAnsi="Verdana" w:cs="Arial"/>
          <w:sz w:val="20"/>
          <w:szCs w:val="20"/>
          <w:shd w:val="clear" w:color="auto" w:fill="FFFFFF"/>
        </w:rPr>
        <w:t>procediment</w:t>
      </w:r>
      <w:proofErr w:type="spellEnd"/>
      <w:r w:rsidR="00C0208B" w:rsidRPr="00C0208B">
        <w:rPr>
          <w:rFonts w:ascii="Verdana" w:hAnsi="Verdana" w:cs="Arial"/>
          <w:sz w:val="20"/>
          <w:szCs w:val="20"/>
          <w:shd w:val="clear" w:color="auto" w:fill="FFFFFF"/>
        </w:rPr>
        <w:t xml:space="preserve"> a la revista </w:t>
      </w:r>
      <w:proofErr w:type="spellStart"/>
      <w:r w:rsidR="00D953AE" w:rsidRPr="00C0208B">
        <w:rPr>
          <w:rFonts w:ascii="Verdana" w:hAnsi="Verdana" w:cs="Arial"/>
          <w:i/>
          <w:iCs/>
          <w:sz w:val="20"/>
          <w:szCs w:val="20"/>
          <w:shd w:val="clear" w:color="auto" w:fill="FFFFFF"/>
        </w:rPr>
        <w:fldChar w:fldCharType="begin"/>
      </w:r>
      <w:r w:rsidR="00C0208B" w:rsidRPr="00C0208B">
        <w:rPr>
          <w:rFonts w:ascii="Verdana" w:hAnsi="Verdana" w:cs="Arial"/>
          <w:i/>
          <w:iCs/>
          <w:sz w:val="20"/>
          <w:szCs w:val="20"/>
          <w:shd w:val="clear" w:color="auto" w:fill="FFFFFF"/>
        </w:rPr>
        <w:instrText xml:space="preserve"> HYPERLINK "https://ca.wikipedia.org/wiki/Scientific_American" \o "Scientific American" </w:instrText>
      </w:r>
      <w:r w:rsidR="00D953AE" w:rsidRPr="00C0208B">
        <w:rPr>
          <w:rFonts w:ascii="Verdana" w:hAnsi="Verdana" w:cs="Arial"/>
          <w:i/>
          <w:iCs/>
          <w:sz w:val="20"/>
          <w:szCs w:val="20"/>
          <w:shd w:val="clear" w:color="auto" w:fill="FFFFFF"/>
        </w:rPr>
        <w:fldChar w:fldCharType="separate"/>
      </w:r>
      <w:r w:rsidR="00C0208B" w:rsidRPr="00C0208B">
        <w:rPr>
          <w:rFonts w:ascii="Verdana" w:hAnsi="Verdana" w:cs="Arial"/>
          <w:i/>
          <w:iCs/>
          <w:sz w:val="20"/>
          <w:szCs w:val="20"/>
          <w:shd w:val="clear" w:color="auto" w:fill="FFFFFF"/>
        </w:rPr>
        <w:t>Scientific</w:t>
      </w:r>
      <w:proofErr w:type="spellEnd"/>
      <w:r w:rsidR="00C0208B" w:rsidRPr="00C0208B">
        <w:rPr>
          <w:rFonts w:ascii="Verdana" w:hAnsi="Verdana" w:cs="Arial"/>
          <w:i/>
          <w:iCs/>
          <w:sz w:val="20"/>
          <w:szCs w:val="20"/>
          <w:shd w:val="clear" w:color="auto" w:fill="FFFFFF"/>
        </w:rPr>
        <w:t xml:space="preserve"> American</w:t>
      </w:r>
      <w:r w:rsidR="00D953AE" w:rsidRPr="00C0208B">
        <w:rPr>
          <w:rFonts w:ascii="Verdana" w:hAnsi="Verdana" w:cs="Arial"/>
          <w:i/>
          <w:iCs/>
          <w:sz w:val="20"/>
          <w:szCs w:val="20"/>
          <w:shd w:val="clear" w:color="auto" w:fill="FFFFFF"/>
        </w:rPr>
        <w:fldChar w:fldCharType="end"/>
      </w:r>
      <w:r w:rsidR="00C0208B" w:rsidRPr="00C0208B">
        <w:rPr>
          <w:rFonts w:ascii="Verdana" w:hAnsi="Verdana" w:cs="Arial"/>
          <w:sz w:val="20"/>
          <w:szCs w:val="20"/>
          <w:shd w:val="clear" w:color="auto" w:fill="FFFFFF"/>
        </w:rPr>
        <w:t>: "</w:t>
      </w:r>
      <w:proofErr w:type="spellStart"/>
      <w:r w:rsidR="00C0208B" w:rsidRPr="00C0208B">
        <w:rPr>
          <w:rFonts w:ascii="Verdana" w:hAnsi="Verdana" w:cs="Arial"/>
          <w:sz w:val="20"/>
          <w:szCs w:val="20"/>
          <w:shd w:val="clear" w:color="auto" w:fill="FFFFFF"/>
        </w:rPr>
        <w:t>Començant</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amb</w:t>
      </w:r>
      <w:proofErr w:type="spellEnd"/>
      <w:r w:rsidR="00C0208B" w:rsidRPr="00C0208B">
        <w:rPr>
          <w:rFonts w:ascii="Verdana" w:hAnsi="Verdana" w:cs="Arial"/>
          <w:sz w:val="20"/>
          <w:szCs w:val="20"/>
          <w:shd w:val="clear" w:color="auto" w:fill="FFFFFF"/>
        </w:rPr>
        <w:t xml:space="preserve"> una única </w:t>
      </w:r>
      <w:proofErr w:type="spellStart"/>
      <w:r w:rsidR="00C0208B" w:rsidRPr="00C0208B">
        <w:rPr>
          <w:rFonts w:ascii="Verdana" w:hAnsi="Verdana" w:cs="Arial"/>
          <w:sz w:val="20"/>
          <w:szCs w:val="20"/>
          <w:shd w:val="clear" w:color="auto" w:fill="FFFFFF"/>
        </w:rPr>
        <w:t>molècula</w:t>
      </w:r>
      <w:proofErr w:type="spellEnd"/>
      <w:r w:rsidR="00C0208B" w:rsidRPr="00C0208B">
        <w:rPr>
          <w:rFonts w:ascii="Verdana" w:hAnsi="Verdana" w:cs="Arial"/>
          <w:sz w:val="20"/>
          <w:szCs w:val="20"/>
          <w:shd w:val="clear" w:color="auto" w:fill="FFFFFF"/>
        </w:rPr>
        <w:t xml:space="preserve"> del material </w:t>
      </w:r>
      <w:proofErr w:type="spellStart"/>
      <w:r w:rsidR="00C0208B" w:rsidRPr="00C0208B">
        <w:rPr>
          <w:rFonts w:ascii="Verdana" w:hAnsi="Verdana" w:cs="Arial"/>
          <w:sz w:val="20"/>
          <w:szCs w:val="20"/>
          <w:shd w:val="clear" w:color="auto" w:fill="FFFFFF"/>
        </w:rPr>
        <w:t>genètic</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d'ADN</w:t>
      </w:r>
      <w:proofErr w:type="spellEnd"/>
      <w:r w:rsidR="00C0208B" w:rsidRPr="00C0208B">
        <w:rPr>
          <w:rFonts w:ascii="Verdana" w:hAnsi="Verdana" w:cs="Arial"/>
          <w:sz w:val="20"/>
          <w:szCs w:val="20"/>
          <w:shd w:val="clear" w:color="auto" w:fill="FFFFFF"/>
        </w:rPr>
        <w:t xml:space="preserve">, la PCR </w:t>
      </w:r>
      <w:proofErr w:type="spellStart"/>
      <w:r w:rsidR="00C0208B" w:rsidRPr="00C0208B">
        <w:rPr>
          <w:rFonts w:ascii="Verdana" w:hAnsi="Verdana" w:cs="Arial"/>
          <w:sz w:val="20"/>
          <w:szCs w:val="20"/>
          <w:shd w:val="clear" w:color="auto" w:fill="FFFFFF"/>
        </w:rPr>
        <w:t>pot</w:t>
      </w:r>
      <w:proofErr w:type="spellEnd"/>
      <w:r w:rsidR="00C0208B" w:rsidRPr="00C0208B">
        <w:rPr>
          <w:rFonts w:ascii="Verdana" w:hAnsi="Verdana" w:cs="Arial"/>
          <w:sz w:val="20"/>
          <w:szCs w:val="20"/>
          <w:shd w:val="clear" w:color="auto" w:fill="FFFFFF"/>
        </w:rPr>
        <w:t xml:space="preserve"> generar 100.000 </w:t>
      </w:r>
      <w:proofErr w:type="spellStart"/>
      <w:r w:rsidR="00C0208B" w:rsidRPr="00C0208B">
        <w:rPr>
          <w:rFonts w:ascii="Verdana" w:hAnsi="Verdana" w:cs="Arial"/>
          <w:sz w:val="20"/>
          <w:szCs w:val="20"/>
          <w:shd w:val="clear" w:color="auto" w:fill="FFFFFF"/>
        </w:rPr>
        <w:t>milions</w:t>
      </w:r>
      <w:proofErr w:type="spellEnd"/>
      <w:r w:rsidR="00C0208B" w:rsidRPr="00C0208B">
        <w:rPr>
          <w:rFonts w:ascii="Verdana" w:hAnsi="Verdana" w:cs="Arial"/>
          <w:sz w:val="20"/>
          <w:szCs w:val="20"/>
          <w:shd w:val="clear" w:color="auto" w:fill="FFFFFF"/>
        </w:rPr>
        <w:t xml:space="preserve"> de </w:t>
      </w:r>
      <w:proofErr w:type="spellStart"/>
      <w:r w:rsidR="00C0208B" w:rsidRPr="00C0208B">
        <w:rPr>
          <w:rFonts w:ascii="Verdana" w:hAnsi="Verdana" w:cs="Arial"/>
          <w:sz w:val="20"/>
          <w:szCs w:val="20"/>
          <w:shd w:val="clear" w:color="auto" w:fill="FFFFFF"/>
        </w:rPr>
        <w:t>molècules</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iguals</w:t>
      </w:r>
      <w:proofErr w:type="spellEnd"/>
      <w:r w:rsidR="00C0208B" w:rsidRPr="00C0208B">
        <w:rPr>
          <w:rFonts w:ascii="Verdana" w:hAnsi="Verdana" w:cs="Arial"/>
          <w:sz w:val="20"/>
          <w:szCs w:val="20"/>
          <w:shd w:val="clear" w:color="auto" w:fill="FFFFFF"/>
        </w:rPr>
        <w:t xml:space="preserve"> en una tarda. La </w:t>
      </w:r>
      <w:proofErr w:type="spellStart"/>
      <w:r w:rsidR="00C0208B" w:rsidRPr="00C0208B">
        <w:rPr>
          <w:rFonts w:ascii="Verdana" w:hAnsi="Verdana" w:cs="Arial"/>
          <w:sz w:val="20"/>
          <w:szCs w:val="20"/>
          <w:shd w:val="clear" w:color="auto" w:fill="FFFFFF"/>
        </w:rPr>
        <w:t>reacció</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és</w:t>
      </w:r>
      <w:proofErr w:type="spellEnd"/>
      <w:r w:rsidR="00C0208B">
        <w:rPr>
          <w:rFonts w:ascii="Verdana" w:hAnsi="Verdana" w:cs="Arial"/>
          <w:sz w:val="20"/>
          <w:szCs w:val="20"/>
          <w:shd w:val="clear" w:color="auto" w:fill="FFFFFF"/>
        </w:rPr>
        <w:t xml:space="preserve"> </w:t>
      </w:r>
      <w:proofErr w:type="spellStart"/>
      <w:r w:rsidR="00C0208B">
        <w:rPr>
          <w:rFonts w:ascii="Verdana" w:hAnsi="Verdana" w:cs="Arial"/>
          <w:sz w:val="20"/>
          <w:szCs w:val="20"/>
          <w:shd w:val="clear" w:color="auto" w:fill="FFFFFF"/>
        </w:rPr>
        <w:t>fàcil</w:t>
      </w:r>
      <w:proofErr w:type="spellEnd"/>
      <w:r w:rsidR="00C0208B">
        <w:rPr>
          <w:rFonts w:ascii="Verdana" w:hAnsi="Verdana" w:cs="Arial"/>
          <w:sz w:val="20"/>
          <w:szCs w:val="20"/>
          <w:shd w:val="clear" w:color="auto" w:fill="FFFFFF"/>
        </w:rPr>
        <w:t xml:space="preserve">, </w:t>
      </w:r>
      <w:proofErr w:type="spellStart"/>
      <w:r w:rsidR="00C0208B">
        <w:rPr>
          <w:rFonts w:ascii="Verdana" w:hAnsi="Verdana" w:cs="Arial"/>
          <w:sz w:val="20"/>
          <w:szCs w:val="20"/>
          <w:shd w:val="clear" w:color="auto" w:fill="FFFFFF"/>
        </w:rPr>
        <w:t>ja</w:t>
      </w:r>
      <w:proofErr w:type="spellEnd"/>
      <w:r w:rsidR="00C0208B">
        <w:rPr>
          <w:rFonts w:ascii="Verdana" w:hAnsi="Verdana" w:cs="Arial"/>
          <w:sz w:val="20"/>
          <w:szCs w:val="20"/>
          <w:shd w:val="clear" w:color="auto" w:fill="FFFFFF"/>
        </w:rPr>
        <w:t xml:space="preserve"> que</w:t>
      </w:r>
      <w:r w:rsidR="00C0208B" w:rsidRPr="00C0208B">
        <w:rPr>
          <w:rFonts w:ascii="Verdana" w:hAnsi="Verdana" w:cs="Arial"/>
          <w:sz w:val="20"/>
          <w:szCs w:val="20"/>
          <w:shd w:val="clear" w:color="auto" w:fill="FFFFFF"/>
        </w:rPr>
        <w:t xml:space="preserve"> no </w:t>
      </w:r>
      <w:proofErr w:type="spellStart"/>
      <w:r w:rsidR="00C0208B" w:rsidRPr="00C0208B">
        <w:rPr>
          <w:rFonts w:ascii="Verdana" w:hAnsi="Verdana" w:cs="Arial"/>
          <w:sz w:val="20"/>
          <w:szCs w:val="20"/>
          <w:shd w:val="clear" w:color="auto" w:fill="FFFFFF"/>
        </w:rPr>
        <w:t>requereix</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més</w:t>
      </w:r>
      <w:proofErr w:type="spellEnd"/>
      <w:r w:rsidR="00C0208B" w:rsidRPr="00C0208B">
        <w:rPr>
          <w:rFonts w:ascii="Verdana" w:hAnsi="Verdana" w:cs="Arial"/>
          <w:sz w:val="20"/>
          <w:szCs w:val="20"/>
          <w:shd w:val="clear" w:color="auto" w:fill="FFFFFF"/>
        </w:rPr>
        <w:t xml:space="preserve"> que un </w:t>
      </w:r>
      <w:proofErr w:type="spellStart"/>
      <w:r w:rsidR="00C0208B" w:rsidRPr="00C0208B">
        <w:rPr>
          <w:rFonts w:ascii="Verdana" w:hAnsi="Verdana" w:cs="Arial"/>
          <w:sz w:val="20"/>
          <w:szCs w:val="20"/>
          <w:shd w:val="clear" w:color="auto" w:fill="FFFFFF"/>
        </w:rPr>
        <w:t>tub</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d'assajos</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uns</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quants</w:t>
      </w:r>
      <w:proofErr w:type="spellEnd"/>
      <w:r w:rsidR="00C0208B" w:rsidRPr="00C0208B">
        <w:rPr>
          <w:rFonts w:ascii="Verdana" w:hAnsi="Verdana" w:cs="Arial"/>
          <w:sz w:val="20"/>
          <w:szCs w:val="20"/>
          <w:shd w:val="clear" w:color="auto" w:fill="FFFFFF"/>
        </w:rPr>
        <w:t xml:space="preserve"> </w:t>
      </w:r>
      <w:proofErr w:type="spellStart"/>
      <w:r w:rsidR="00C0208B" w:rsidRPr="00C0208B">
        <w:rPr>
          <w:rFonts w:ascii="Verdana" w:hAnsi="Verdana" w:cs="Arial"/>
          <w:sz w:val="20"/>
          <w:szCs w:val="20"/>
          <w:shd w:val="clear" w:color="auto" w:fill="FFFFFF"/>
        </w:rPr>
        <w:t>reactius</w:t>
      </w:r>
      <w:proofErr w:type="spellEnd"/>
      <w:r w:rsidR="00C0208B" w:rsidRPr="00C0208B">
        <w:rPr>
          <w:rFonts w:ascii="Verdana" w:hAnsi="Verdana" w:cs="Arial"/>
          <w:sz w:val="20"/>
          <w:szCs w:val="20"/>
          <w:shd w:val="clear" w:color="auto" w:fill="FFFFFF"/>
        </w:rPr>
        <w:t xml:space="preserve"> simples i una </w:t>
      </w:r>
      <w:proofErr w:type="spellStart"/>
      <w:r w:rsidR="00C0208B" w:rsidRPr="00C0208B">
        <w:rPr>
          <w:rFonts w:ascii="Verdana" w:hAnsi="Verdana" w:cs="Arial"/>
          <w:sz w:val="20"/>
          <w:szCs w:val="20"/>
          <w:shd w:val="clear" w:color="auto" w:fill="FFFFFF"/>
        </w:rPr>
        <w:t>font</w:t>
      </w:r>
      <w:proofErr w:type="spellEnd"/>
      <w:r w:rsidR="00C0208B" w:rsidRPr="00C0208B">
        <w:rPr>
          <w:rFonts w:ascii="Verdana" w:hAnsi="Verdana" w:cs="Arial"/>
          <w:sz w:val="20"/>
          <w:szCs w:val="20"/>
          <w:shd w:val="clear" w:color="auto" w:fill="FFFFFF"/>
        </w:rPr>
        <w:t xml:space="preserve"> de calor."</w:t>
      </w:r>
    </w:p>
    <w:p w:rsidR="004A1AFB" w:rsidRDefault="004A1AFB" w:rsidP="004A1AFB">
      <w:pPr>
        <w:shd w:val="clear" w:color="auto" w:fill="FFFFFF"/>
        <w:spacing w:before="120" w:after="120" w:line="336" w:lineRule="atLeast"/>
        <w:jc w:val="both"/>
        <w:rPr>
          <w:rFonts w:ascii="Verdana" w:hAnsi="Verdana" w:cs="Arial"/>
          <w:sz w:val="20"/>
          <w:szCs w:val="20"/>
        </w:rPr>
      </w:pPr>
      <w:proofErr w:type="spellStart"/>
      <w:r w:rsidRPr="004A1AFB">
        <w:rPr>
          <w:rFonts w:ascii="Verdana" w:hAnsi="Verdana" w:cs="Arial"/>
          <w:sz w:val="20"/>
          <w:szCs w:val="20"/>
        </w:rPr>
        <w:t>Aquesta</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tècnica</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serveix</w:t>
      </w:r>
      <w:proofErr w:type="spellEnd"/>
      <w:r w:rsidRPr="004A1AFB">
        <w:rPr>
          <w:rFonts w:ascii="Verdana" w:hAnsi="Verdana" w:cs="Arial"/>
          <w:sz w:val="20"/>
          <w:szCs w:val="20"/>
        </w:rPr>
        <w:t xml:space="preserve"> per amplificar un </w:t>
      </w:r>
      <w:proofErr w:type="spellStart"/>
      <w:r w:rsidRPr="004A1AFB">
        <w:rPr>
          <w:rFonts w:ascii="Verdana" w:hAnsi="Verdana" w:cs="Arial"/>
          <w:sz w:val="20"/>
          <w:szCs w:val="20"/>
        </w:rPr>
        <w:t>fragment</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d'ADN</w:t>
      </w:r>
      <w:proofErr w:type="spellEnd"/>
      <w:r w:rsidRPr="004A1AFB">
        <w:rPr>
          <w:rFonts w:ascii="Verdana" w:hAnsi="Verdana" w:cs="Arial"/>
          <w:sz w:val="20"/>
          <w:szCs w:val="20"/>
        </w:rPr>
        <w:t xml:space="preserve">. La </w:t>
      </w:r>
      <w:proofErr w:type="spellStart"/>
      <w:r w:rsidRPr="004A1AFB">
        <w:rPr>
          <w:rFonts w:ascii="Verdana" w:hAnsi="Verdana" w:cs="Arial"/>
          <w:sz w:val="20"/>
          <w:szCs w:val="20"/>
        </w:rPr>
        <w:t>seva</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utilitat</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rau</w:t>
      </w:r>
      <w:proofErr w:type="spellEnd"/>
      <w:r w:rsidRPr="004A1AFB">
        <w:rPr>
          <w:rFonts w:ascii="Verdana" w:hAnsi="Verdana" w:cs="Arial"/>
          <w:sz w:val="20"/>
          <w:szCs w:val="20"/>
        </w:rPr>
        <w:t xml:space="preserve"> en el </w:t>
      </w:r>
      <w:proofErr w:type="spellStart"/>
      <w:r w:rsidRPr="004A1AFB">
        <w:rPr>
          <w:rFonts w:ascii="Verdana" w:hAnsi="Verdana" w:cs="Arial"/>
          <w:sz w:val="20"/>
          <w:szCs w:val="20"/>
        </w:rPr>
        <w:t>fet</w:t>
      </w:r>
      <w:proofErr w:type="spellEnd"/>
      <w:r w:rsidRPr="004A1AFB">
        <w:rPr>
          <w:rFonts w:ascii="Verdana" w:hAnsi="Verdana" w:cs="Arial"/>
          <w:sz w:val="20"/>
          <w:szCs w:val="20"/>
        </w:rPr>
        <w:t xml:space="preserve"> que </w:t>
      </w:r>
      <w:proofErr w:type="spellStart"/>
      <w:r w:rsidRPr="004A1AFB">
        <w:rPr>
          <w:rFonts w:ascii="Verdana" w:hAnsi="Verdana" w:cs="Arial"/>
          <w:sz w:val="20"/>
          <w:szCs w:val="20"/>
        </w:rPr>
        <w:t>després</w:t>
      </w:r>
      <w:proofErr w:type="spellEnd"/>
      <w:r w:rsidRPr="004A1AFB">
        <w:rPr>
          <w:rFonts w:ascii="Verdana" w:hAnsi="Verdana" w:cs="Arial"/>
          <w:sz w:val="20"/>
          <w:szCs w:val="20"/>
        </w:rPr>
        <w:t xml:space="preserve"> de </w:t>
      </w:r>
      <w:proofErr w:type="spellStart"/>
      <w:r w:rsidRPr="004A1AFB">
        <w:rPr>
          <w:rFonts w:ascii="Verdana" w:hAnsi="Verdana" w:cs="Arial"/>
          <w:sz w:val="20"/>
          <w:szCs w:val="20"/>
        </w:rPr>
        <w:t>l'amplificació</w:t>
      </w:r>
      <w:proofErr w:type="spellEnd"/>
      <w:r w:rsidRPr="004A1AFB">
        <w:rPr>
          <w:rFonts w:ascii="Verdana" w:hAnsi="Verdana" w:cs="Arial"/>
          <w:sz w:val="20"/>
          <w:szCs w:val="20"/>
        </w:rPr>
        <w:t xml:space="preserve"> resulta </w:t>
      </w:r>
      <w:proofErr w:type="spellStart"/>
      <w:r w:rsidRPr="004A1AFB">
        <w:rPr>
          <w:rFonts w:ascii="Verdana" w:hAnsi="Verdana" w:cs="Arial"/>
          <w:sz w:val="20"/>
          <w:szCs w:val="20"/>
        </w:rPr>
        <w:t>molt</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més</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fàcil</w:t>
      </w:r>
      <w:proofErr w:type="spellEnd"/>
      <w:r w:rsidRPr="004A1AFB">
        <w:rPr>
          <w:rFonts w:ascii="Verdana" w:hAnsi="Verdana" w:cs="Arial"/>
          <w:sz w:val="20"/>
          <w:szCs w:val="20"/>
        </w:rPr>
        <w:t xml:space="preserve"> identificar </w:t>
      </w:r>
      <w:proofErr w:type="spellStart"/>
      <w:r w:rsidRPr="004A1AFB">
        <w:rPr>
          <w:rFonts w:ascii="Verdana" w:hAnsi="Verdana" w:cs="Arial"/>
          <w:sz w:val="20"/>
          <w:szCs w:val="20"/>
        </w:rPr>
        <w:t>amb</w:t>
      </w:r>
      <w:proofErr w:type="spellEnd"/>
      <w:r w:rsidRPr="004A1AFB">
        <w:rPr>
          <w:rFonts w:ascii="Verdana" w:hAnsi="Verdana" w:cs="Arial"/>
          <w:sz w:val="20"/>
          <w:szCs w:val="20"/>
        </w:rPr>
        <w:t xml:space="preserve"> una gran </w:t>
      </w:r>
      <w:proofErr w:type="spellStart"/>
      <w:r w:rsidRPr="004A1AFB">
        <w:rPr>
          <w:rFonts w:ascii="Verdana" w:hAnsi="Verdana" w:cs="Arial"/>
          <w:sz w:val="20"/>
          <w:szCs w:val="20"/>
        </w:rPr>
        <w:t>precisió</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els</w:t>
      </w:r>
      <w:proofErr w:type="spellEnd"/>
      <w:r w:rsidRPr="004A1AFB">
        <w:rPr>
          <w:rFonts w:ascii="Verdana" w:hAnsi="Verdana" w:cs="Arial"/>
          <w:sz w:val="20"/>
          <w:szCs w:val="20"/>
        </w:rPr>
        <w:t> </w:t>
      </w:r>
      <w:hyperlink r:id="rId13" w:tooltip="Virus" w:history="1">
        <w:r w:rsidRPr="004A1AFB">
          <w:rPr>
            <w:rFonts w:ascii="Verdana" w:hAnsi="Verdana" w:cs="Arial"/>
            <w:sz w:val="20"/>
            <w:szCs w:val="20"/>
          </w:rPr>
          <w:t>virus</w:t>
        </w:r>
      </w:hyperlink>
      <w:r w:rsidRPr="004A1AFB">
        <w:rPr>
          <w:rFonts w:ascii="Verdana" w:hAnsi="Verdana" w:cs="Arial"/>
          <w:sz w:val="20"/>
          <w:szCs w:val="20"/>
        </w:rPr>
        <w:t> o </w:t>
      </w:r>
      <w:proofErr w:type="spellStart"/>
      <w:r w:rsidR="00D953AE" w:rsidRPr="004A1AFB">
        <w:rPr>
          <w:rFonts w:ascii="Verdana" w:hAnsi="Verdana" w:cs="Arial"/>
          <w:sz w:val="20"/>
          <w:szCs w:val="20"/>
        </w:rPr>
        <w:fldChar w:fldCharType="begin"/>
      </w:r>
      <w:r w:rsidRPr="004A1AFB">
        <w:rPr>
          <w:rFonts w:ascii="Verdana" w:hAnsi="Verdana" w:cs="Arial"/>
          <w:sz w:val="20"/>
          <w:szCs w:val="20"/>
        </w:rPr>
        <w:instrText xml:space="preserve"> HYPERLINK "https://ca.wikipedia.org/wiki/Organismes" \o "Organismes" </w:instrText>
      </w:r>
      <w:r w:rsidR="00D953AE" w:rsidRPr="004A1AFB">
        <w:rPr>
          <w:rFonts w:ascii="Verdana" w:hAnsi="Verdana" w:cs="Arial"/>
          <w:sz w:val="20"/>
          <w:szCs w:val="20"/>
        </w:rPr>
        <w:fldChar w:fldCharType="separate"/>
      </w:r>
      <w:r w:rsidRPr="004A1AFB">
        <w:rPr>
          <w:rFonts w:ascii="Verdana" w:hAnsi="Verdana" w:cs="Arial"/>
          <w:sz w:val="20"/>
          <w:szCs w:val="20"/>
        </w:rPr>
        <w:t>organismes</w:t>
      </w:r>
      <w:proofErr w:type="spellEnd"/>
      <w:r w:rsidR="00D953AE" w:rsidRPr="004A1AFB">
        <w:rPr>
          <w:rFonts w:ascii="Verdana" w:hAnsi="Verdana" w:cs="Arial"/>
          <w:sz w:val="20"/>
          <w:szCs w:val="20"/>
        </w:rPr>
        <w:fldChar w:fldCharType="end"/>
      </w:r>
      <w:r w:rsidRPr="004A1AFB">
        <w:rPr>
          <w:rFonts w:ascii="Verdana" w:hAnsi="Verdana" w:cs="Arial"/>
          <w:sz w:val="20"/>
          <w:szCs w:val="20"/>
        </w:rPr>
        <w:t xml:space="preserve"> que causen les </w:t>
      </w:r>
      <w:proofErr w:type="spellStart"/>
      <w:r w:rsidRPr="004A1AFB">
        <w:rPr>
          <w:rFonts w:ascii="Verdana" w:hAnsi="Verdana" w:cs="Arial"/>
          <w:sz w:val="20"/>
          <w:szCs w:val="20"/>
        </w:rPr>
        <w:t>malalties</w:t>
      </w:r>
      <w:proofErr w:type="spellEnd"/>
      <w:r w:rsidRPr="004A1AFB">
        <w:rPr>
          <w:rFonts w:ascii="Verdana" w:hAnsi="Verdana" w:cs="Arial"/>
          <w:sz w:val="20"/>
          <w:szCs w:val="20"/>
        </w:rPr>
        <w:t xml:space="preserve">. També </w:t>
      </w:r>
      <w:proofErr w:type="spellStart"/>
      <w:r w:rsidRPr="004A1AFB">
        <w:rPr>
          <w:rFonts w:ascii="Verdana" w:hAnsi="Verdana" w:cs="Arial"/>
          <w:sz w:val="20"/>
          <w:szCs w:val="20"/>
        </w:rPr>
        <w:t>serveix</w:t>
      </w:r>
      <w:proofErr w:type="spellEnd"/>
      <w:r w:rsidRPr="004A1AFB">
        <w:rPr>
          <w:rFonts w:ascii="Verdana" w:hAnsi="Verdana" w:cs="Arial"/>
          <w:sz w:val="20"/>
          <w:szCs w:val="20"/>
        </w:rPr>
        <w:t xml:space="preserve"> per identificar </w:t>
      </w:r>
      <w:proofErr w:type="spellStart"/>
      <w:r w:rsidRPr="004A1AFB">
        <w:rPr>
          <w:rFonts w:ascii="Verdana" w:hAnsi="Verdana" w:cs="Arial"/>
          <w:sz w:val="20"/>
          <w:szCs w:val="20"/>
        </w:rPr>
        <w:t>cadàvers</w:t>
      </w:r>
      <w:proofErr w:type="spellEnd"/>
      <w:r w:rsidRPr="004A1AFB">
        <w:rPr>
          <w:rFonts w:ascii="Verdana" w:hAnsi="Verdana" w:cs="Arial"/>
          <w:sz w:val="20"/>
          <w:szCs w:val="20"/>
        </w:rPr>
        <w:t xml:space="preserve"> i per la </w:t>
      </w:r>
      <w:proofErr w:type="spellStart"/>
      <w:r w:rsidRPr="004A1AFB">
        <w:rPr>
          <w:rFonts w:ascii="Verdana" w:hAnsi="Verdana" w:cs="Arial"/>
          <w:sz w:val="20"/>
          <w:szCs w:val="20"/>
        </w:rPr>
        <w:t>investigació</w:t>
      </w:r>
      <w:proofErr w:type="spellEnd"/>
      <w:r w:rsidRPr="004A1AFB">
        <w:rPr>
          <w:rFonts w:ascii="Verdana" w:hAnsi="Verdana" w:cs="Arial"/>
          <w:sz w:val="20"/>
          <w:szCs w:val="20"/>
        </w:rPr>
        <w:t xml:space="preserve"> científica sobre </w:t>
      </w:r>
      <w:proofErr w:type="spellStart"/>
      <w:r w:rsidRPr="004A1AFB">
        <w:rPr>
          <w:rFonts w:ascii="Verdana" w:hAnsi="Verdana" w:cs="Arial"/>
          <w:sz w:val="20"/>
          <w:szCs w:val="20"/>
        </w:rPr>
        <w:t>l'ADN</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amplificat</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Aquests</w:t>
      </w:r>
      <w:proofErr w:type="spellEnd"/>
      <w:r w:rsidRPr="004A1AFB">
        <w:rPr>
          <w:rFonts w:ascii="Verdana" w:hAnsi="Verdana" w:cs="Arial"/>
          <w:sz w:val="20"/>
          <w:szCs w:val="20"/>
        </w:rPr>
        <w:t xml:space="preserve"> usos </w:t>
      </w:r>
      <w:proofErr w:type="spellStart"/>
      <w:r w:rsidRPr="004A1AFB">
        <w:rPr>
          <w:rFonts w:ascii="Verdana" w:hAnsi="Verdana" w:cs="Arial"/>
          <w:sz w:val="20"/>
          <w:szCs w:val="20"/>
        </w:rPr>
        <w:t>derivats</w:t>
      </w:r>
      <w:proofErr w:type="spellEnd"/>
      <w:r w:rsidRPr="004A1AFB">
        <w:rPr>
          <w:rFonts w:ascii="Verdana" w:hAnsi="Verdana" w:cs="Arial"/>
          <w:sz w:val="20"/>
          <w:szCs w:val="20"/>
        </w:rPr>
        <w:t xml:space="preserve"> de </w:t>
      </w:r>
      <w:proofErr w:type="spellStart"/>
      <w:r w:rsidRPr="004A1AFB">
        <w:rPr>
          <w:rFonts w:ascii="Verdana" w:hAnsi="Verdana" w:cs="Arial"/>
          <w:sz w:val="20"/>
          <w:szCs w:val="20"/>
        </w:rPr>
        <w:t>l'amplificació</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l'han</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convertit</w:t>
      </w:r>
      <w:proofErr w:type="spellEnd"/>
      <w:r w:rsidRPr="004A1AFB">
        <w:rPr>
          <w:rFonts w:ascii="Verdana" w:hAnsi="Verdana" w:cs="Arial"/>
          <w:sz w:val="20"/>
          <w:szCs w:val="20"/>
        </w:rPr>
        <w:t xml:space="preserve"> en una </w:t>
      </w:r>
      <w:proofErr w:type="spellStart"/>
      <w:r w:rsidRPr="004A1AFB">
        <w:rPr>
          <w:rFonts w:ascii="Verdana" w:hAnsi="Verdana" w:cs="Arial"/>
          <w:sz w:val="20"/>
          <w:szCs w:val="20"/>
        </w:rPr>
        <w:t>tècnica</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molt</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estesa</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amb</w:t>
      </w:r>
      <w:proofErr w:type="spellEnd"/>
      <w:r w:rsidRPr="004A1AFB">
        <w:rPr>
          <w:rFonts w:ascii="Verdana" w:hAnsi="Verdana" w:cs="Arial"/>
          <w:sz w:val="20"/>
          <w:szCs w:val="20"/>
        </w:rPr>
        <w:t xml:space="preserve"> el </w:t>
      </w:r>
      <w:proofErr w:type="spellStart"/>
      <w:r w:rsidRPr="004A1AFB">
        <w:rPr>
          <w:rFonts w:ascii="Verdana" w:hAnsi="Verdana" w:cs="Arial"/>
          <w:sz w:val="20"/>
          <w:szCs w:val="20"/>
        </w:rPr>
        <w:t>consegüent</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abaratiment</w:t>
      </w:r>
      <w:proofErr w:type="spellEnd"/>
      <w:r w:rsidRPr="004A1AFB">
        <w:rPr>
          <w:rFonts w:ascii="Verdana" w:hAnsi="Verdana" w:cs="Arial"/>
          <w:sz w:val="20"/>
          <w:szCs w:val="20"/>
        </w:rPr>
        <w:t xml:space="preserve"> de </w:t>
      </w:r>
      <w:proofErr w:type="spellStart"/>
      <w:r w:rsidRPr="004A1AFB">
        <w:rPr>
          <w:rFonts w:ascii="Verdana" w:hAnsi="Verdana" w:cs="Arial"/>
          <w:sz w:val="20"/>
          <w:szCs w:val="20"/>
        </w:rPr>
        <w:t>l'equip</w:t>
      </w:r>
      <w:proofErr w:type="spellEnd"/>
      <w:r w:rsidRPr="004A1AFB">
        <w:rPr>
          <w:rFonts w:ascii="Verdana" w:hAnsi="Verdana" w:cs="Arial"/>
          <w:sz w:val="20"/>
          <w:szCs w:val="20"/>
        </w:rPr>
        <w:t xml:space="preserve"> </w:t>
      </w:r>
      <w:proofErr w:type="spellStart"/>
      <w:r w:rsidRPr="004A1AFB">
        <w:rPr>
          <w:rFonts w:ascii="Verdana" w:hAnsi="Verdana" w:cs="Arial"/>
          <w:sz w:val="20"/>
          <w:szCs w:val="20"/>
        </w:rPr>
        <w:t>necessari</w:t>
      </w:r>
      <w:proofErr w:type="spellEnd"/>
      <w:r w:rsidRPr="004A1AFB">
        <w:rPr>
          <w:rFonts w:ascii="Verdana" w:hAnsi="Verdana" w:cs="Arial"/>
          <w:sz w:val="20"/>
          <w:szCs w:val="20"/>
        </w:rPr>
        <w:t xml:space="preserve"> per </w:t>
      </w:r>
      <w:proofErr w:type="spellStart"/>
      <w:r w:rsidRPr="004A1AFB">
        <w:rPr>
          <w:rFonts w:ascii="Verdana" w:hAnsi="Verdana" w:cs="Arial"/>
          <w:sz w:val="20"/>
          <w:szCs w:val="20"/>
        </w:rPr>
        <w:t>dur</w:t>
      </w:r>
      <w:proofErr w:type="spellEnd"/>
      <w:r w:rsidRPr="004A1AFB">
        <w:rPr>
          <w:rFonts w:ascii="Verdana" w:hAnsi="Verdana" w:cs="Arial"/>
          <w:sz w:val="20"/>
          <w:szCs w:val="20"/>
        </w:rPr>
        <w:t xml:space="preserve">-la a </w:t>
      </w:r>
      <w:proofErr w:type="spellStart"/>
      <w:r w:rsidRPr="004A1AFB">
        <w:rPr>
          <w:rFonts w:ascii="Verdana" w:hAnsi="Verdana" w:cs="Arial"/>
          <w:sz w:val="20"/>
          <w:szCs w:val="20"/>
        </w:rPr>
        <w:t>terme</w:t>
      </w:r>
      <w:proofErr w:type="spellEnd"/>
      <w:r w:rsidRPr="004A1AFB">
        <w:rPr>
          <w:rFonts w:ascii="Verdana" w:hAnsi="Verdana" w:cs="Arial"/>
          <w:sz w:val="20"/>
          <w:szCs w:val="20"/>
        </w:rPr>
        <w:t>.</w:t>
      </w:r>
    </w:p>
    <w:p w:rsidR="00C0208B" w:rsidRPr="002D32F4" w:rsidRDefault="00B252EE" w:rsidP="004A1AFB">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La</w:t>
      </w:r>
      <w:r w:rsidR="00C0208B" w:rsidRPr="002D32F4">
        <w:rPr>
          <w:rFonts w:ascii="Verdana" w:hAnsi="Verdana" w:cs="Arial"/>
          <w:sz w:val="20"/>
          <w:szCs w:val="20"/>
          <w:shd w:val="clear" w:color="auto" w:fill="FFFFFF"/>
        </w:rPr>
        <w:t xml:space="preserve"> </w:t>
      </w:r>
      <w:proofErr w:type="spellStart"/>
      <w:r w:rsidR="00C0208B" w:rsidRPr="002D32F4">
        <w:rPr>
          <w:rFonts w:ascii="Verdana" w:hAnsi="Verdana" w:cs="Arial"/>
          <w:sz w:val="20"/>
          <w:szCs w:val="20"/>
          <w:shd w:val="clear" w:color="auto" w:fill="FFFFFF"/>
        </w:rPr>
        <w:t>tècnica</w:t>
      </w:r>
      <w:proofErr w:type="spellEnd"/>
      <w:r w:rsidR="00C0208B" w:rsidRPr="002D32F4">
        <w:rPr>
          <w:rFonts w:ascii="Verdana" w:hAnsi="Verdana" w:cs="Arial"/>
          <w:sz w:val="20"/>
          <w:szCs w:val="20"/>
          <w:shd w:val="clear" w:color="auto" w:fill="FFFFFF"/>
        </w:rPr>
        <w:t xml:space="preserve"> es basa en la </w:t>
      </w:r>
      <w:proofErr w:type="spellStart"/>
      <w:r w:rsidR="00C0208B" w:rsidRPr="002D32F4">
        <w:rPr>
          <w:rFonts w:ascii="Verdana" w:hAnsi="Verdana" w:cs="Arial"/>
          <w:sz w:val="20"/>
          <w:szCs w:val="20"/>
          <w:shd w:val="clear" w:color="auto" w:fill="FFFFFF"/>
        </w:rPr>
        <w:t>propietat</w:t>
      </w:r>
      <w:proofErr w:type="spellEnd"/>
      <w:r w:rsidR="00C0208B" w:rsidRPr="002D32F4">
        <w:rPr>
          <w:rFonts w:ascii="Verdana" w:hAnsi="Verdana" w:cs="Arial"/>
          <w:sz w:val="20"/>
          <w:szCs w:val="20"/>
          <w:shd w:val="clear" w:color="auto" w:fill="FFFFFF"/>
        </w:rPr>
        <w:t xml:space="preserve"> natural de les </w:t>
      </w:r>
      <w:hyperlink r:id="rId14" w:tooltip="ADN polimerasa" w:history="1">
        <w:r w:rsidR="00C0208B" w:rsidRPr="002D32F4">
          <w:rPr>
            <w:rFonts w:ascii="Verdana" w:hAnsi="Verdana" w:cs="Arial"/>
            <w:sz w:val="20"/>
            <w:szCs w:val="20"/>
            <w:shd w:val="clear" w:color="auto" w:fill="FFFFFF"/>
          </w:rPr>
          <w:t xml:space="preserve">ADN </w:t>
        </w:r>
        <w:proofErr w:type="spellStart"/>
        <w:r w:rsidR="00C0208B" w:rsidRPr="002D32F4">
          <w:rPr>
            <w:rFonts w:ascii="Verdana" w:hAnsi="Verdana" w:cs="Arial"/>
            <w:sz w:val="20"/>
            <w:szCs w:val="20"/>
            <w:shd w:val="clear" w:color="auto" w:fill="FFFFFF"/>
          </w:rPr>
          <w:t>polimerases</w:t>
        </w:r>
        <w:proofErr w:type="spellEnd"/>
      </w:hyperlink>
      <w:r w:rsidR="00C0208B" w:rsidRPr="002D32F4">
        <w:rPr>
          <w:rFonts w:ascii="Verdana" w:hAnsi="Verdana" w:cs="Arial"/>
          <w:sz w:val="20"/>
          <w:szCs w:val="20"/>
          <w:shd w:val="clear" w:color="auto" w:fill="FFFFFF"/>
        </w:rPr>
        <w:t xml:space="preserve"> per replicar </w:t>
      </w:r>
      <w:proofErr w:type="spellStart"/>
      <w:r w:rsidR="00C0208B" w:rsidRPr="002D32F4">
        <w:rPr>
          <w:rFonts w:ascii="Verdana" w:hAnsi="Verdana" w:cs="Arial"/>
          <w:sz w:val="20"/>
          <w:szCs w:val="20"/>
          <w:shd w:val="clear" w:color="auto" w:fill="FFFFFF"/>
        </w:rPr>
        <w:t>brins</w:t>
      </w:r>
      <w:proofErr w:type="spellEnd"/>
      <w:r w:rsidR="00C0208B" w:rsidRPr="002D32F4">
        <w:rPr>
          <w:rFonts w:ascii="Verdana" w:hAnsi="Verdana" w:cs="Arial"/>
          <w:sz w:val="20"/>
          <w:szCs w:val="20"/>
          <w:shd w:val="clear" w:color="auto" w:fill="FFFFFF"/>
        </w:rPr>
        <w:t xml:space="preserve"> </w:t>
      </w:r>
      <w:proofErr w:type="spellStart"/>
      <w:r w:rsidR="00C0208B" w:rsidRPr="002D32F4">
        <w:rPr>
          <w:rFonts w:ascii="Verdana" w:hAnsi="Verdana" w:cs="Arial"/>
          <w:sz w:val="20"/>
          <w:szCs w:val="20"/>
          <w:shd w:val="clear" w:color="auto" w:fill="FFFFFF"/>
        </w:rPr>
        <w:t>d'ADN</w:t>
      </w:r>
      <w:proofErr w:type="spellEnd"/>
      <w:r w:rsidR="00C0208B" w:rsidRPr="002D32F4">
        <w:rPr>
          <w:rFonts w:ascii="Verdana" w:hAnsi="Verdana" w:cs="Arial"/>
          <w:sz w:val="20"/>
          <w:szCs w:val="20"/>
          <w:shd w:val="clear" w:color="auto" w:fill="FFFFFF"/>
        </w:rPr>
        <w:t xml:space="preserve">, </w:t>
      </w:r>
      <w:proofErr w:type="spellStart"/>
      <w:r w:rsidR="00C0208B" w:rsidRPr="002D32F4">
        <w:rPr>
          <w:rFonts w:ascii="Verdana" w:hAnsi="Verdana" w:cs="Arial"/>
          <w:sz w:val="20"/>
          <w:szCs w:val="20"/>
          <w:shd w:val="clear" w:color="auto" w:fill="FFFFFF"/>
        </w:rPr>
        <w:t>utilitzant</w:t>
      </w:r>
      <w:proofErr w:type="spellEnd"/>
      <w:r w:rsidR="00C0208B" w:rsidRPr="002D32F4">
        <w:rPr>
          <w:rFonts w:ascii="Verdana" w:hAnsi="Verdana" w:cs="Arial"/>
          <w:sz w:val="20"/>
          <w:szCs w:val="20"/>
          <w:shd w:val="clear" w:color="auto" w:fill="FFFFFF"/>
        </w:rPr>
        <w:t xml:space="preserve"> cicles que alternen </w:t>
      </w:r>
      <w:proofErr w:type="spellStart"/>
      <w:r w:rsidR="00C0208B" w:rsidRPr="002D32F4">
        <w:rPr>
          <w:rFonts w:ascii="Verdana" w:hAnsi="Verdana" w:cs="Arial"/>
          <w:sz w:val="20"/>
          <w:szCs w:val="20"/>
          <w:shd w:val="clear" w:color="auto" w:fill="FFFFFF"/>
        </w:rPr>
        <w:t>temperatures</w:t>
      </w:r>
      <w:proofErr w:type="spellEnd"/>
      <w:r w:rsidR="00C0208B" w:rsidRPr="002D32F4">
        <w:rPr>
          <w:rFonts w:ascii="Verdana" w:hAnsi="Verdana" w:cs="Arial"/>
          <w:sz w:val="20"/>
          <w:szCs w:val="20"/>
          <w:shd w:val="clear" w:color="auto" w:fill="FFFFFF"/>
        </w:rPr>
        <w:t xml:space="preserve"> </w:t>
      </w:r>
      <w:proofErr w:type="spellStart"/>
      <w:r w:rsidR="00C0208B" w:rsidRPr="002D32F4">
        <w:rPr>
          <w:rFonts w:ascii="Verdana" w:hAnsi="Verdana" w:cs="Arial"/>
          <w:sz w:val="20"/>
          <w:szCs w:val="20"/>
          <w:shd w:val="clear" w:color="auto" w:fill="FFFFFF"/>
        </w:rPr>
        <w:t>altes</w:t>
      </w:r>
      <w:proofErr w:type="spellEnd"/>
      <w:r w:rsidR="00C0208B" w:rsidRPr="002D32F4">
        <w:rPr>
          <w:rFonts w:ascii="Verdana" w:hAnsi="Verdana" w:cs="Arial"/>
          <w:sz w:val="20"/>
          <w:szCs w:val="20"/>
          <w:shd w:val="clear" w:color="auto" w:fill="FFFFFF"/>
        </w:rPr>
        <w:t xml:space="preserve"> i </w:t>
      </w:r>
      <w:proofErr w:type="spellStart"/>
      <w:r w:rsidR="00C0208B" w:rsidRPr="002D32F4">
        <w:rPr>
          <w:rFonts w:ascii="Verdana" w:hAnsi="Verdana" w:cs="Arial"/>
          <w:sz w:val="20"/>
          <w:szCs w:val="20"/>
          <w:shd w:val="clear" w:color="auto" w:fill="FFFFFF"/>
        </w:rPr>
        <w:t>baixes</w:t>
      </w:r>
      <w:proofErr w:type="spellEnd"/>
      <w:r w:rsidR="00C0208B" w:rsidRPr="002D32F4">
        <w:rPr>
          <w:rFonts w:ascii="Verdana" w:hAnsi="Verdana" w:cs="Arial"/>
          <w:sz w:val="20"/>
          <w:szCs w:val="20"/>
          <w:shd w:val="clear" w:color="auto" w:fill="FFFFFF"/>
        </w:rPr>
        <w:t xml:space="preserve"> per separar </w:t>
      </w:r>
      <w:proofErr w:type="spellStart"/>
      <w:r w:rsidR="00C0208B" w:rsidRPr="002D32F4">
        <w:rPr>
          <w:rFonts w:ascii="Verdana" w:hAnsi="Verdana" w:cs="Arial"/>
          <w:sz w:val="20"/>
          <w:szCs w:val="20"/>
          <w:shd w:val="clear" w:color="auto" w:fill="FFFFFF"/>
        </w:rPr>
        <w:t>els</w:t>
      </w:r>
      <w:proofErr w:type="spellEnd"/>
      <w:r w:rsidR="00C0208B" w:rsidRPr="002D32F4">
        <w:rPr>
          <w:rFonts w:ascii="Verdana" w:hAnsi="Verdana" w:cs="Arial"/>
          <w:sz w:val="20"/>
          <w:szCs w:val="20"/>
          <w:shd w:val="clear" w:color="auto" w:fill="FFFFFF"/>
        </w:rPr>
        <w:t xml:space="preserve"> </w:t>
      </w:r>
      <w:proofErr w:type="spellStart"/>
      <w:r w:rsidR="00C0208B" w:rsidRPr="002D32F4">
        <w:rPr>
          <w:rFonts w:ascii="Verdana" w:hAnsi="Verdana" w:cs="Arial"/>
          <w:sz w:val="20"/>
          <w:szCs w:val="20"/>
          <w:shd w:val="clear" w:color="auto" w:fill="FFFFFF"/>
        </w:rPr>
        <w:t>brins</w:t>
      </w:r>
      <w:proofErr w:type="spellEnd"/>
      <w:r w:rsidR="00C0208B" w:rsidRPr="002D32F4">
        <w:rPr>
          <w:rFonts w:ascii="Verdana" w:hAnsi="Verdana" w:cs="Arial"/>
          <w:sz w:val="20"/>
          <w:szCs w:val="20"/>
          <w:shd w:val="clear" w:color="auto" w:fill="FFFFFF"/>
        </w:rPr>
        <w:t xml:space="preserve"> </w:t>
      </w:r>
      <w:proofErr w:type="spellStart"/>
      <w:r w:rsidR="00C0208B" w:rsidRPr="002D32F4">
        <w:rPr>
          <w:rFonts w:ascii="Verdana" w:hAnsi="Verdana" w:cs="Arial"/>
          <w:sz w:val="20"/>
          <w:szCs w:val="20"/>
          <w:shd w:val="clear" w:color="auto" w:fill="FFFFFF"/>
        </w:rPr>
        <w:t>d'ADN</w:t>
      </w:r>
      <w:proofErr w:type="spellEnd"/>
      <w:r w:rsidR="00C0208B" w:rsidRPr="002D32F4">
        <w:rPr>
          <w:rFonts w:ascii="Verdana" w:hAnsi="Verdana" w:cs="Arial"/>
          <w:sz w:val="20"/>
          <w:szCs w:val="20"/>
          <w:shd w:val="clear" w:color="auto" w:fill="FFFFFF"/>
        </w:rPr>
        <w:t xml:space="preserve"> </w:t>
      </w:r>
      <w:proofErr w:type="spellStart"/>
      <w:r w:rsidR="00C0208B" w:rsidRPr="002D32F4">
        <w:rPr>
          <w:rFonts w:ascii="Verdana" w:hAnsi="Verdana" w:cs="Arial"/>
          <w:sz w:val="20"/>
          <w:szCs w:val="20"/>
          <w:shd w:val="clear" w:color="auto" w:fill="FFFFFF"/>
        </w:rPr>
        <w:t>formats</w:t>
      </w:r>
      <w:proofErr w:type="spellEnd"/>
      <w:r w:rsidR="00C0208B" w:rsidRPr="002D32F4">
        <w:rPr>
          <w:rFonts w:ascii="Verdana" w:hAnsi="Verdana" w:cs="Arial"/>
          <w:sz w:val="20"/>
          <w:szCs w:val="20"/>
          <w:shd w:val="clear" w:color="auto" w:fill="FFFFFF"/>
        </w:rPr>
        <w:t xml:space="preserve"> entre si </w:t>
      </w:r>
      <w:proofErr w:type="spellStart"/>
      <w:r w:rsidR="00C0208B" w:rsidRPr="002D32F4">
        <w:rPr>
          <w:rFonts w:ascii="Verdana" w:hAnsi="Verdana" w:cs="Arial"/>
          <w:sz w:val="20"/>
          <w:szCs w:val="20"/>
          <w:shd w:val="clear" w:color="auto" w:fill="FFFFFF"/>
        </w:rPr>
        <w:t>després</w:t>
      </w:r>
      <w:proofErr w:type="spellEnd"/>
      <w:r w:rsidR="00C0208B" w:rsidRPr="002D32F4">
        <w:rPr>
          <w:rFonts w:ascii="Verdana" w:hAnsi="Verdana" w:cs="Arial"/>
          <w:sz w:val="20"/>
          <w:szCs w:val="20"/>
          <w:shd w:val="clear" w:color="auto" w:fill="FFFFFF"/>
        </w:rPr>
        <w:t xml:space="preserve"> de cada fase de </w:t>
      </w:r>
      <w:proofErr w:type="spellStart"/>
      <w:r w:rsidR="00C0208B" w:rsidRPr="002D32F4">
        <w:rPr>
          <w:rFonts w:ascii="Verdana" w:hAnsi="Verdana" w:cs="Arial"/>
          <w:sz w:val="20"/>
          <w:szCs w:val="20"/>
          <w:shd w:val="clear" w:color="auto" w:fill="FFFFFF"/>
        </w:rPr>
        <w:t>replicació</w:t>
      </w:r>
      <w:proofErr w:type="spellEnd"/>
      <w:r w:rsidR="00C0208B" w:rsidRPr="002D32F4">
        <w:rPr>
          <w:rFonts w:ascii="Verdana" w:hAnsi="Verdana" w:cs="Arial"/>
          <w:sz w:val="20"/>
          <w:szCs w:val="20"/>
          <w:shd w:val="clear" w:color="auto" w:fill="FFFFFF"/>
        </w:rPr>
        <w:t xml:space="preserve"> i, a </w:t>
      </w:r>
      <w:proofErr w:type="spellStart"/>
      <w:r w:rsidR="00C0208B" w:rsidRPr="002D32F4">
        <w:rPr>
          <w:rFonts w:ascii="Verdana" w:hAnsi="Verdana" w:cs="Arial"/>
          <w:sz w:val="20"/>
          <w:szCs w:val="20"/>
          <w:shd w:val="clear" w:color="auto" w:fill="FFFFFF"/>
        </w:rPr>
        <w:t>continuació</w:t>
      </w:r>
      <w:proofErr w:type="spellEnd"/>
      <w:r w:rsidR="00C0208B" w:rsidRPr="002D32F4">
        <w:rPr>
          <w:rFonts w:ascii="Verdana" w:hAnsi="Verdana" w:cs="Arial"/>
          <w:sz w:val="20"/>
          <w:szCs w:val="20"/>
          <w:shd w:val="clear" w:color="auto" w:fill="FFFFFF"/>
        </w:rPr>
        <w:t xml:space="preserve">, </w:t>
      </w:r>
      <w:proofErr w:type="spellStart"/>
      <w:r w:rsidR="00C0208B" w:rsidRPr="002D32F4">
        <w:rPr>
          <w:rFonts w:ascii="Verdana" w:hAnsi="Verdana" w:cs="Arial"/>
          <w:sz w:val="20"/>
          <w:szCs w:val="20"/>
          <w:shd w:val="clear" w:color="auto" w:fill="FFFFFF"/>
        </w:rPr>
        <w:t>deixant</w:t>
      </w:r>
      <w:proofErr w:type="spellEnd"/>
      <w:r w:rsidR="00C0208B" w:rsidRPr="002D32F4">
        <w:rPr>
          <w:rFonts w:ascii="Verdana" w:hAnsi="Verdana" w:cs="Arial"/>
          <w:sz w:val="20"/>
          <w:szCs w:val="20"/>
          <w:shd w:val="clear" w:color="auto" w:fill="FFFFFF"/>
        </w:rPr>
        <w:t xml:space="preserve"> que es </w:t>
      </w:r>
      <w:proofErr w:type="spellStart"/>
      <w:r w:rsidR="00C0208B" w:rsidRPr="002D32F4">
        <w:rPr>
          <w:rFonts w:ascii="Verdana" w:hAnsi="Verdana" w:cs="Arial"/>
          <w:sz w:val="20"/>
          <w:szCs w:val="20"/>
          <w:shd w:val="clear" w:color="auto" w:fill="FFFFFF"/>
        </w:rPr>
        <w:t>tornin</w:t>
      </w:r>
      <w:proofErr w:type="spellEnd"/>
      <w:r w:rsidR="00C0208B" w:rsidRPr="002D32F4">
        <w:rPr>
          <w:rFonts w:ascii="Verdana" w:hAnsi="Verdana" w:cs="Arial"/>
          <w:sz w:val="20"/>
          <w:szCs w:val="20"/>
          <w:shd w:val="clear" w:color="auto" w:fill="FFFFFF"/>
        </w:rPr>
        <w:t xml:space="preserve"> a unir a les </w:t>
      </w:r>
      <w:proofErr w:type="spellStart"/>
      <w:r w:rsidR="00C0208B" w:rsidRPr="002D32F4">
        <w:rPr>
          <w:rFonts w:ascii="Verdana" w:hAnsi="Verdana" w:cs="Arial"/>
          <w:sz w:val="20"/>
          <w:szCs w:val="20"/>
          <w:shd w:val="clear" w:color="auto" w:fill="FFFFFF"/>
        </w:rPr>
        <w:t>polimerases</w:t>
      </w:r>
      <w:proofErr w:type="spellEnd"/>
      <w:r w:rsidR="00C0208B" w:rsidRPr="002D32F4">
        <w:rPr>
          <w:rFonts w:ascii="Verdana" w:hAnsi="Verdana" w:cs="Arial"/>
          <w:sz w:val="20"/>
          <w:szCs w:val="20"/>
          <w:shd w:val="clear" w:color="auto" w:fill="FFFFFF"/>
        </w:rPr>
        <w:t xml:space="preserve"> per tornar-se a duplicar.</w:t>
      </w:r>
    </w:p>
    <w:p w:rsidR="000276CF" w:rsidRDefault="00C0208B" w:rsidP="004A1AFB">
      <w:pPr>
        <w:shd w:val="clear" w:color="auto" w:fill="FFFFFF"/>
        <w:spacing w:before="120" w:after="120" w:line="336" w:lineRule="atLeast"/>
        <w:jc w:val="both"/>
        <w:rPr>
          <w:rFonts w:ascii="Verdana" w:hAnsi="Verdana" w:cs="Arial"/>
          <w:sz w:val="20"/>
          <w:szCs w:val="20"/>
          <w:shd w:val="clear" w:color="auto" w:fill="FFFFFF"/>
        </w:rPr>
      </w:pPr>
      <w:r w:rsidRPr="002D32F4">
        <w:rPr>
          <w:rFonts w:ascii="Verdana" w:hAnsi="Verdana" w:cs="Arial"/>
          <w:sz w:val="20"/>
          <w:szCs w:val="20"/>
          <w:shd w:val="clear" w:color="auto" w:fill="FFFFFF"/>
        </w:rPr>
        <w:t xml:space="preserve">El </w:t>
      </w:r>
      <w:proofErr w:type="spellStart"/>
      <w:r w:rsidRPr="002D32F4">
        <w:rPr>
          <w:rFonts w:ascii="Verdana" w:hAnsi="Verdana" w:cs="Arial"/>
          <w:sz w:val="20"/>
          <w:szCs w:val="20"/>
          <w:shd w:val="clear" w:color="auto" w:fill="FFFFFF"/>
        </w:rPr>
        <w:t>descobriment</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l'any</w:t>
      </w:r>
      <w:proofErr w:type="spellEnd"/>
      <w:r w:rsidRPr="002D32F4">
        <w:rPr>
          <w:rFonts w:ascii="Verdana" w:hAnsi="Verdana" w:cs="Arial"/>
          <w:sz w:val="20"/>
          <w:szCs w:val="20"/>
          <w:shd w:val="clear" w:color="auto" w:fill="FFFFFF"/>
        </w:rPr>
        <w:t xml:space="preserve"> 1976 de la </w:t>
      </w:r>
      <w:proofErr w:type="spellStart"/>
      <w:r w:rsidRPr="002D32F4">
        <w:rPr>
          <w:rFonts w:ascii="Verdana" w:hAnsi="Verdana" w:cs="Arial"/>
          <w:sz w:val="20"/>
          <w:szCs w:val="20"/>
          <w:shd w:val="clear" w:color="auto" w:fill="FFFFFF"/>
        </w:rPr>
        <w:t>Taq</w:t>
      </w:r>
      <w:proofErr w:type="spellEnd"/>
      <w:r w:rsidRPr="002D32F4">
        <w:rPr>
          <w:rFonts w:ascii="Verdana" w:hAnsi="Verdana" w:cs="Arial"/>
          <w:sz w:val="20"/>
          <w:szCs w:val="20"/>
          <w:shd w:val="clear" w:color="auto" w:fill="FFFFFF"/>
        </w:rPr>
        <w:t xml:space="preserve"> polimerasa, una polimerasa </w:t>
      </w:r>
      <w:proofErr w:type="spellStart"/>
      <w:r w:rsidRPr="002D32F4">
        <w:rPr>
          <w:rFonts w:ascii="Verdana" w:hAnsi="Verdana" w:cs="Arial"/>
          <w:sz w:val="20"/>
          <w:szCs w:val="20"/>
          <w:shd w:val="clear" w:color="auto" w:fill="FFFFFF"/>
        </w:rPr>
        <w:t>d'ADN</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extreta</w:t>
      </w:r>
      <w:proofErr w:type="spellEnd"/>
      <w:r w:rsidRPr="002D32F4">
        <w:rPr>
          <w:rFonts w:ascii="Verdana" w:hAnsi="Verdana" w:cs="Arial"/>
          <w:sz w:val="20"/>
          <w:szCs w:val="20"/>
          <w:shd w:val="clear" w:color="auto" w:fill="FFFFFF"/>
        </w:rPr>
        <w:t xml:space="preserve"> de </w:t>
      </w:r>
      <w:proofErr w:type="spellStart"/>
      <w:r w:rsidRPr="002D32F4">
        <w:rPr>
          <w:rFonts w:ascii="Verdana" w:hAnsi="Verdana" w:cs="Arial"/>
          <w:sz w:val="20"/>
          <w:szCs w:val="20"/>
          <w:shd w:val="clear" w:color="auto" w:fill="FFFFFF"/>
        </w:rPr>
        <w:t>l'</w:t>
      </w:r>
      <w:hyperlink r:id="rId15" w:tooltip="Eubacteri" w:history="1">
        <w:r w:rsidRPr="002D32F4">
          <w:rPr>
            <w:rFonts w:ascii="Verdana" w:hAnsi="Verdana" w:cs="Arial"/>
            <w:sz w:val="20"/>
            <w:szCs w:val="20"/>
            <w:shd w:val="clear" w:color="auto" w:fill="FFFFFF"/>
          </w:rPr>
          <w:t>eubacteri</w:t>
        </w:r>
        <w:proofErr w:type="spellEnd"/>
      </w:hyperlink>
      <w:r w:rsidRPr="002D32F4">
        <w:rPr>
          <w:rFonts w:ascii="Verdana" w:hAnsi="Verdana" w:cs="Arial"/>
          <w:sz w:val="20"/>
          <w:szCs w:val="20"/>
          <w:shd w:val="clear" w:color="auto" w:fill="FFFFFF"/>
        </w:rPr>
        <w:t> </w:t>
      </w:r>
      <w:proofErr w:type="spellStart"/>
      <w:r w:rsidR="00D953AE" w:rsidRPr="002D32F4">
        <w:rPr>
          <w:rFonts w:ascii="Verdana" w:hAnsi="Verdana"/>
          <w:sz w:val="20"/>
          <w:szCs w:val="20"/>
        </w:rPr>
        <w:fldChar w:fldCharType="begin"/>
      </w:r>
      <w:r w:rsidRPr="002D32F4">
        <w:rPr>
          <w:rFonts w:ascii="Verdana" w:hAnsi="Verdana"/>
          <w:sz w:val="20"/>
          <w:szCs w:val="20"/>
        </w:rPr>
        <w:instrText xml:space="preserve"> HYPERLINK "https://ca.wikipedia.org/wiki/Term%C3%B2fil" \o "Termòfil" </w:instrText>
      </w:r>
      <w:r w:rsidR="00D953AE" w:rsidRPr="002D32F4">
        <w:rPr>
          <w:rFonts w:ascii="Verdana" w:hAnsi="Verdana"/>
          <w:sz w:val="20"/>
          <w:szCs w:val="20"/>
        </w:rPr>
        <w:fldChar w:fldCharType="separate"/>
      </w:r>
      <w:r w:rsidRPr="002D32F4">
        <w:rPr>
          <w:rFonts w:ascii="Verdana" w:hAnsi="Verdana" w:cs="Arial"/>
          <w:sz w:val="20"/>
          <w:szCs w:val="20"/>
          <w:shd w:val="clear" w:color="auto" w:fill="FFFFFF"/>
        </w:rPr>
        <w:t>termòfil</w:t>
      </w:r>
      <w:proofErr w:type="spellEnd"/>
      <w:r w:rsidR="00D953AE" w:rsidRPr="002D32F4">
        <w:rPr>
          <w:rFonts w:ascii="Verdana" w:hAnsi="Verdana"/>
          <w:sz w:val="20"/>
          <w:szCs w:val="20"/>
        </w:rPr>
        <w:fldChar w:fldCharType="end"/>
      </w:r>
      <w:r w:rsidRPr="002D32F4">
        <w:rPr>
          <w:rFonts w:ascii="Verdana" w:hAnsi="Verdana" w:cs="Arial"/>
          <w:sz w:val="20"/>
          <w:szCs w:val="20"/>
          <w:shd w:val="clear" w:color="auto" w:fill="FFFFFF"/>
        </w:rPr>
        <w:t> </w:t>
      </w:r>
      <w:proofErr w:type="spellStart"/>
      <w:r w:rsidR="00D953AE" w:rsidRPr="002D32F4">
        <w:rPr>
          <w:rFonts w:ascii="Verdana" w:hAnsi="Verdana" w:cs="Arial"/>
          <w:i/>
          <w:iCs/>
          <w:sz w:val="20"/>
          <w:szCs w:val="20"/>
          <w:shd w:val="clear" w:color="auto" w:fill="FFFFFF"/>
        </w:rPr>
        <w:fldChar w:fldCharType="begin"/>
      </w:r>
      <w:r w:rsidRPr="002D32F4">
        <w:rPr>
          <w:rFonts w:ascii="Verdana" w:hAnsi="Verdana" w:cs="Arial"/>
          <w:i/>
          <w:iCs/>
          <w:sz w:val="20"/>
          <w:szCs w:val="20"/>
          <w:shd w:val="clear" w:color="auto" w:fill="FFFFFF"/>
        </w:rPr>
        <w:instrText xml:space="preserve"> HYPERLINK "https://ca.wikipedia.org/wiki/Thermus_aquaticus" \o "Thermus aquaticus" </w:instrText>
      </w:r>
      <w:r w:rsidR="00D953AE" w:rsidRPr="002D32F4">
        <w:rPr>
          <w:rFonts w:ascii="Verdana" w:hAnsi="Verdana" w:cs="Arial"/>
          <w:i/>
          <w:iCs/>
          <w:sz w:val="20"/>
          <w:szCs w:val="20"/>
          <w:shd w:val="clear" w:color="auto" w:fill="FFFFFF"/>
        </w:rPr>
        <w:fldChar w:fldCharType="separate"/>
      </w:r>
      <w:r w:rsidRPr="002D32F4">
        <w:rPr>
          <w:rFonts w:ascii="Verdana" w:hAnsi="Verdana" w:cs="Arial"/>
          <w:i/>
          <w:iCs/>
          <w:sz w:val="20"/>
          <w:szCs w:val="20"/>
          <w:shd w:val="clear" w:color="auto" w:fill="FFFFFF"/>
        </w:rPr>
        <w:t>Thermus</w:t>
      </w:r>
      <w:proofErr w:type="spellEnd"/>
      <w:r w:rsidRPr="002D32F4">
        <w:rPr>
          <w:rFonts w:ascii="Verdana" w:hAnsi="Verdana" w:cs="Arial"/>
          <w:i/>
          <w:iCs/>
          <w:sz w:val="20"/>
          <w:szCs w:val="20"/>
          <w:shd w:val="clear" w:color="auto" w:fill="FFFFFF"/>
        </w:rPr>
        <w:t xml:space="preserve"> </w:t>
      </w:r>
      <w:proofErr w:type="spellStart"/>
      <w:r w:rsidRPr="002D32F4">
        <w:rPr>
          <w:rFonts w:ascii="Verdana" w:hAnsi="Verdana" w:cs="Arial"/>
          <w:i/>
          <w:iCs/>
          <w:sz w:val="20"/>
          <w:szCs w:val="20"/>
          <w:shd w:val="clear" w:color="auto" w:fill="FFFFFF"/>
        </w:rPr>
        <w:t>aquaticus</w:t>
      </w:r>
      <w:proofErr w:type="spellEnd"/>
      <w:r w:rsidR="00D953AE" w:rsidRPr="002D32F4">
        <w:rPr>
          <w:rFonts w:ascii="Verdana" w:hAnsi="Verdana" w:cs="Arial"/>
          <w:i/>
          <w:iCs/>
          <w:sz w:val="20"/>
          <w:szCs w:val="20"/>
          <w:shd w:val="clear" w:color="auto" w:fill="FFFFFF"/>
        </w:rPr>
        <w:fldChar w:fldCharType="end"/>
      </w:r>
      <w:r w:rsidRPr="002D32F4">
        <w:rPr>
          <w:rFonts w:ascii="Verdana" w:hAnsi="Verdana" w:cs="Arial"/>
          <w:i/>
          <w:iCs/>
          <w:sz w:val="20"/>
          <w:szCs w:val="20"/>
          <w:shd w:val="clear" w:color="auto" w:fill="FFFFFF"/>
        </w:rPr>
        <w:t xml:space="preserve"> </w:t>
      </w:r>
      <w:r w:rsidRPr="002D32F4">
        <w:rPr>
          <w:rFonts w:ascii="Verdana" w:hAnsi="Verdana" w:cs="Arial"/>
          <w:sz w:val="20"/>
          <w:szCs w:val="20"/>
          <w:shd w:val="clear" w:color="auto" w:fill="FFFFFF"/>
        </w:rPr>
        <w:t xml:space="preserve">que </w:t>
      </w:r>
      <w:proofErr w:type="spellStart"/>
      <w:r w:rsidRPr="002D32F4">
        <w:rPr>
          <w:rFonts w:ascii="Verdana" w:hAnsi="Verdana" w:cs="Arial"/>
          <w:sz w:val="20"/>
          <w:szCs w:val="20"/>
          <w:shd w:val="clear" w:color="auto" w:fill="FFFFFF"/>
        </w:rPr>
        <w:t>viu</w:t>
      </w:r>
      <w:proofErr w:type="spellEnd"/>
      <w:r w:rsidRPr="002D32F4">
        <w:rPr>
          <w:rFonts w:ascii="Verdana" w:hAnsi="Verdana" w:cs="Arial"/>
          <w:sz w:val="20"/>
          <w:szCs w:val="20"/>
          <w:shd w:val="clear" w:color="auto" w:fill="FFFFFF"/>
        </w:rPr>
        <w:t xml:space="preserve"> a </w:t>
      </w:r>
      <w:proofErr w:type="spellStart"/>
      <w:r w:rsidRPr="002D32F4">
        <w:rPr>
          <w:rFonts w:ascii="Verdana" w:hAnsi="Verdana" w:cs="Arial"/>
          <w:sz w:val="20"/>
          <w:szCs w:val="20"/>
          <w:shd w:val="clear" w:color="auto" w:fill="FFFFFF"/>
        </w:rPr>
        <w:t>medis</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molt</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calents</w:t>
      </w:r>
      <w:proofErr w:type="spellEnd"/>
      <w:r w:rsidRPr="002D32F4">
        <w:rPr>
          <w:rFonts w:ascii="Verdana" w:hAnsi="Verdana" w:cs="Arial"/>
          <w:sz w:val="20"/>
          <w:szCs w:val="20"/>
          <w:shd w:val="clear" w:color="auto" w:fill="FFFFFF"/>
        </w:rPr>
        <w:t xml:space="preserve"> (50-80 °C), </w:t>
      </w:r>
      <w:proofErr w:type="spellStart"/>
      <w:r w:rsidRPr="002D32F4">
        <w:rPr>
          <w:rFonts w:ascii="Verdana" w:hAnsi="Verdana" w:cs="Arial"/>
          <w:sz w:val="20"/>
          <w:szCs w:val="20"/>
          <w:shd w:val="clear" w:color="auto" w:fill="FFFFFF"/>
        </w:rPr>
        <w:t>eliminà</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els</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grans</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inconvenients</w:t>
      </w:r>
      <w:proofErr w:type="spellEnd"/>
      <w:r w:rsidRPr="002D32F4">
        <w:rPr>
          <w:rFonts w:ascii="Verdana" w:hAnsi="Verdana" w:cs="Arial"/>
          <w:sz w:val="20"/>
          <w:szCs w:val="20"/>
          <w:shd w:val="clear" w:color="auto" w:fill="FFFFFF"/>
        </w:rPr>
        <w:t xml:space="preserve"> del </w:t>
      </w:r>
      <w:proofErr w:type="spellStart"/>
      <w:r w:rsidRPr="002D32F4">
        <w:rPr>
          <w:rFonts w:ascii="Verdana" w:hAnsi="Verdana" w:cs="Arial"/>
          <w:sz w:val="20"/>
          <w:szCs w:val="20"/>
          <w:shd w:val="clear" w:color="auto" w:fill="FFFFFF"/>
        </w:rPr>
        <w:t>mètode</w:t>
      </w:r>
      <w:proofErr w:type="spellEnd"/>
      <w:r w:rsidRPr="002D32F4">
        <w:rPr>
          <w:rFonts w:ascii="Verdana" w:hAnsi="Verdana" w:cs="Arial"/>
          <w:sz w:val="20"/>
          <w:szCs w:val="20"/>
          <w:shd w:val="clear" w:color="auto" w:fill="FFFFFF"/>
        </w:rPr>
        <w:t xml:space="preserve"> de la PCR. </w:t>
      </w:r>
      <w:proofErr w:type="spellStart"/>
      <w:r w:rsidRPr="002D32F4">
        <w:rPr>
          <w:rFonts w:ascii="Verdana" w:hAnsi="Verdana" w:cs="Arial"/>
          <w:sz w:val="20"/>
          <w:szCs w:val="20"/>
          <w:shd w:val="clear" w:color="auto" w:fill="FFFFFF"/>
        </w:rPr>
        <w:t>Aquesta</w:t>
      </w:r>
      <w:proofErr w:type="spellEnd"/>
      <w:r w:rsidRPr="002D32F4">
        <w:rPr>
          <w:rFonts w:ascii="Verdana" w:hAnsi="Verdana" w:cs="Arial"/>
          <w:sz w:val="20"/>
          <w:szCs w:val="20"/>
          <w:shd w:val="clear" w:color="auto" w:fill="FFFFFF"/>
        </w:rPr>
        <w:t xml:space="preserve"> ADN polimerasa </w:t>
      </w:r>
      <w:proofErr w:type="spellStart"/>
      <w:r w:rsidRPr="002D32F4">
        <w:rPr>
          <w:rFonts w:ascii="Verdana" w:hAnsi="Verdana" w:cs="Arial"/>
          <w:sz w:val="20"/>
          <w:szCs w:val="20"/>
          <w:shd w:val="clear" w:color="auto" w:fill="FFFFFF"/>
        </w:rPr>
        <w:t>és</w:t>
      </w:r>
      <w:proofErr w:type="spellEnd"/>
      <w:r w:rsidRPr="002D32F4">
        <w:rPr>
          <w:rFonts w:ascii="Verdana" w:hAnsi="Verdana" w:cs="Arial"/>
          <w:sz w:val="20"/>
          <w:szCs w:val="20"/>
          <w:shd w:val="clear" w:color="auto" w:fill="FFFFFF"/>
        </w:rPr>
        <w:t xml:space="preserve"> estable a </w:t>
      </w:r>
      <w:proofErr w:type="spellStart"/>
      <w:r w:rsidRPr="002D32F4">
        <w:rPr>
          <w:rFonts w:ascii="Verdana" w:hAnsi="Verdana" w:cs="Arial"/>
          <w:sz w:val="20"/>
          <w:szCs w:val="20"/>
          <w:shd w:val="clear" w:color="auto" w:fill="FFFFFF"/>
        </w:rPr>
        <w:t>altes</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temperatures</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ja</w:t>
      </w:r>
      <w:proofErr w:type="spellEnd"/>
      <w:r w:rsidRPr="002D32F4">
        <w:rPr>
          <w:rFonts w:ascii="Verdana" w:hAnsi="Verdana" w:cs="Arial"/>
          <w:sz w:val="20"/>
          <w:szCs w:val="20"/>
          <w:shd w:val="clear" w:color="auto" w:fill="FFFFFF"/>
        </w:rPr>
        <w:t xml:space="preserve"> que </w:t>
      </w:r>
      <w:proofErr w:type="spellStart"/>
      <w:r w:rsidRPr="002D32F4">
        <w:rPr>
          <w:rFonts w:ascii="Verdana" w:hAnsi="Verdana" w:cs="Arial"/>
          <w:sz w:val="20"/>
          <w:szCs w:val="20"/>
          <w:shd w:val="clear" w:color="auto" w:fill="FFFFFF"/>
        </w:rPr>
        <w:t>roman</w:t>
      </w:r>
      <w:proofErr w:type="spellEnd"/>
      <w:r w:rsidRPr="002D32F4">
        <w:rPr>
          <w:rFonts w:ascii="Verdana" w:hAnsi="Verdana" w:cs="Arial"/>
          <w:sz w:val="20"/>
          <w:szCs w:val="20"/>
          <w:shd w:val="clear" w:color="auto" w:fill="FFFFFF"/>
        </w:rPr>
        <w:t xml:space="preserve"> activa </w:t>
      </w:r>
      <w:proofErr w:type="spellStart"/>
      <w:r w:rsidRPr="002D32F4">
        <w:rPr>
          <w:rFonts w:ascii="Verdana" w:hAnsi="Verdana" w:cs="Arial"/>
          <w:sz w:val="20"/>
          <w:szCs w:val="20"/>
          <w:shd w:val="clear" w:color="auto" w:fill="FFFFFF"/>
        </w:rPr>
        <w:t>fins</w:t>
      </w:r>
      <w:proofErr w:type="spellEnd"/>
      <w:r w:rsidRPr="002D32F4">
        <w:rPr>
          <w:rFonts w:ascii="Verdana" w:hAnsi="Verdana" w:cs="Arial"/>
          <w:sz w:val="20"/>
          <w:szCs w:val="20"/>
          <w:shd w:val="clear" w:color="auto" w:fill="FFFFFF"/>
        </w:rPr>
        <w:t xml:space="preserve"> i </w:t>
      </w:r>
      <w:proofErr w:type="spellStart"/>
      <w:r w:rsidRPr="002D32F4">
        <w:rPr>
          <w:rFonts w:ascii="Verdana" w:hAnsi="Verdana" w:cs="Arial"/>
          <w:sz w:val="20"/>
          <w:szCs w:val="20"/>
          <w:shd w:val="clear" w:color="auto" w:fill="FFFFFF"/>
        </w:rPr>
        <w:t>tot</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després</w:t>
      </w:r>
      <w:proofErr w:type="spellEnd"/>
      <w:r w:rsidRPr="002D32F4">
        <w:rPr>
          <w:rFonts w:ascii="Verdana" w:hAnsi="Verdana" w:cs="Arial"/>
          <w:sz w:val="20"/>
          <w:szCs w:val="20"/>
          <w:shd w:val="clear" w:color="auto" w:fill="FFFFFF"/>
        </w:rPr>
        <w:t xml:space="preserve"> de la </w:t>
      </w:r>
      <w:proofErr w:type="spellStart"/>
      <w:r w:rsidRPr="002D32F4">
        <w:rPr>
          <w:rFonts w:ascii="Verdana" w:hAnsi="Verdana" w:cs="Arial"/>
          <w:sz w:val="20"/>
          <w:szCs w:val="20"/>
          <w:shd w:val="clear" w:color="auto" w:fill="FFFFFF"/>
        </w:rPr>
        <w:t>desnaturalització</w:t>
      </w:r>
      <w:proofErr w:type="spellEnd"/>
      <w:r w:rsidRPr="002D32F4">
        <w:rPr>
          <w:rFonts w:ascii="Verdana" w:hAnsi="Verdana" w:cs="Arial"/>
          <w:sz w:val="20"/>
          <w:szCs w:val="20"/>
          <w:shd w:val="clear" w:color="auto" w:fill="FFFFFF"/>
        </w:rPr>
        <w:t xml:space="preserve"> de </w:t>
      </w:r>
      <w:proofErr w:type="spellStart"/>
      <w:r w:rsidRPr="002D32F4">
        <w:rPr>
          <w:rFonts w:ascii="Verdana" w:hAnsi="Verdana" w:cs="Arial"/>
          <w:sz w:val="20"/>
          <w:szCs w:val="20"/>
          <w:shd w:val="clear" w:color="auto" w:fill="FFFFFF"/>
        </w:rPr>
        <w:t>l'ADN</w:t>
      </w:r>
      <w:proofErr w:type="spellEnd"/>
      <w:r w:rsidRPr="002D32F4">
        <w:rPr>
          <w:rFonts w:ascii="Verdana" w:hAnsi="Verdana" w:cs="Arial"/>
          <w:sz w:val="20"/>
          <w:szCs w:val="20"/>
          <w:shd w:val="clear" w:color="auto" w:fill="FFFFFF"/>
        </w:rPr>
        <w:t xml:space="preserve">, </w:t>
      </w:r>
      <w:proofErr w:type="spellStart"/>
      <w:r w:rsidRPr="002D32F4">
        <w:rPr>
          <w:rFonts w:ascii="Verdana" w:hAnsi="Verdana" w:cs="Arial"/>
          <w:sz w:val="20"/>
          <w:szCs w:val="20"/>
          <w:shd w:val="clear" w:color="auto" w:fill="FFFFFF"/>
        </w:rPr>
        <w:t>permetent</w:t>
      </w:r>
      <w:proofErr w:type="spellEnd"/>
      <w:r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fer</w:t>
      </w:r>
      <w:proofErr w:type="spellEnd"/>
      <w:r w:rsidR="002D32F4" w:rsidRPr="002D32F4">
        <w:rPr>
          <w:rFonts w:ascii="Verdana" w:hAnsi="Verdana" w:cs="Arial"/>
          <w:sz w:val="20"/>
          <w:szCs w:val="20"/>
          <w:shd w:val="clear" w:color="auto" w:fill="FFFFFF"/>
        </w:rPr>
        <w:t xml:space="preserve"> el </w:t>
      </w:r>
      <w:proofErr w:type="spellStart"/>
      <w:r w:rsidR="002D32F4" w:rsidRPr="002D32F4">
        <w:rPr>
          <w:rFonts w:ascii="Verdana" w:hAnsi="Verdana" w:cs="Arial"/>
          <w:sz w:val="20"/>
          <w:szCs w:val="20"/>
          <w:shd w:val="clear" w:color="auto" w:fill="FFFFFF"/>
        </w:rPr>
        <w:t>procés</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continu</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ja</w:t>
      </w:r>
      <w:proofErr w:type="spellEnd"/>
      <w:r w:rsidR="002D32F4" w:rsidRPr="002D32F4">
        <w:rPr>
          <w:rFonts w:ascii="Verdana" w:hAnsi="Verdana" w:cs="Arial"/>
          <w:sz w:val="20"/>
          <w:szCs w:val="20"/>
          <w:shd w:val="clear" w:color="auto" w:fill="FFFFFF"/>
        </w:rPr>
        <w:t xml:space="preserve"> que </w:t>
      </w:r>
      <w:proofErr w:type="spellStart"/>
      <w:r w:rsidR="002D32F4" w:rsidRPr="002D32F4">
        <w:rPr>
          <w:rFonts w:ascii="Verdana" w:hAnsi="Verdana" w:cs="Arial"/>
          <w:sz w:val="20"/>
          <w:szCs w:val="20"/>
          <w:shd w:val="clear" w:color="auto" w:fill="FFFFFF"/>
        </w:rPr>
        <w:t>després</w:t>
      </w:r>
      <w:proofErr w:type="spellEnd"/>
      <w:r w:rsidR="002D32F4" w:rsidRPr="002D32F4">
        <w:rPr>
          <w:rFonts w:ascii="Verdana" w:hAnsi="Verdana" w:cs="Arial"/>
          <w:sz w:val="20"/>
          <w:szCs w:val="20"/>
          <w:shd w:val="clear" w:color="auto" w:fill="FFFFFF"/>
        </w:rPr>
        <w:t xml:space="preserve"> de cada cicle la polimerasa continua activa. </w:t>
      </w:r>
      <w:proofErr w:type="spellStart"/>
      <w:r w:rsidR="002D32F4" w:rsidRPr="002D32F4">
        <w:rPr>
          <w:rFonts w:ascii="Verdana" w:hAnsi="Verdana" w:cs="Arial"/>
          <w:sz w:val="20"/>
          <w:szCs w:val="20"/>
          <w:shd w:val="clear" w:color="auto" w:fill="FFFFFF"/>
        </w:rPr>
        <w:t>Aquest</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descobriment</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permeté</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l'automatització</w:t>
      </w:r>
      <w:proofErr w:type="spellEnd"/>
      <w:r w:rsidR="002D32F4" w:rsidRPr="002D32F4">
        <w:rPr>
          <w:rFonts w:ascii="Verdana" w:hAnsi="Verdana" w:cs="Arial"/>
          <w:sz w:val="20"/>
          <w:szCs w:val="20"/>
          <w:shd w:val="clear" w:color="auto" w:fill="FFFFFF"/>
        </w:rPr>
        <w:t xml:space="preserve"> del </w:t>
      </w:r>
      <w:proofErr w:type="spellStart"/>
      <w:r w:rsidR="002D32F4" w:rsidRPr="002D32F4">
        <w:rPr>
          <w:rFonts w:ascii="Verdana" w:hAnsi="Verdana" w:cs="Arial"/>
          <w:sz w:val="20"/>
          <w:szCs w:val="20"/>
          <w:shd w:val="clear" w:color="auto" w:fill="FFFFFF"/>
        </w:rPr>
        <w:t>procés</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acoblat</w:t>
      </w:r>
      <w:proofErr w:type="spellEnd"/>
      <w:r w:rsidR="002D32F4" w:rsidRPr="002D32F4">
        <w:rPr>
          <w:rFonts w:ascii="Verdana" w:hAnsi="Verdana" w:cs="Arial"/>
          <w:sz w:val="20"/>
          <w:szCs w:val="20"/>
          <w:shd w:val="clear" w:color="auto" w:fill="FFFFFF"/>
        </w:rPr>
        <w:t xml:space="preserve"> a </w:t>
      </w:r>
      <w:proofErr w:type="spellStart"/>
      <w:r w:rsidR="002D32F4" w:rsidRPr="002D32F4">
        <w:rPr>
          <w:rFonts w:ascii="Verdana" w:hAnsi="Verdana" w:cs="Arial"/>
          <w:sz w:val="20"/>
          <w:szCs w:val="20"/>
          <w:shd w:val="clear" w:color="auto" w:fill="FFFFFF"/>
        </w:rPr>
        <w:t>l'ús</w:t>
      </w:r>
      <w:proofErr w:type="spellEnd"/>
      <w:r w:rsidR="002D32F4" w:rsidRPr="002D32F4">
        <w:rPr>
          <w:rFonts w:ascii="Verdana" w:hAnsi="Verdana" w:cs="Arial"/>
          <w:sz w:val="20"/>
          <w:szCs w:val="20"/>
          <w:shd w:val="clear" w:color="auto" w:fill="FFFFFF"/>
        </w:rPr>
        <w:t xml:space="preserve"> del </w:t>
      </w:r>
      <w:proofErr w:type="spellStart"/>
      <w:r w:rsidR="00D953AE" w:rsidRPr="002D32F4">
        <w:rPr>
          <w:rFonts w:ascii="Verdana" w:hAnsi="Verdana"/>
          <w:sz w:val="20"/>
          <w:szCs w:val="20"/>
        </w:rPr>
        <w:fldChar w:fldCharType="begin"/>
      </w:r>
      <w:r w:rsidR="002D32F4" w:rsidRPr="002D32F4">
        <w:rPr>
          <w:rFonts w:ascii="Verdana" w:hAnsi="Verdana"/>
          <w:sz w:val="20"/>
          <w:szCs w:val="20"/>
        </w:rPr>
        <w:instrText xml:space="preserve"> HYPERLINK "https://ca.wikipedia.org/wiki/Termociclador" \o "Termociclador" </w:instrText>
      </w:r>
      <w:r w:rsidR="00D953AE" w:rsidRPr="002D32F4">
        <w:rPr>
          <w:rFonts w:ascii="Verdana" w:hAnsi="Verdana"/>
          <w:sz w:val="20"/>
          <w:szCs w:val="20"/>
        </w:rPr>
        <w:fldChar w:fldCharType="separate"/>
      </w:r>
      <w:r w:rsidR="002D32F4" w:rsidRPr="002D32F4">
        <w:rPr>
          <w:rFonts w:ascii="Verdana" w:hAnsi="Verdana" w:cs="Arial"/>
          <w:sz w:val="20"/>
          <w:szCs w:val="20"/>
          <w:u w:val="single"/>
          <w:shd w:val="clear" w:color="auto" w:fill="FFFFFF"/>
        </w:rPr>
        <w:t>termociclador</w:t>
      </w:r>
      <w:proofErr w:type="spellEnd"/>
      <w:r w:rsidR="00D953AE" w:rsidRPr="002D32F4">
        <w:rPr>
          <w:rFonts w:ascii="Verdana" w:hAnsi="Verdana"/>
          <w:sz w:val="20"/>
          <w:szCs w:val="20"/>
        </w:rPr>
        <w:fldChar w:fldCharType="end"/>
      </w:r>
      <w:r w:rsidR="002D32F4" w:rsidRPr="002D32F4">
        <w:rPr>
          <w:rFonts w:ascii="Verdana" w:hAnsi="Verdana" w:cs="Arial"/>
          <w:sz w:val="20"/>
          <w:szCs w:val="20"/>
          <w:shd w:val="clear" w:color="auto" w:fill="FFFFFF"/>
        </w:rPr>
        <w:t xml:space="preserve"> que </w:t>
      </w:r>
      <w:proofErr w:type="spellStart"/>
      <w:r w:rsidR="002D32F4" w:rsidRPr="002D32F4">
        <w:rPr>
          <w:rFonts w:ascii="Verdana" w:hAnsi="Verdana" w:cs="Arial"/>
          <w:sz w:val="20"/>
          <w:szCs w:val="20"/>
          <w:shd w:val="clear" w:color="auto" w:fill="FFFFFF"/>
        </w:rPr>
        <w:t>és</w:t>
      </w:r>
      <w:proofErr w:type="spellEnd"/>
      <w:r w:rsidR="002D32F4" w:rsidRPr="002D32F4">
        <w:rPr>
          <w:rFonts w:ascii="Verdana" w:hAnsi="Verdana" w:cs="Arial"/>
          <w:sz w:val="20"/>
          <w:szCs w:val="20"/>
          <w:shd w:val="clear" w:color="auto" w:fill="FFFFFF"/>
        </w:rPr>
        <w:t xml:space="preserve"> la </w:t>
      </w:r>
      <w:proofErr w:type="spellStart"/>
      <w:r w:rsidR="002D32F4" w:rsidRPr="002D32F4">
        <w:rPr>
          <w:rFonts w:ascii="Verdana" w:hAnsi="Verdana" w:cs="Arial"/>
          <w:sz w:val="20"/>
          <w:szCs w:val="20"/>
          <w:shd w:val="clear" w:color="auto" w:fill="FFFFFF"/>
        </w:rPr>
        <w:t>màquina</w:t>
      </w:r>
      <w:proofErr w:type="spellEnd"/>
      <w:r w:rsidR="002D32F4" w:rsidRPr="002D32F4">
        <w:rPr>
          <w:rFonts w:ascii="Verdana" w:hAnsi="Verdana" w:cs="Arial"/>
          <w:sz w:val="20"/>
          <w:szCs w:val="20"/>
          <w:shd w:val="clear" w:color="auto" w:fill="FFFFFF"/>
        </w:rPr>
        <w:t xml:space="preserve"> que </w:t>
      </w:r>
      <w:proofErr w:type="spellStart"/>
      <w:r w:rsidR="002D32F4" w:rsidRPr="002D32F4">
        <w:rPr>
          <w:rFonts w:ascii="Verdana" w:hAnsi="Verdana" w:cs="Arial"/>
          <w:sz w:val="20"/>
          <w:szCs w:val="20"/>
          <w:shd w:val="clear" w:color="auto" w:fill="FFFFFF"/>
        </w:rPr>
        <w:t>permet</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realitzar</w:t>
      </w:r>
      <w:proofErr w:type="spellEnd"/>
      <w:r w:rsidR="002D32F4" w:rsidRPr="002D32F4">
        <w:rPr>
          <w:rFonts w:ascii="Verdana" w:hAnsi="Verdana" w:cs="Arial"/>
          <w:sz w:val="20"/>
          <w:szCs w:val="20"/>
          <w:shd w:val="clear" w:color="auto" w:fill="FFFFFF"/>
        </w:rPr>
        <w:t xml:space="preserve"> de forma </w:t>
      </w:r>
      <w:proofErr w:type="spellStart"/>
      <w:r w:rsidR="002D32F4" w:rsidRPr="002D32F4">
        <w:rPr>
          <w:rFonts w:ascii="Verdana" w:hAnsi="Verdana" w:cs="Arial"/>
          <w:sz w:val="20"/>
          <w:szCs w:val="20"/>
          <w:shd w:val="clear" w:color="auto" w:fill="FFFFFF"/>
        </w:rPr>
        <w:t>automàtica</w:t>
      </w:r>
      <w:proofErr w:type="spellEnd"/>
      <w:r w:rsidR="002D32F4" w:rsidRPr="002D32F4">
        <w:rPr>
          <w:rFonts w:ascii="Verdana" w:hAnsi="Verdana" w:cs="Arial"/>
          <w:sz w:val="20"/>
          <w:szCs w:val="20"/>
          <w:shd w:val="clear" w:color="auto" w:fill="FFFFFF"/>
        </w:rPr>
        <w:t xml:space="preserve"> i programada </w:t>
      </w:r>
      <w:proofErr w:type="spellStart"/>
      <w:r w:rsidR="002D32F4" w:rsidRPr="002D32F4">
        <w:rPr>
          <w:rFonts w:ascii="Verdana" w:hAnsi="Verdana" w:cs="Arial"/>
          <w:sz w:val="20"/>
          <w:szCs w:val="20"/>
          <w:shd w:val="clear" w:color="auto" w:fill="FFFFFF"/>
        </w:rPr>
        <w:t>els</w:t>
      </w:r>
      <w:proofErr w:type="spellEnd"/>
      <w:r w:rsidR="002D32F4" w:rsidRPr="002D32F4">
        <w:rPr>
          <w:rFonts w:ascii="Verdana" w:hAnsi="Verdana" w:cs="Arial"/>
          <w:sz w:val="20"/>
          <w:szCs w:val="20"/>
          <w:shd w:val="clear" w:color="auto" w:fill="FFFFFF"/>
        </w:rPr>
        <w:t xml:space="preserve"> cicles de </w:t>
      </w:r>
      <w:proofErr w:type="spellStart"/>
      <w:r w:rsidR="002D32F4" w:rsidRPr="002D32F4">
        <w:rPr>
          <w:rFonts w:ascii="Verdana" w:hAnsi="Verdana" w:cs="Arial"/>
          <w:sz w:val="20"/>
          <w:szCs w:val="20"/>
          <w:shd w:val="clear" w:color="auto" w:fill="FFFFFF"/>
        </w:rPr>
        <w:t>temperatures</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necessaris</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Essencialment</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l'aparell</w:t>
      </w:r>
      <w:proofErr w:type="spellEnd"/>
      <w:r w:rsidR="002D32F4" w:rsidRPr="002D32F4">
        <w:rPr>
          <w:rFonts w:ascii="Verdana" w:hAnsi="Verdana" w:cs="Arial"/>
          <w:sz w:val="20"/>
          <w:szCs w:val="20"/>
          <w:shd w:val="clear" w:color="auto" w:fill="FFFFFF"/>
        </w:rPr>
        <w:t xml:space="preserve"> conté una </w:t>
      </w:r>
      <w:proofErr w:type="spellStart"/>
      <w:r w:rsidR="002D32F4" w:rsidRPr="002D32F4">
        <w:rPr>
          <w:rFonts w:ascii="Verdana" w:hAnsi="Verdana" w:cs="Arial"/>
          <w:sz w:val="20"/>
          <w:szCs w:val="20"/>
          <w:shd w:val="clear" w:color="auto" w:fill="FFFFFF"/>
        </w:rPr>
        <w:t>petita</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cambra</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on</w:t>
      </w:r>
      <w:proofErr w:type="spellEnd"/>
      <w:r w:rsidR="002D32F4" w:rsidRPr="002D32F4">
        <w:rPr>
          <w:rFonts w:ascii="Verdana" w:hAnsi="Verdana" w:cs="Arial"/>
          <w:sz w:val="20"/>
          <w:szCs w:val="20"/>
          <w:shd w:val="clear" w:color="auto" w:fill="FFFFFF"/>
        </w:rPr>
        <w:t xml:space="preserve"> la temperatura </w:t>
      </w:r>
      <w:proofErr w:type="spellStart"/>
      <w:r w:rsidR="002D32F4" w:rsidRPr="002D32F4">
        <w:rPr>
          <w:rFonts w:ascii="Verdana" w:hAnsi="Verdana" w:cs="Arial"/>
          <w:sz w:val="20"/>
          <w:szCs w:val="20"/>
          <w:shd w:val="clear" w:color="auto" w:fill="FFFFFF"/>
        </w:rPr>
        <w:t>és</w:t>
      </w:r>
      <w:proofErr w:type="spellEnd"/>
      <w:r w:rsidR="002D32F4" w:rsidRPr="002D32F4">
        <w:rPr>
          <w:rFonts w:ascii="Verdana" w:hAnsi="Verdana" w:cs="Arial"/>
          <w:sz w:val="20"/>
          <w:szCs w:val="20"/>
          <w:shd w:val="clear" w:color="auto" w:fill="FFFFFF"/>
        </w:rPr>
        <w:t xml:space="preserve"> controlada de forma precisa per una </w:t>
      </w:r>
      <w:proofErr w:type="spellStart"/>
      <w:r w:rsidR="002D32F4" w:rsidRPr="002D32F4">
        <w:rPr>
          <w:rFonts w:ascii="Verdana" w:hAnsi="Verdana" w:cs="Arial"/>
          <w:sz w:val="20"/>
          <w:szCs w:val="20"/>
          <w:shd w:val="clear" w:color="auto" w:fill="FFFFFF"/>
        </w:rPr>
        <w:t>resistència</w:t>
      </w:r>
      <w:proofErr w:type="spellEnd"/>
      <w:r w:rsidR="002D32F4" w:rsidRPr="002D32F4">
        <w:rPr>
          <w:rFonts w:ascii="Verdana" w:hAnsi="Verdana" w:cs="Arial"/>
          <w:sz w:val="20"/>
          <w:szCs w:val="20"/>
          <w:shd w:val="clear" w:color="auto" w:fill="FFFFFF"/>
        </w:rPr>
        <w:t xml:space="preserve"> que </w:t>
      </w:r>
      <w:proofErr w:type="spellStart"/>
      <w:r w:rsidR="002D32F4" w:rsidRPr="002D32F4">
        <w:rPr>
          <w:rFonts w:ascii="Verdana" w:hAnsi="Verdana" w:cs="Arial"/>
          <w:sz w:val="20"/>
          <w:szCs w:val="20"/>
          <w:shd w:val="clear" w:color="auto" w:fill="FFFFFF"/>
        </w:rPr>
        <w:t>és</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transmesa</w:t>
      </w:r>
      <w:proofErr w:type="spellEnd"/>
      <w:r w:rsidR="002D32F4" w:rsidRPr="002D32F4">
        <w:rPr>
          <w:rFonts w:ascii="Verdana" w:hAnsi="Verdana" w:cs="Arial"/>
          <w:sz w:val="20"/>
          <w:szCs w:val="20"/>
          <w:shd w:val="clear" w:color="auto" w:fill="FFFFFF"/>
        </w:rPr>
        <w:t xml:space="preserve"> en un bloc </w:t>
      </w:r>
      <w:proofErr w:type="spellStart"/>
      <w:r w:rsidR="002D32F4" w:rsidRPr="002D32F4">
        <w:rPr>
          <w:rFonts w:ascii="Verdana" w:hAnsi="Verdana" w:cs="Arial"/>
          <w:sz w:val="20"/>
          <w:szCs w:val="20"/>
          <w:shd w:val="clear" w:color="auto" w:fill="FFFFFF"/>
        </w:rPr>
        <w:t>metàl·lic</w:t>
      </w:r>
      <w:proofErr w:type="spellEnd"/>
      <w:r w:rsidR="002D32F4" w:rsidRPr="002D32F4">
        <w:rPr>
          <w:rFonts w:ascii="Verdana" w:hAnsi="Verdana" w:cs="Arial"/>
          <w:sz w:val="20"/>
          <w:szCs w:val="20"/>
          <w:shd w:val="clear" w:color="auto" w:fill="FFFFFF"/>
        </w:rPr>
        <w:t xml:space="preserve"> que </w:t>
      </w:r>
      <w:proofErr w:type="spellStart"/>
      <w:r w:rsidR="002D32F4" w:rsidRPr="002D32F4">
        <w:rPr>
          <w:rFonts w:ascii="Verdana" w:hAnsi="Verdana" w:cs="Arial"/>
          <w:sz w:val="20"/>
          <w:szCs w:val="20"/>
          <w:shd w:val="clear" w:color="auto" w:fill="FFFFFF"/>
        </w:rPr>
        <w:t>actua</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com</w:t>
      </w:r>
      <w:proofErr w:type="spellEnd"/>
      <w:r w:rsidR="002D32F4" w:rsidRPr="002D32F4">
        <w:rPr>
          <w:rFonts w:ascii="Verdana" w:hAnsi="Verdana" w:cs="Arial"/>
          <w:sz w:val="20"/>
          <w:szCs w:val="20"/>
          <w:shd w:val="clear" w:color="auto" w:fill="FFFFFF"/>
        </w:rPr>
        <w:t xml:space="preserve"> a </w:t>
      </w:r>
      <w:proofErr w:type="spellStart"/>
      <w:r w:rsidR="00D953AE" w:rsidRPr="002D32F4">
        <w:rPr>
          <w:rFonts w:ascii="Verdana" w:hAnsi="Verdana"/>
          <w:sz w:val="20"/>
          <w:szCs w:val="20"/>
        </w:rPr>
        <w:fldChar w:fldCharType="begin"/>
      </w:r>
      <w:r w:rsidR="002D32F4" w:rsidRPr="002D32F4">
        <w:rPr>
          <w:rFonts w:ascii="Verdana" w:hAnsi="Verdana"/>
          <w:sz w:val="20"/>
          <w:szCs w:val="20"/>
        </w:rPr>
        <w:instrText xml:space="preserve"> HYPERLINK "https://ca.wikipedia.org/wiki/Gradeta" \o "Gradeta" </w:instrText>
      </w:r>
      <w:r w:rsidR="00D953AE" w:rsidRPr="002D32F4">
        <w:rPr>
          <w:rFonts w:ascii="Verdana" w:hAnsi="Verdana"/>
          <w:sz w:val="20"/>
          <w:szCs w:val="20"/>
        </w:rPr>
        <w:fldChar w:fldCharType="separate"/>
      </w:r>
      <w:r w:rsidR="002D32F4" w:rsidRPr="002D32F4">
        <w:rPr>
          <w:rFonts w:ascii="Verdana" w:hAnsi="Verdana" w:cs="Arial"/>
          <w:sz w:val="20"/>
          <w:szCs w:val="20"/>
          <w:shd w:val="clear" w:color="auto" w:fill="FFFFFF"/>
        </w:rPr>
        <w:t>gradeta</w:t>
      </w:r>
      <w:proofErr w:type="spellEnd"/>
      <w:r w:rsidR="00D953AE" w:rsidRPr="002D32F4">
        <w:rPr>
          <w:rFonts w:ascii="Verdana" w:hAnsi="Verdana"/>
          <w:sz w:val="20"/>
          <w:szCs w:val="20"/>
        </w:rPr>
        <w:fldChar w:fldCharType="end"/>
      </w:r>
      <w:r w:rsidR="002D32F4" w:rsidRPr="002D32F4">
        <w:rPr>
          <w:rFonts w:ascii="Verdana" w:hAnsi="Verdana" w:cs="Arial"/>
          <w:sz w:val="20"/>
          <w:szCs w:val="20"/>
          <w:shd w:val="clear" w:color="auto" w:fill="FFFFFF"/>
        </w:rPr>
        <w:t xml:space="preserve"> per </w:t>
      </w:r>
      <w:proofErr w:type="spellStart"/>
      <w:r w:rsidR="002D32F4" w:rsidRPr="002D32F4">
        <w:rPr>
          <w:rFonts w:ascii="Verdana" w:hAnsi="Verdana" w:cs="Arial"/>
          <w:sz w:val="20"/>
          <w:szCs w:val="20"/>
          <w:shd w:val="clear" w:color="auto" w:fill="FFFFFF"/>
        </w:rPr>
        <w:t>als</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tubs</w:t>
      </w:r>
      <w:proofErr w:type="spellEnd"/>
      <w:r w:rsidR="002D32F4" w:rsidRPr="002D32F4">
        <w:rPr>
          <w:rFonts w:ascii="Verdana" w:hAnsi="Verdana" w:cs="Arial"/>
          <w:sz w:val="20"/>
          <w:szCs w:val="20"/>
          <w:shd w:val="clear" w:color="auto" w:fill="FFFFFF"/>
        </w:rPr>
        <w:t xml:space="preserve"> que </w:t>
      </w:r>
      <w:proofErr w:type="spellStart"/>
      <w:r w:rsidR="002D32F4" w:rsidRPr="002D32F4">
        <w:rPr>
          <w:rFonts w:ascii="Verdana" w:hAnsi="Verdana" w:cs="Arial"/>
          <w:sz w:val="20"/>
          <w:szCs w:val="20"/>
          <w:shd w:val="clear" w:color="auto" w:fill="FFFFFF"/>
        </w:rPr>
        <w:t>contenen</w:t>
      </w:r>
      <w:proofErr w:type="spellEnd"/>
      <w:r w:rsidR="002D32F4" w:rsidRPr="002D32F4">
        <w:rPr>
          <w:rFonts w:ascii="Verdana" w:hAnsi="Verdana" w:cs="Arial"/>
          <w:sz w:val="20"/>
          <w:szCs w:val="20"/>
          <w:shd w:val="clear" w:color="auto" w:fill="FFFFFF"/>
        </w:rPr>
        <w:t xml:space="preserve"> la mescla preparada per a la </w:t>
      </w:r>
      <w:proofErr w:type="spellStart"/>
      <w:r w:rsidR="002D32F4" w:rsidRPr="002D32F4">
        <w:rPr>
          <w:rFonts w:ascii="Verdana" w:hAnsi="Verdana" w:cs="Arial"/>
          <w:sz w:val="20"/>
          <w:szCs w:val="20"/>
          <w:shd w:val="clear" w:color="auto" w:fill="FFFFFF"/>
        </w:rPr>
        <w:t>reacció</w:t>
      </w:r>
      <w:proofErr w:type="spellEnd"/>
      <w:r w:rsidR="002D32F4" w:rsidRPr="002D32F4">
        <w:rPr>
          <w:rFonts w:ascii="Verdana" w:hAnsi="Verdana" w:cs="Arial"/>
          <w:sz w:val="20"/>
          <w:szCs w:val="20"/>
          <w:shd w:val="clear" w:color="auto" w:fill="FFFFFF"/>
        </w:rPr>
        <w:t xml:space="preserve">. El bloc </w:t>
      </w:r>
      <w:proofErr w:type="spellStart"/>
      <w:r w:rsidR="002D32F4" w:rsidRPr="002D32F4">
        <w:rPr>
          <w:rFonts w:ascii="Verdana" w:hAnsi="Verdana" w:cs="Arial"/>
          <w:sz w:val="20"/>
          <w:szCs w:val="20"/>
          <w:shd w:val="clear" w:color="auto" w:fill="FFFFFF"/>
        </w:rPr>
        <w:t>permet</w:t>
      </w:r>
      <w:proofErr w:type="spellEnd"/>
      <w:r w:rsidR="002D32F4" w:rsidRPr="002D32F4">
        <w:rPr>
          <w:rFonts w:ascii="Verdana" w:hAnsi="Verdana" w:cs="Arial"/>
          <w:sz w:val="20"/>
          <w:szCs w:val="20"/>
          <w:shd w:val="clear" w:color="auto" w:fill="FFFFFF"/>
        </w:rPr>
        <w:t xml:space="preserve"> </w:t>
      </w:r>
      <w:proofErr w:type="spellStart"/>
      <w:r w:rsidR="002D32F4" w:rsidRPr="002D32F4">
        <w:rPr>
          <w:rFonts w:ascii="Verdana" w:hAnsi="Verdana" w:cs="Arial"/>
          <w:sz w:val="20"/>
          <w:szCs w:val="20"/>
          <w:shd w:val="clear" w:color="auto" w:fill="FFFFFF"/>
        </w:rPr>
        <w:t>l'esclafament</w:t>
      </w:r>
      <w:proofErr w:type="spellEnd"/>
      <w:r w:rsidR="002D32F4" w:rsidRPr="002D32F4">
        <w:rPr>
          <w:rFonts w:ascii="Verdana" w:hAnsi="Verdana" w:cs="Arial"/>
          <w:sz w:val="20"/>
          <w:szCs w:val="20"/>
          <w:shd w:val="clear" w:color="auto" w:fill="FFFFFF"/>
        </w:rPr>
        <w:t xml:space="preserve"> i el </w:t>
      </w:r>
      <w:proofErr w:type="spellStart"/>
      <w:r w:rsidR="002D32F4" w:rsidRPr="002D32F4">
        <w:rPr>
          <w:rFonts w:ascii="Verdana" w:hAnsi="Verdana" w:cs="Arial"/>
          <w:sz w:val="20"/>
          <w:szCs w:val="20"/>
          <w:shd w:val="clear" w:color="auto" w:fill="FFFFFF"/>
        </w:rPr>
        <w:t>refredament</w:t>
      </w:r>
      <w:proofErr w:type="spellEnd"/>
      <w:r w:rsidR="002D32F4" w:rsidRPr="002D32F4">
        <w:rPr>
          <w:rFonts w:ascii="Verdana" w:hAnsi="Verdana" w:cs="Arial"/>
          <w:sz w:val="20"/>
          <w:szCs w:val="20"/>
          <w:shd w:val="clear" w:color="auto" w:fill="FFFFFF"/>
        </w:rPr>
        <w:t xml:space="preserve"> en </w:t>
      </w:r>
      <w:proofErr w:type="spellStart"/>
      <w:r w:rsidR="002D32F4" w:rsidRPr="002D32F4">
        <w:rPr>
          <w:rFonts w:ascii="Verdana" w:hAnsi="Verdana" w:cs="Arial"/>
          <w:sz w:val="20"/>
          <w:szCs w:val="20"/>
          <w:shd w:val="clear" w:color="auto" w:fill="FFFFFF"/>
        </w:rPr>
        <w:t>rangs</w:t>
      </w:r>
      <w:proofErr w:type="spellEnd"/>
      <w:r w:rsidR="002D32F4" w:rsidRPr="002D32F4">
        <w:rPr>
          <w:rFonts w:ascii="Verdana" w:hAnsi="Verdana" w:cs="Arial"/>
          <w:sz w:val="20"/>
          <w:szCs w:val="20"/>
          <w:shd w:val="clear" w:color="auto" w:fill="FFFFFF"/>
        </w:rPr>
        <w:t xml:space="preserve"> de temperatura de 4 °C a 96 °C.</w:t>
      </w:r>
    </w:p>
    <w:p w:rsidR="002C0200" w:rsidRPr="000276CF" w:rsidRDefault="002C0200" w:rsidP="004A1AFB">
      <w:pPr>
        <w:shd w:val="clear" w:color="auto" w:fill="FFFFFF"/>
        <w:spacing w:before="120" w:after="120" w:line="336" w:lineRule="atLeast"/>
        <w:jc w:val="both"/>
        <w:rPr>
          <w:rFonts w:ascii="Verdana" w:hAnsi="Verdana" w:cs="Arial"/>
          <w:sz w:val="20"/>
          <w:szCs w:val="20"/>
          <w:shd w:val="clear" w:color="auto" w:fill="FFFFFF"/>
        </w:rPr>
      </w:pPr>
      <w:r>
        <w:rPr>
          <w:noProof/>
        </w:rPr>
        <w:lastRenderedPageBreak/>
        <w:drawing>
          <wp:anchor distT="0" distB="0" distL="114300" distR="114300" simplePos="0" relativeHeight="251658240" behindDoc="0" locked="0" layoutInCell="1" allowOverlap="1" wp14:anchorId="36355065" wp14:editId="3659F142">
            <wp:simplePos x="0" y="0"/>
            <wp:positionH relativeFrom="margin">
              <wp:align>left</wp:align>
            </wp:positionH>
            <wp:positionV relativeFrom="paragraph">
              <wp:posOffset>280670</wp:posOffset>
            </wp:positionV>
            <wp:extent cx="5962650" cy="3116580"/>
            <wp:effectExtent l="0" t="0" r="0" b="0"/>
            <wp:wrapSquare wrapText="bothSides"/>
            <wp:docPr id="3" name="Imagen 3" descr="Schematic drawing of the PC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drawing of the PCR cy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3116580"/>
                    </a:xfrm>
                    <a:prstGeom prst="rect">
                      <a:avLst/>
                    </a:prstGeom>
                    <a:noFill/>
                  </pic:spPr>
                </pic:pic>
              </a:graphicData>
            </a:graphic>
            <wp14:sizeRelH relativeFrom="page">
              <wp14:pctWidth>0</wp14:pctWidth>
            </wp14:sizeRelH>
            <wp14:sizeRelV relativeFrom="page">
              <wp14:pctHeight>0</wp14:pctHeight>
            </wp14:sizeRelV>
          </wp:anchor>
        </w:drawing>
      </w:r>
    </w:p>
    <w:p w:rsidR="004A1AFB" w:rsidRPr="002D32F4" w:rsidRDefault="002C0200">
      <w:pPr>
        <w:jc w:val="both"/>
        <w:rPr>
          <w:rFonts w:ascii="Verdana" w:hAnsi="Verdana" w:cs="Arial"/>
          <w:sz w:val="20"/>
          <w:szCs w:val="20"/>
          <w:lang w:val="ca-ES"/>
        </w:rPr>
      </w:pPr>
      <w:r>
        <w:rPr>
          <w:rFonts w:ascii="Verdana" w:hAnsi="Verdana" w:cs="Arial"/>
          <w:sz w:val="20"/>
          <w:szCs w:val="20"/>
          <w:lang w:val="ca-ES"/>
        </w:rPr>
        <w:t xml:space="preserve">  </w:t>
      </w:r>
      <w:r>
        <w:rPr>
          <w:noProof/>
        </w:rPr>
        <w:t xml:space="preserve"> </w:t>
      </w:r>
      <w:r>
        <w:rPr>
          <w:noProof/>
        </w:rPr>
        <w:drawing>
          <wp:inline distT="0" distB="0" distL="0" distR="0" wp14:anchorId="7E48FB80" wp14:editId="50E55981">
            <wp:extent cx="2980490" cy="1733550"/>
            <wp:effectExtent l="0" t="0" r="0" b="0"/>
            <wp:docPr id="10" name="Imagen 10" descr="Resultat d'imatges de termocic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t d'imatges de termociclad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5006" cy="1736176"/>
                    </a:xfrm>
                    <a:prstGeom prst="rect">
                      <a:avLst/>
                    </a:prstGeom>
                    <a:noFill/>
                    <a:ln>
                      <a:noFill/>
                    </a:ln>
                  </pic:spPr>
                </pic:pic>
              </a:graphicData>
            </a:graphic>
          </wp:inline>
        </w:drawing>
      </w:r>
      <w:r>
        <w:rPr>
          <w:rFonts w:ascii="Verdana" w:hAnsi="Verdana" w:cs="Arial"/>
          <w:sz w:val="20"/>
          <w:szCs w:val="20"/>
          <w:lang w:val="ca-ES"/>
        </w:rPr>
        <w:t xml:space="preserve">                                </w:t>
      </w:r>
      <w:r>
        <w:rPr>
          <w:noProof/>
        </w:rPr>
        <w:drawing>
          <wp:inline distT="0" distB="0" distL="0" distR="0" wp14:anchorId="77A28A62" wp14:editId="31A3D6D3">
            <wp:extent cx="1914525" cy="1190625"/>
            <wp:effectExtent l="0" t="0" r="9525" b="9525"/>
            <wp:docPr id="9" name="Imagen 9" descr="http://www.edaci.com/images/img1_p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aci.com/images/img1_pc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190625"/>
                    </a:xfrm>
                    <a:prstGeom prst="rect">
                      <a:avLst/>
                    </a:prstGeom>
                    <a:noFill/>
                    <a:ln>
                      <a:noFill/>
                    </a:ln>
                  </pic:spPr>
                </pic:pic>
              </a:graphicData>
            </a:graphic>
          </wp:inline>
        </w:drawing>
      </w:r>
      <w:r>
        <w:rPr>
          <w:rFonts w:ascii="Verdana" w:hAnsi="Verdana" w:cs="Arial"/>
          <w:sz w:val="20"/>
          <w:szCs w:val="20"/>
          <w:lang w:val="ca-ES"/>
        </w:rPr>
        <w:t xml:space="preserve">                                        </w:t>
      </w:r>
    </w:p>
    <w:p w:rsidR="00FE7573" w:rsidRPr="002D32F4" w:rsidRDefault="002C0200">
      <w:pPr>
        <w:jc w:val="both"/>
        <w:rPr>
          <w:rFonts w:ascii="Verdana" w:hAnsi="Verdana" w:cs="Arial"/>
          <w:sz w:val="20"/>
          <w:szCs w:val="20"/>
          <w:lang w:val="ca-ES"/>
        </w:rPr>
      </w:pPr>
      <w:r>
        <w:rPr>
          <w:rFonts w:ascii="Verdana" w:hAnsi="Verdana" w:cs="Arial"/>
          <w:sz w:val="20"/>
          <w:szCs w:val="20"/>
          <w:lang w:val="ca-ES"/>
        </w:rPr>
        <w:t xml:space="preserve">                                                                                             </w:t>
      </w:r>
    </w:p>
    <w:p w:rsidR="002D32F4" w:rsidRDefault="002C0200">
      <w:pPr>
        <w:jc w:val="both"/>
        <w:rPr>
          <w:rFonts w:ascii="Verdana" w:hAnsi="Verdana" w:cs="Arial"/>
          <w:sz w:val="20"/>
          <w:szCs w:val="20"/>
          <w:lang w:val="ca-ES"/>
        </w:rPr>
      </w:pPr>
      <w:r>
        <w:rPr>
          <w:rFonts w:ascii="Verdana" w:hAnsi="Verdana" w:cs="Arial"/>
          <w:sz w:val="20"/>
          <w:szCs w:val="20"/>
          <w:lang w:val="ca-ES"/>
        </w:rPr>
        <w:t xml:space="preserve">                                          </w:t>
      </w:r>
      <w:r>
        <w:rPr>
          <w:noProof/>
        </w:rPr>
        <w:drawing>
          <wp:inline distT="0" distB="0" distL="0" distR="0" wp14:anchorId="152355EF" wp14:editId="07A46634">
            <wp:extent cx="2847975" cy="2847975"/>
            <wp:effectExtent l="0" t="0" r="9525" b="9525"/>
            <wp:docPr id="5" name="Imagen 5" descr="Resultat d'imatges de termocic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termociclad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rsidR="00BE0A0B" w:rsidRDefault="00BE0A0B">
      <w:pPr>
        <w:jc w:val="both"/>
        <w:rPr>
          <w:rFonts w:ascii="Verdana" w:hAnsi="Verdana" w:cs="Arial"/>
          <w:b/>
          <w:sz w:val="20"/>
          <w:szCs w:val="20"/>
          <w:lang w:val="ca-ES"/>
        </w:rPr>
      </w:pPr>
    </w:p>
    <w:p w:rsidR="002D32F4" w:rsidRPr="002D32F4" w:rsidRDefault="002D32F4">
      <w:pPr>
        <w:jc w:val="both"/>
        <w:rPr>
          <w:rFonts w:ascii="Verdana" w:hAnsi="Verdana" w:cs="Arial"/>
          <w:b/>
          <w:sz w:val="20"/>
          <w:szCs w:val="20"/>
          <w:lang w:val="ca-ES"/>
        </w:rPr>
      </w:pPr>
      <w:r w:rsidRPr="002D32F4">
        <w:rPr>
          <w:rFonts w:ascii="Verdana" w:hAnsi="Verdana" w:cs="Arial"/>
          <w:b/>
          <w:sz w:val="20"/>
          <w:szCs w:val="20"/>
          <w:lang w:val="ca-ES"/>
        </w:rPr>
        <w:lastRenderedPageBreak/>
        <w:t>PROTOCOL EXPERIMENTAL</w:t>
      </w:r>
    </w:p>
    <w:p w:rsidR="002D32F4" w:rsidRPr="002D32F4" w:rsidRDefault="002D32F4" w:rsidP="002D32F4">
      <w:pPr>
        <w:shd w:val="clear" w:color="auto" w:fill="FFFFFF"/>
        <w:spacing w:before="120" w:after="120" w:line="336" w:lineRule="atLeast"/>
        <w:rPr>
          <w:rFonts w:ascii="Verdana" w:hAnsi="Verdana" w:cs="Arial"/>
          <w:sz w:val="20"/>
          <w:szCs w:val="20"/>
        </w:rPr>
      </w:pPr>
      <w:r w:rsidRPr="002D32F4">
        <w:rPr>
          <w:rFonts w:ascii="Verdana" w:hAnsi="Verdana" w:cs="Arial"/>
          <w:sz w:val="20"/>
          <w:szCs w:val="20"/>
        </w:rPr>
        <w:t xml:space="preserve">La </w:t>
      </w:r>
      <w:proofErr w:type="spellStart"/>
      <w:r w:rsidRPr="002D32F4">
        <w:rPr>
          <w:rFonts w:ascii="Verdana" w:hAnsi="Verdana" w:cs="Arial"/>
          <w:sz w:val="20"/>
          <w:szCs w:val="20"/>
        </w:rPr>
        <w:t>tècnica</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requereix</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els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reactius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següents</w:t>
      </w:r>
      <w:proofErr w:type="spellEnd"/>
      <w:r w:rsidRPr="002D32F4">
        <w:rPr>
          <w:rFonts w:ascii="Verdana" w:hAnsi="Verdana" w:cs="Arial"/>
          <w:sz w:val="20"/>
          <w:szCs w:val="20"/>
        </w:rPr>
        <w:t>:</w:t>
      </w:r>
      <w:r w:rsidRPr="0080612A">
        <w:rPr>
          <w:rFonts w:ascii="Verdana" w:hAnsi="Verdana" w:cs="Arial"/>
          <w:sz w:val="20"/>
          <w:szCs w:val="20"/>
        </w:rPr>
        <w:t xml:space="preserve"> </w:t>
      </w:r>
    </w:p>
    <w:p w:rsidR="0080612A" w:rsidRPr="0080612A" w:rsidRDefault="002D32F4" w:rsidP="0080612A">
      <w:pPr>
        <w:numPr>
          <w:ilvl w:val="0"/>
          <w:numId w:val="12"/>
        </w:numPr>
        <w:shd w:val="clear" w:color="auto" w:fill="FFFFFF"/>
        <w:spacing w:before="100" w:beforeAutospacing="1" w:after="24" w:line="336" w:lineRule="atLeast"/>
        <w:rPr>
          <w:rFonts w:ascii="Verdana" w:hAnsi="Verdana" w:cs="Arial"/>
          <w:sz w:val="20"/>
          <w:szCs w:val="20"/>
        </w:rPr>
      </w:pPr>
      <w:r w:rsidRPr="002D32F4">
        <w:rPr>
          <w:rFonts w:ascii="Verdana" w:hAnsi="Verdana" w:cs="Arial"/>
          <w:sz w:val="20"/>
          <w:szCs w:val="20"/>
        </w:rPr>
        <w:t xml:space="preserve">ADN </w:t>
      </w:r>
      <w:proofErr w:type="spellStart"/>
      <w:r w:rsidRPr="002D32F4">
        <w:rPr>
          <w:rFonts w:ascii="Verdana" w:hAnsi="Verdana" w:cs="Arial"/>
          <w:sz w:val="20"/>
          <w:szCs w:val="20"/>
        </w:rPr>
        <w:t>motlle</w:t>
      </w:r>
      <w:proofErr w:type="spellEnd"/>
      <w:r w:rsidRPr="002D32F4">
        <w:rPr>
          <w:rFonts w:ascii="Verdana" w:hAnsi="Verdana" w:cs="Arial"/>
          <w:sz w:val="20"/>
          <w:szCs w:val="20"/>
        </w:rPr>
        <w:t xml:space="preserve">, que conté la </w:t>
      </w:r>
      <w:proofErr w:type="spellStart"/>
      <w:r w:rsidRPr="002D32F4">
        <w:rPr>
          <w:rFonts w:ascii="Verdana" w:hAnsi="Verdana" w:cs="Arial"/>
          <w:sz w:val="20"/>
          <w:szCs w:val="20"/>
        </w:rPr>
        <w:t>regió</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d'ADN</w:t>
      </w:r>
      <w:proofErr w:type="spellEnd"/>
      <w:r w:rsidRPr="002D32F4">
        <w:rPr>
          <w:rFonts w:ascii="Verdana" w:hAnsi="Verdana" w:cs="Arial"/>
          <w:sz w:val="20"/>
          <w:szCs w:val="20"/>
        </w:rPr>
        <w:t xml:space="preserve"> per amplificar.</w:t>
      </w:r>
    </w:p>
    <w:p w:rsidR="0080612A" w:rsidRPr="0080612A" w:rsidRDefault="002D32F4" w:rsidP="0080612A">
      <w:pPr>
        <w:numPr>
          <w:ilvl w:val="0"/>
          <w:numId w:val="12"/>
        </w:numPr>
        <w:shd w:val="clear" w:color="auto" w:fill="FFFFFF"/>
        <w:spacing w:before="100" w:beforeAutospacing="1" w:after="24" w:line="336" w:lineRule="atLeast"/>
        <w:rPr>
          <w:rFonts w:ascii="Verdana" w:hAnsi="Verdana" w:cs="Arial"/>
          <w:sz w:val="20"/>
          <w:szCs w:val="20"/>
        </w:rPr>
      </w:pPr>
      <w:r w:rsidRPr="002D32F4">
        <w:rPr>
          <w:rFonts w:ascii="Verdana" w:hAnsi="Verdana" w:cs="Arial"/>
          <w:sz w:val="20"/>
          <w:szCs w:val="20"/>
        </w:rPr>
        <w:t>Dos</w:t>
      </w:r>
      <w:r w:rsidRPr="0080612A">
        <w:rPr>
          <w:rFonts w:ascii="Verdana" w:hAnsi="Verdana" w:cs="Arial"/>
          <w:sz w:val="20"/>
          <w:szCs w:val="20"/>
        </w:rPr>
        <w:t> </w:t>
      </w:r>
      <w:proofErr w:type="spellStart"/>
      <w:r w:rsidR="00D953AE" w:rsidRPr="002D32F4">
        <w:rPr>
          <w:rFonts w:ascii="Verdana" w:hAnsi="Verdana" w:cs="Arial"/>
          <w:sz w:val="20"/>
          <w:szCs w:val="20"/>
        </w:rPr>
        <w:fldChar w:fldCharType="begin"/>
      </w:r>
      <w:r w:rsidRPr="002D32F4">
        <w:rPr>
          <w:rFonts w:ascii="Verdana" w:hAnsi="Verdana" w:cs="Arial"/>
          <w:sz w:val="20"/>
          <w:szCs w:val="20"/>
        </w:rPr>
        <w:instrText xml:space="preserve"> HYPERLINK "https://ca.wikipedia.org/wiki/Encebador" \o "Encebador" </w:instrText>
      </w:r>
      <w:r w:rsidR="00D953AE" w:rsidRPr="002D32F4">
        <w:rPr>
          <w:rFonts w:ascii="Verdana" w:hAnsi="Verdana" w:cs="Arial"/>
          <w:sz w:val="20"/>
          <w:szCs w:val="20"/>
        </w:rPr>
        <w:fldChar w:fldCharType="separate"/>
      </w:r>
      <w:r w:rsidRPr="0080612A">
        <w:rPr>
          <w:rFonts w:ascii="Verdana" w:hAnsi="Verdana" w:cs="Arial"/>
          <w:sz w:val="20"/>
          <w:szCs w:val="20"/>
        </w:rPr>
        <w:t>encebadors</w:t>
      </w:r>
      <w:proofErr w:type="spellEnd"/>
      <w:r w:rsidR="00D953AE" w:rsidRPr="002D32F4">
        <w:rPr>
          <w:rFonts w:ascii="Verdana" w:hAnsi="Verdana" w:cs="Arial"/>
          <w:sz w:val="20"/>
          <w:szCs w:val="20"/>
        </w:rPr>
        <w:fldChar w:fldCharType="end"/>
      </w:r>
      <w:r w:rsidRPr="0080612A">
        <w:rPr>
          <w:rFonts w:ascii="Verdana" w:hAnsi="Verdana" w:cs="Arial"/>
          <w:sz w:val="20"/>
          <w:szCs w:val="20"/>
        </w:rPr>
        <w:t> </w:t>
      </w:r>
      <w:proofErr w:type="spellStart"/>
      <w:r w:rsidR="00D953AE" w:rsidRPr="002D32F4">
        <w:rPr>
          <w:rFonts w:ascii="Verdana" w:hAnsi="Verdana" w:cs="Arial"/>
          <w:sz w:val="20"/>
          <w:szCs w:val="20"/>
        </w:rPr>
        <w:fldChar w:fldCharType="begin"/>
      </w:r>
      <w:r w:rsidRPr="002D32F4">
        <w:rPr>
          <w:rFonts w:ascii="Verdana" w:hAnsi="Verdana" w:cs="Arial"/>
          <w:sz w:val="20"/>
          <w:szCs w:val="20"/>
        </w:rPr>
        <w:instrText xml:space="preserve"> HYPERLINK "https://ca.wikipedia.org/wiki/Oligonucle%C3%B2tid" \o "Oligonucleòtid" </w:instrText>
      </w:r>
      <w:r w:rsidR="00D953AE" w:rsidRPr="002D32F4">
        <w:rPr>
          <w:rFonts w:ascii="Verdana" w:hAnsi="Verdana" w:cs="Arial"/>
          <w:sz w:val="20"/>
          <w:szCs w:val="20"/>
        </w:rPr>
        <w:fldChar w:fldCharType="separate"/>
      </w:r>
      <w:r w:rsidRPr="0080612A">
        <w:rPr>
          <w:rFonts w:ascii="Verdana" w:hAnsi="Verdana" w:cs="Arial"/>
          <w:sz w:val="20"/>
          <w:szCs w:val="20"/>
        </w:rPr>
        <w:t>oligonucleòtids</w:t>
      </w:r>
      <w:proofErr w:type="spellEnd"/>
      <w:r w:rsidR="00D953AE" w:rsidRPr="002D32F4">
        <w:rPr>
          <w:rFonts w:ascii="Verdana" w:hAnsi="Verdana" w:cs="Arial"/>
          <w:sz w:val="20"/>
          <w:szCs w:val="20"/>
        </w:rPr>
        <w:fldChar w:fldCharType="end"/>
      </w:r>
      <w:r w:rsidRPr="002D32F4">
        <w:rPr>
          <w:rFonts w:ascii="Verdana" w:hAnsi="Verdana" w:cs="Arial"/>
          <w:sz w:val="20"/>
          <w:szCs w:val="20"/>
        </w:rPr>
        <w:t xml:space="preserve">, </w:t>
      </w:r>
      <w:proofErr w:type="spellStart"/>
      <w:r w:rsidRPr="002D32F4">
        <w:rPr>
          <w:rFonts w:ascii="Verdana" w:hAnsi="Verdana" w:cs="Arial"/>
          <w:sz w:val="20"/>
          <w:szCs w:val="20"/>
        </w:rPr>
        <w:t>cadascun</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dels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quals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és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complementari</w:t>
      </w:r>
      <w:proofErr w:type="spellEnd"/>
      <w:r w:rsidRPr="002D32F4">
        <w:rPr>
          <w:rFonts w:ascii="Verdana" w:hAnsi="Verdana" w:cs="Arial"/>
          <w:sz w:val="20"/>
          <w:szCs w:val="20"/>
        </w:rPr>
        <w:t xml:space="preserve"> a un </w:t>
      </w:r>
      <w:proofErr w:type="spellStart"/>
      <w:r w:rsidRPr="002D32F4">
        <w:rPr>
          <w:rFonts w:ascii="Verdana" w:hAnsi="Verdana" w:cs="Arial"/>
          <w:sz w:val="20"/>
          <w:szCs w:val="20"/>
        </w:rPr>
        <w:t>dels</w:t>
      </w:r>
      <w:proofErr w:type="spellEnd"/>
      <w:r w:rsidRPr="002D32F4">
        <w:rPr>
          <w:rFonts w:ascii="Verdana" w:hAnsi="Verdana" w:cs="Arial"/>
          <w:sz w:val="20"/>
          <w:szCs w:val="20"/>
        </w:rPr>
        <w:t xml:space="preserve"> dos </w:t>
      </w:r>
      <w:proofErr w:type="spellStart"/>
      <w:r w:rsidRPr="002D32F4">
        <w:rPr>
          <w:rFonts w:ascii="Verdana" w:hAnsi="Verdana" w:cs="Arial"/>
          <w:sz w:val="20"/>
          <w:szCs w:val="20"/>
        </w:rPr>
        <w:t>brins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d'ADN</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Són</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seqüències</w:t>
      </w:r>
      <w:proofErr w:type="spellEnd"/>
      <w:r w:rsidRPr="002D32F4">
        <w:rPr>
          <w:rFonts w:ascii="Verdana" w:hAnsi="Verdana" w:cs="Arial"/>
          <w:sz w:val="20"/>
          <w:szCs w:val="20"/>
        </w:rPr>
        <w:t xml:space="preserve"> curtes </w:t>
      </w:r>
      <w:proofErr w:type="spellStart"/>
      <w:r w:rsidRPr="002D32F4">
        <w:rPr>
          <w:rFonts w:ascii="Verdana" w:hAnsi="Verdana" w:cs="Arial"/>
          <w:sz w:val="20"/>
          <w:szCs w:val="20"/>
        </w:rPr>
        <w:t>d'entre</w:t>
      </w:r>
      <w:proofErr w:type="spellEnd"/>
      <w:r w:rsidRPr="002D32F4">
        <w:rPr>
          <w:rFonts w:ascii="Verdana" w:hAnsi="Verdana" w:cs="Arial"/>
          <w:sz w:val="20"/>
          <w:szCs w:val="20"/>
        </w:rPr>
        <w:t xml:space="preserve"> 6 i 40 </w:t>
      </w:r>
      <w:proofErr w:type="spellStart"/>
      <w:r w:rsidRPr="002D32F4">
        <w:rPr>
          <w:rFonts w:ascii="Verdana" w:hAnsi="Verdana" w:cs="Arial"/>
          <w:sz w:val="20"/>
          <w:szCs w:val="20"/>
        </w:rPr>
        <w:t>nucleòtids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normalment</w:t>
      </w:r>
      <w:proofErr w:type="spellEnd"/>
      <w:r w:rsidRPr="002D32F4">
        <w:rPr>
          <w:rFonts w:ascii="Verdana" w:hAnsi="Verdana" w:cs="Arial"/>
          <w:sz w:val="20"/>
          <w:szCs w:val="20"/>
        </w:rPr>
        <w:t xml:space="preserve"> entre 18 </w:t>
      </w:r>
      <w:proofErr w:type="spellStart"/>
      <w:r w:rsidRPr="002D32F4">
        <w:rPr>
          <w:rFonts w:ascii="Verdana" w:hAnsi="Verdana" w:cs="Arial"/>
          <w:sz w:val="20"/>
          <w:szCs w:val="20"/>
        </w:rPr>
        <w:t>i</w:t>
      </w:r>
      <w:proofErr w:type="spellEnd"/>
      <w:r w:rsidRPr="002D32F4">
        <w:rPr>
          <w:rFonts w:ascii="Verdana" w:hAnsi="Verdana" w:cs="Arial"/>
          <w:sz w:val="20"/>
          <w:szCs w:val="20"/>
        </w:rPr>
        <w:t xml:space="preserve"> 22, que </w:t>
      </w:r>
      <w:proofErr w:type="spellStart"/>
      <w:r w:rsidRPr="002D32F4">
        <w:rPr>
          <w:rFonts w:ascii="Verdana" w:hAnsi="Verdana" w:cs="Arial"/>
          <w:sz w:val="20"/>
          <w:szCs w:val="20"/>
        </w:rPr>
        <w:t>són</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reconegudes</w:t>
      </w:r>
      <w:proofErr w:type="spellEnd"/>
      <w:r w:rsidRPr="002D32F4">
        <w:rPr>
          <w:rFonts w:ascii="Verdana" w:hAnsi="Verdana" w:cs="Arial"/>
          <w:sz w:val="20"/>
          <w:szCs w:val="20"/>
        </w:rPr>
        <w:t xml:space="preserve"> per la polimerasa </w:t>
      </w:r>
      <w:proofErr w:type="spellStart"/>
      <w:r w:rsidRPr="002D32F4">
        <w:rPr>
          <w:rFonts w:ascii="Verdana" w:hAnsi="Verdana" w:cs="Arial"/>
          <w:sz w:val="20"/>
          <w:szCs w:val="20"/>
        </w:rPr>
        <w:t>permetent</w:t>
      </w:r>
      <w:proofErr w:type="spellEnd"/>
      <w:r w:rsidRPr="002D32F4">
        <w:rPr>
          <w:rFonts w:ascii="Verdana" w:hAnsi="Verdana" w:cs="Arial"/>
          <w:sz w:val="20"/>
          <w:szCs w:val="20"/>
        </w:rPr>
        <w:t xml:space="preserve"> iniciar la </w:t>
      </w:r>
      <w:proofErr w:type="spellStart"/>
      <w:r w:rsidRPr="002D32F4">
        <w:rPr>
          <w:rFonts w:ascii="Verdana" w:hAnsi="Verdana" w:cs="Arial"/>
          <w:sz w:val="20"/>
          <w:szCs w:val="20"/>
        </w:rPr>
        <w:t>reacció</w:t>
      </w:r>
      <w:proofErr w:type="spellEnd"/>
      <w:r w:rsidRPr="002D32F4">
        <w:rPr>
          <w:rFonts w:ascii="Verdana" w:hAnsi="Verdana" w:cs="Arial"/>
          <w:sz w:val="20"/>
          <w:szCs w:val="20"/>
        </w:rPr>
        <w:t xml:space="preserve">. Han </w:t>
      </w:r>
      <w:proofErr w:type="spellStart"/>
      <w:r w:rsidRPr="002D32F4">
        <w:rPr>
          <w:rFonts w:ascii="Verdana" w:hAnsi="Verdana" w:cs="Arial"/>
          <w:sz w:val="20"/>
          <w:szCs w:val="20"/>
        </w:rPr>
        <w:t>d'estar</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situats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l'un</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davant</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l'altre</w:t>
      </w:r>
      <w:proofErr w:type="spellEnd"/>
      <w:r w:rsidRPr="002D32F4">
        <w:rPr>
          <w:rFonts w:ascii="Verdana" w:hAnsi="Verdana" w:cs="Arial"/>
          <w:sz w:val="20"/>
          <w:szCs w:val="20"/>
        </w:rPr>
        <w:t xml:space="preserve"> i a poca </w:t>
      </w:r>
      <w:proofErr w:type="spellStart"/>
      <w:r w:rsidRPr="002D32F4">
        <w:rPr>
          <w:rFonts w:ascii="Verdana" w:hAnsi="Verdana" w:cs="Arial"/>
          <w:sz w:val="20"/>
          <w:szCs w:val="20"/>
        </w:rPr>
        <w:t>distància</w:t>
      </w:r>
      <w:proofErr w:type="spellEnd"/>
      <w:r w:rsidRPr="002D32F4">
        <w:rPr>
          <w:rFonts w:ascii="Verdana" w:hAnsi="Verdana" w:cs="Arial"/>
          <w:sz w:val="20"/>
          <w:szCs w:val="20"/>
        </w:rPr>
        <w:t xml:space="preserve">. Delimiten la zona </w:t>
      </w:r>
      <w:proofErr w:type="spellStart"/>
      <w:r w:rsidRPr="002D32F4">
        <w:rPr>
          <w:rFonts w:ascii="Verdana" w:hAnsi="Verdana" w:cs="Arial"/>
          <w:sz w:val="20"/>
          <w:szCs w:val="20"/>
        </w:rPr>
        <w:t>d'ADN</w:t>
      </w:r>
      <w:proofErr w:type="spellEnd"/>
      <w:r w:rsidRPr="002D32F4">
        <w:rPr>
          <w:rFonts w:ascii="Verdana" w:hAnsi="Verdana" w:cs="Arial"/>
          <w:sz w:val="20"/>
          <w:szCs w:val="20"/>
        </w:rPr>
        <w:t xml:space="preserve"> per amplificar.</w:t>
      </w:r>
    </w:p>
    <w:p w:rsidR="0080612A" w:rsidRPr="0080612A" w:rsidRDefault="00D60859" w:rsidP="0080612A">
      <w:pPr>
        <w:numPr>
          <w:ilvl w:val="0"/>
          <w:numId w:val="12"/>
        </w:numPr>
        <w:shd w:val="clear" w:color="auto" w:fill="FFFFFF"/>
        <w:spacing w:before="100" w:beforeAutospacing="1" w:after="24" w:line="336" w:lineRule="atLeast"/>
        <w:rPr>
          <w:rFonts w:ascii="Verdana" w:hAnsi="Verdana" w:cs="Arial"/>
          <w:sz w:val="20"/>
          <w:szCs w:val="20"/>
        </w:rPr>
      </w:pPr>
      <w:hyperlink r:id="rId20" w:tooltip="Nucleòtid" w:history="1">
        <w:proofErr w:type="spellStart"/>
        <w:r w:rsidR="002D32F4" w:rsidRPr="0080612A">
          <w:rPr>
            <w:rFonts w:ascii="Verdana" w:hAnsi="Verdana" w:cs="Arial"/>
            <w:sz w:val="20"/>
            <w:szCs w:val="20"/>
          </w:rPr>
          <w:t>Desoxinucleòtids</w:t>
        </w:r>
        <w:proofErr w:type="spellEnd"/>
      </w:hyperlink>
      <w:r w:rsidR="002D32F4" w:rsidRPr="0080612A">
        <w:rPr>
          <w:rFonts w:ascii="Verdana" w:hAnsi="Verdana" w:cs="Arial"/>
          <w:sz w:val="20"/>
          <w:szCs w:val="20"/>
        </w:rPr>
        <w:t> </w:t>
      </w:r>
      <w:proofErr w:type="spellStart"/>
      <w:r w:rsidR="00D953AE" w:rsidRPr="002D32F4">
        <w:rPr>
          <w:rFonts w:ascii="Verdana" w:hAnsi="Verdana" w:cs="Arial"/>
          <w:sz w:val="20"/>
          <w:szCs w:val="20"/>
        </w:rPr>
        <w:fldChar w:fldCharType="begin"/>
      </w:r>
      <w:r w:rsidR="002D32F4" w:rsidRPr="002D32F4">
        <w:rPr>
          <w:rFonts w:ascii="Verdana" w:hAnsi="Verdana" w:cs="Arial"/>
          <w:sz w:val="20"/>
          <w:szCs w:val="20"/>
        </w:rPr>
        <w:instrText xml:space="preserve"> HYPERLINK "https://ca.wikipedia.org/wiki/%C3%80cid_fosf%C3%B2ric" \o "Àcid fosfòric" </w:instrText>
      </w:r>
      <w:r w:rsidR="00D953AE" w:rsidRPr="002D32F4">
        <w:rPr>
          <w:rFonts w:ascii="Verdana" w:hAnsi="Verdana" w:cs="Arial"/>
          <w:sz w:val="20"/>
          <w:szCs w:val="20"/>
        </w:rPr>
        <w:fldChar w:fldCharType="separate"/>
      </w:r>
      <w:r w:rsidR="002D32F4" w:rsidRPr="0080612A">
        <w:rPr>
          <w:rFonts w:ascii="Verdana" w:hAnsi="Verdana" w:cs="Arial"/>
          <w:sz w:val="20"/>
          <w:szCs w:val="20"/>
        </w:rPr>
        <w:t>trifosfats</w:t>
      </w:r>
      <w:proofErr w:type="spellEnd"/>
      <w:r w:rsidR="00D953AE" w:rsidRPr="002D32F4">
        <w:rPr>
          <w:rFonts w:ascii="Verdana" w:hAnsi="Verdana" w:cs="Arial"/>
          <w:sz w:val="20"/>
          <w:szCs w:val="20"/>
        </w:rPr>
        <w:fldChar w:fldCharType="end"/>
      </w:r>
      <w:r w:rsidR="002D32F4" w:rsidRPr="0080612A">
        <w:rPr>
          <w:rFonts w:ascii="Verdana" w:hAnsi="Verdana" w:cs="Arial"/>
          <w:sz w:val="20"/>
          <w:szCs w:val="20"/>
        </w:rPr>
        <w:t> </w:t>
      </w:r>
      <w:r w:rsidR="002D32F4" w:rsidRPr="002D32F4">
        <w:rPr>
          <w:rFonts w:ascii="Verdana" w:hAnsi="Verdana" w:cs="Arial"/>
          <w:sz w:val="20"/>
          <w:szCs w:val="20"/>
        </w:rPr>
        <w:t>(</w:t>
      </w:r>
      <w:proofErr w:type="spellStart"/>
      <w:r w:rsidR="002D32F4" w:rsidRPr="002D32F4">
        <w:rPr>
          <w:rFonts w:ascii="Verdana" w:hAnsi="Verdana" w:cs="Arial"/>
          <w:sz w:val="20"/>
          <w:szCs w:val="20"/>
        </w:rPr>
        <w:t>dNTP</w:t>
      </w:r>
      <w:proofErr w:type="spellEnd"/>
      <w:r w:rsidR="002D32F4" w:rsidRPr="002D32F4">
        <w:rPr>
          <w:rFonts w:ascii="Verdana" w:hAnsi="Verdana" w:cs="Arial"/>
          <w:sz w:val="20"/>
          <w:szCs w:val="20"/>
        </w:rPr>
        <w:t>), el</w:t>
      </w:r>
      <w:r w:rsidR="002D32F4" w:rsidRPr="0080612A">
        <w:rPr>
          <w:rFonts w:ascii="Verdana" w:hAnsi="Verdana" w:cs="Arial"/>
          <w:sz w:val="20"/>
          <w:szCs w:val="20"/>
        </w:rPr>
        <w:t> </w:t>
      </w:r>
      <w:proofErr w:type="spellStart"/>
      <w:r w:rsidR="00D953AE" w:rsidRPr="002D32F4">
        <w:rPr>
          <w:rFonts w:ascii="Verdana" w:hAnsi="Verdana" w:cs="Arial"/>
          <w:sz w:val="20"/>
          <w:szCs w:val="20"/>
        </w:rPr>
        <w:fldChar w:fldCharType="begin"/>
      </w:r>
      <w:r w:rsidR="002D32F4" w:rsidRPr="002D32F4">
        <w:rPr>
          <w:rFonts w:ascii="Verdana" w:hAnsi="Verdana" w:cs="Arial"/>
          <w:sz w:val="20"/>
          <w:szCs w:val="20"/>
        </w:rPr>
        <w:instrText xml:space="preserve"> HYPERLINK "https://ca.wikipedia.org/wiki/Substrat_(bioqu%C3%ADmica)" \o "Substrat (bioquímica)" </w:instrText>
      </w:r>
      <w:r w:rsidR="00D953AE" w:rsidRPr="002D32F4">
        <w:rPr>
          <w:rFonts w:ascii="Verdana" w:hAnsi="Verdana" w:cs="Arial"/>
          <w:sz w:val="20"/>
          <w:szCs w:val="20"/>
        </w:rPr>
        <w:fldChar w:fldCharType="separate"/>
      </w:r>
      <w:r w:rsidR="002D32F4" w:rsidRPr="0080612A">
        <w:rPr>
          <w:rFonts w:ascii="Verdana" w:hAnsi="Verdana" w:cs="Arial"/>
          <w:sz w:val="20"/>
          <w:szCs w:val="20"/>
        </w:rPr>
        <w:t>substrat</w:t>
      </w:r>
      <w:proofErr w:type="spellEnd"/>
      <w:r w:rsidR="00D953AE" w:rsidRPr="002D32F4">
        <w:rPr>
          <w:rFonts w:ascii="Verdana" w:hAnsi="Verdana" w:cs="Arial"/>
          <w:sz w:val="20"/>
          <w:szCs w:val="20"/>
        </w:rPr>
        <w:fldChar w:fldCharType="end"/>
      </w:r>
      <w:r w:rsidR="002D32F4" w:rsidRPr="0080612A">
        <w:rPr>
          <w:rFonts w:ascii="Verdana" w:hAnsi="Verdana" w:cs="Arial"/>
          <w:sz w:val="20"/>
          <w:szCs w:val="20"/>
        </w:rPr>
        <w:t> </w:t>
      </w:r>
      <w:r w:rsidR="002D32F4" w:rsidRPr="002D32F4">
        <w:rPr>
          <w:rFonts w:ascii="Verdana" w:hAnsi="Verdana" w:cs="Arial"/>
          <w:sz w:val="20"/>
          <w:szCs w:val="20"/>
        </w:rPr>
        <w:t>per la</w:t>
      </w:r>
      <w:r w:rsidR="002D32F4" w:rsidRPr="0080612A">
        <w:rPr>
          <w:rFonts w:ascii="Verdana" w:hAnsi="Verdana" w:cs="Arial"/>
          <w:sz w:val="20"/>
          <w:szCs w:val="20"/>
        </w:rPr>
        <w:t> </w:t>
      </w:r>
      <w:proofErr w:type="spellStart"/>
      <w:r w:rsidR="00D953AE" w:rsidRPr="002D32F4">
        <w:rPr>
          <w:rFonts w:ascii="Verdana" w:hAnsi="Verdana" w:cs="Arial"/>
          <w:sz w:val="20"/>
          <w:szCs w:val="20"/>
        </w:rPr>
        <w:fldChar w:fldCharType="begin"/>
      </w:r>
      <w:r w:rsidR="002D32F4" w:rsidRPr="002D32F4">
        <w:rPr>
          <w:rFonts w:ascii="Verdana" w:hAnsi="Verdana" w:cs="Arial"/>
          <w:sz w:val="20"/>
          <w:szCs w:val="20"/>
        </w:rPr>
        <w:instrText xml:space="preserve"> HYPERLINK "https://ca.wikipedia.org/wiki/Pol%C3%ADmer" \o "Polímer" </w:instrText>
      </w:r>
      <w:r w:rsidR="00D953AE" w:rsidRPr="002D32F4">
        <w:rPr>
          <w:rFonts w:ascii="Verdana" w:hAnsi="Verdana" w:cs="Arial"/>
          <w:sz w:val="20"/>
          <w:szCs w:val="20"/>
        </w:rPr>
        <w:fldChar w:fldCharType="separate"/>
      </w:r>
      <w:r w:rsidR="002D32F4" w:rsidRPr="0080612A">
        <w:rPr>
          <w:rFonts w:ascii="Verdana" w:hAnsi="Verdana" w:cs="Arial"/>
          <w:sz w:val="20"/>
          <w:szCs w:val="20"/>
        </w:rPr>
        <w:t>polimerització</w:t>
      </w:r>
      <w:proofErr w:type="spellEnd"/>
      <w:r w:rsidR="00D953AE" w:rsidRPr="002D32F4">
        <w:rPr>
          <w:rFonts w:ascii="Verdana" w:hAnsi="Verdana" w:cs="Arial"/>
          <w:sz w:val="20"/>
          <w:szCs w:val="20"/>
        </w:rPr>
        <w:fldChar w:fldCharType="end"/>
      </w:r>
      <w:r w:rsidR="002D32F4" w:rsidRPr="0080612A">
        <w:rPr>
          <w:rFonts w:ascii="Verdana" w:hAnsi="Verdana" w:cs="Arial"/>
          <w:sz w:val="20"/>
          <w:szCs w:val="20"/>
        </w:rPr>
        <w:t> </w:t>
      </w:r>
      <w:r w:rsidR="002D32F4" w:rsidRPr="002D32F4">
        <w:rPr>
          <w:rFonts w:ascii="Verdana" w:hAnsi="Verdana" w:cs="Arial"/>
          <w:sz w:val="20"/>
          <w:szCs w:val="20"/>
        </w:rPr>
        <w:t xml:space="preserve">del </w:t>
      </w:r>
      <w:proofErr w:type="spellStart"/>
      <w:r w:rsidR="002D32F4" w:rsidRPr="002D32F4">
        <w:rPr>
          <w:rFonts w:ascii="Verdana" w:hAnsi="Verdana" w:cs="Arial"/>
          <w:sz w:val="20"/>
          <w:szCs w:val="20"/>
        </w:rPr>
        <w:t>nou</w:t>
      </w:r>
      <w:proofErr w:type="spellEnd"/>
      <w:r w:rsidR="002D32F4" w:rsidRPr="002D32F4">
        <w:rPr>
          <w:rFonts w:ascii="Verdana" w:hAnsi="Verdana" w:cs="Arial"/>
          <w:sz w:val="20"/>
          <w:szCs w:val="20"/>
        </w:rPr>
        <w:t xml:space="preserve"> ADN.</w:t>
      </w:r>
    </w:p>
    <w:p w:rsidR="0080612A" w:rsidRPr="0080612A" w:rsidRDefault="0080612A" w:rsidP="0080612A">
      <w:pPr>
        <w:numPr>
          <w:ilvl w:val="0"/>
          <w:numId w:val="12"/>
        </w:numPr>
        <w:shd w:val="clear" w:color="auto" w:fill="FFFFFF"/>
        <w:spacing w:before="100" w:beforeAutospacing="1" w:after="24" w:line="336" w:lineRule="atLeast"/>
        <w:rPr>
          <w:rFonts w:ascii="Verdana" w:hAnsi="Verdana" w:cs="Arial"/>
          <w:sz w:val="20"/>
          <w:szCs w:val="20"/>
        </w:rPr>
      </w:pPr>
      <w:r w:rsidRPr="002D32F4">
        <w:rPr>
          <w:rFonts w:ascii="Verdana" w:hAnsi="Verdana" w:cs="Arial"/>
          <w:sz w:val="20"/>
          <w:szCs w:val="20"/>
        </w:rPr>
        <w:t xml:space="preserve">Una </w:t>
      </w:r>
      <w:proofErr w:type="spellStart"/>
      <w:r w:rsidRPr="002D32F4">
        <w:rPr>
          <w:rFonts w:ascii="Verdana" w:hAnsi="Verdana" w:cs="Arial"/>
          <w:sz w:val="20"/>
          <w:szCs w:val="20"/>
        </w:rPr>
        <w:t>solució</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amortidora</w:t>
      </w:r>
      <w:proofErr w:type="spellEnd"/>
      <w:r w:rsidRPr="002D32F4">
        <w:rPr>
          <w:rFonts w:ascii="Verdana" w:hAnsi="Verdana" w:cs="Arial"/>
          <w:sz w:val="20"/>
          <w:szCs w:val="20"/>
        </w:rPr>
        <w:t xml:space="preserve"> que </w:t>
      </w:r>
      <w:proofErr w:type="spellStart"/>
      <w:r w:rsidRPr="002D32F4">
        <w:rPr>
          <w:rFonts w:ascii="Verdana" w:hAnsi="Verdana" w:cs="Arial"/>
          <w:sz w:val="20"/>
          <w:szCs w:val="20"/>
        </w:rPr>
        <w:t>manté</w:t>
      </w:r>
      <w:proofErr w:type="spellEnd"/>
      <w:r w:rsidRPr="002D32F4">
        <w:rPr>
          <w:rFonts w:ascii="Verdana" w:hAnsi="Verdana" w:cs="Arial"/>
          <w:sz w:val="20"/>
          <w:szCs w:val="20"/>
        </w:rPr>
        <w:t xml:space="preserve"> el</w:t>
      </w:r>
      <w:r w:rsidRPr="0080612A">
        <w:rPr>
          <w:rFonts w:ascii="Verdana" w:hAnsi="Verdana" w:cs="Arial"/>
          <w:sz w:val="20"/>
          <w:szCs w:val="20"/>
        </w:rPr>
        <w:t> </w:t>
      </w:r>
      <w:hyperlink r:id="rId21" w:tooltip="PH" w:history="1">
        <w:r w:rsidRPr="0080612A">
          <w:rPr>
            <w:rFonts w:ascii="Verdana" w:hAnsi="Verdana" w:cs="Arial"/>
            <w:sz w:val="20"/>
            <w:szCs w:val="20"/>
          </w:rPr>
          <w:t>pH</w:t>
        </w:r>
      </w:hyperlink>
      <w:r w:rsidRPr="0080612A">
        <w:rPr>
          <w:rFonts w:ascii="Verdana" w:hAnsi="Verdana" w:cs="Arial"/>
          <w:sz w:val="20"/>
          <w:szCs w:val="20"/>
        </w:rPr>
        <w:t> </w:t>
      </w:r>
      <w:proofErr w:type="spellStart"/>
      <w:r w:rsidRPr="002D32F4">
        <w:rPr>
          <w:rFonts w:ascii="Verdana" w:hAnsi="Verdana" w:cs="Arial"/>
          <w:sz w:val="20"/>
          <w:szCs w:val="20"/>
        </w:rPr>
        <w:t>adequat</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pel</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f</w:t>
      </w:r>
      <w:r w:rsidRPr="0080612A">
        <w:rPr>
          <w:rFonts w:ascii="Verdana" w:hAnsi="Verdana" w:cs="Arial"/>
          <w:sz w:val="20"/>
          <w:szCs w:val="20"/>
        </w:rPr>
        <w:t>uncionament</w:t>
      </w:r>
      <w:proofErr w:type="spellEnd"/>
      <w:r w:rsidRPr="0080612A">
        <w:rPr>
          <w:rFonts w:ascii="Verdana" w:hAnsi="Verdana" w:cs="Arial"/>
          <w:sz w:val="20"/>
          <w:szCs w:val="20"/>
        </w:rPr>
        <w:t xml:space="preserve"> de </w:t>
      </w:r>
      <w:proofErr w:type="spellStart"/>
      <w:r w:rsidRPr="0080612A">
        <w:rPr>
          <w:rFonts w:ascii="Verdana" w:hAnsi="Verdana" w:cs="Arial"/>
          <w:sz w:val="20"/>
          <w:szCs w:val="20"/>
        </w:rPr>
        <w:t>l'ADN</w:t>
      </w:r>
      <w:proofErr w:type="spellEnd"/>
      <w:r w:rsidRPr="0080612A">
        <w:rPr>
          <w:rFonts w:ascii="Verdana" w:hAnsi="Verdana" w:cs="Arial"/>
          <w:sz w:val="20"/>
          <w:szCs w:val="20"/>
        </w:rPr>
        <w:t xml:space="preserve"> polimerasa i conté a </w:t>
      </w:r>
      <w:proofErr w:type="spellStart"/>
      <w:r w:rsidRPr="0080612A">
        <w:rPr>
          <w:rFonts w:ascii="Verdana" w:hAnsi="Verdana" w:cs="Arial"/>
          <w:sz w:val="20"/>
          <w:szCs w:val="20"/>
        </w:rPr>
        <w:t>més</w:t>
      </w:r>
      <w:proofErr w:type="spellEnd"/>
      <w:r w:rsidRPr="0080612A">
        <w:rPr>
          <w:rFonts w:ascii="Verdana" w:hAnsi="Verdana" w:cs="Arial"/>
          <w:sz w:val="20"/>
          <w:szCs w:val="20"/>
        </w:rPr>
        <w:t xml:space="preserve">: </w:t>
      </w:r>
      <w:hyperlink r:id="rId22" w:tooltip="Ió (àtom)" w:history="1">
        <w:proofErr w:type="spellStart"/>
        <w:r w:rsidRPr="0080612A">
          <w:rPr>
            <w:rFonts w:ascii="Verdana" w:hAnsi="Verdana" w:cs="Arial"/>
            <w:sz w:val="20"/>
            <w:szCs w:val="20"/>
          </w:rPr>
          <w:t>i</w:t>
        </w:r>
        <w:r w:rsidR="002D32F4" w:rsidRPr="0080612A">
          <w:rPr>
            <w:rFonts w:ascii="Verdana" w:hAnsi="Verdana" w:cs="Arial"/>
            <w:sz w:val="20"/>
            <w:szCs w:val="20"/>
          </w:rPr>
          <w:t>ons</w:t>
        </w:r>
        <w:proofErr w:type="spellEnd"/>
      </w:hyperlink>
      <w:r w:rsidR="002D32F4" w:rsidRPr="0080612A">
        <w:rPr>
          <w:rFonts w:ascii="Verdana" w:hAnsi="Verdana" w:cs="Arial"/>
          <w:sz w:val="20"/>
          <w:szCs w:val="20"/>
        </w:rPr>
        <w:t> </w:t>
      </w:r>
      <w:proofErr w:type="spellStart"/>
      <w:r w:rsidRPr="0080612A">
        <w:rPr>
          <w:rFonts w:ascii="Verdana" w:hAnsi="Verdana" w:cs="Arial"/>
          <w:sz w:val="20"/>
          <w:szCs w:val="20"/>
        </w:rPr>
        <w:t>divalents</w:t>
      </w:r>
      <w:proofErr w:type="spellEnd"/>
      <w:r w:rsidRPr="0080612A">
        <w:rPr>
          <w:rFonts w:ascii="Verdana" w:hAnsi="Verdana" w:cs="Arial"/>
          <w:sz w:val="20"/>
          <w:szCs w:val="20"/>
        </w:rPr>
        <w:t xml:space="preserve"> (s</w:t>
      </w:r>
      <w:r w:rsidR="002D32F4" w:rsidRPr="002D32F4">
        <w:rPr>
          <w:rFonts w:ascii="Verdana" w:hAnsi="Verdana" w:cs="Arial"/>
          <w:sz w:val="20"/>
          <w:szCs w:val="20"/>
        </w:rPr>
        <w:t xml:space="preserve">e sol </w:t>
      </w:r>
      <w:proofErr w:type="spellStart"/>
      <w:r w:rsidR="002D32F4" w:rsidRPr="002D32F4">
        <w:rPr>
          <w:rFonts w:ascii="Verdana" w:hAnsi="Verdana" w:cs="Arial"/>
          <w:sz w:val="20"/>
          <w:szCs w:val="20"/>
        </w:rPr>
        <w:t>utilitzar</w:t>
      </w:r>
      <w:proofErr w:type="spellEnd"/>
      <w:r w:rsidR="002D32F4" w:rsidRPr="0080612A">
        <w:rPr>
          <w:rFonts w:ascii="Verdana" w:hAnsi="Verdana" w:cs="Arial"/>
          <w:sz w:val="20"/>
          <w:szCs w:val="20"/>
        </w:rPr>
        <w:t> </w:t>
      </w:r>
      <w:proofErr w:type="spellStart"/>
      <w:r w:rsidR="00D953AE" w:rsidRPr="002D32F4">
        <w:rPr>
          <w:rFonts w:ascii="Verdana" w:hAnsi="Verdana" w:cs="Arial"/>
          <w:sz w:val="20"/>
          <w:szCs w:val="20"/>
        </w:rPr>
        <w:fldChar w:fldCharType="begin"/>
      </w:r>
      <w:r w:rsidR="002D32F4" w:rsidRPr="002D32F4">
        <w:rPr>
          <w:rFonts w:ascii="Verdana" w:hAnsi="Verdana" w:cs="Arial"/>
          <w:sz w:val="20"/>
          <w:szCs w:val="20"/>
        </w:rPr>
        <w:instrText xml:space="preserve"> HYPERLINK "https://ca.wikipedia.org/wiki/Magnesi" \o "Magnesi" </w:instrText>
      </w:r>
      <w:r w:rsidR="00D953AE" w:rsidRPr="002D32F4">
        <w:rPr>
          <w:rFonts w:ascii="Verdana" w:hAnsi="Verdana" w:cs="Arial"/>
          <w:sz w:val="20"/>
          <w:szCs w:val="20"/>
        </w:rPr>
        <w:fldChar w:fldCharType="separate"/>
      </w:r>
      <w:r w:rsidR="002D32F4" w:rsidRPr="0080612A">
        <w:rPr>
          <w:rFonts w:ascii="Verdana" w:hAnsi="Verdana" w:cs="Arial"/>
          <w:sz w:val="20"/>
          <w:szCs w:val="20"/>
        </w:rPr>
        <w:t>magnesi</w:t>
      </w:r>
      <w:proofErr w:type="spellEnd"/>
      <w:r w:rsidR="00D953AE" w:rsidRPr="002D32F4">
        <w:rPr>
          <w:rFonts w:ascii="Verdana" w:hAnsi="Verdana" w:cs="Arial"/>
          <w:sz w:val="20"/>
          <w:szCs w:val="20"/>
        </w:rPr>
        <w:fldChar w:fldCharType="end"/>
      </w:r>
      <w:r w:rsidR="002D32F4" w:rsidRPr="0080612A">
        <w:rPr>
          <w:rFonts w:ascii="Verdana" w:hAnsi="Verdana" w:cs="Arial"/>
          <w:sz w:val="20"/>
          <w:szCs w:val="20"/>
        </w:rPr>
        <w:t> </w:t>
      </w:r>
      <w:r w:rsidR="002D32F4" w:rsidRPr="002D32F4">
        <w:rPr>
          <w:rFonts w:ascii="Verdana" w:hAnsi="Verdana" w:cs="Arial"/>
          <w:sz w:val="20"/>
          <w:szCs w:val="20"/>
        </w:rPr>
        <w:t>(Mg</w:t>
      </w:r>
      <w:r w:rsidR="002D32F4" w:rsidRPr="002D32F4">
        <w:rPr>
          <w:rFonts w:ascii="Verdana" w:hAnsi="Verdana" w:cs="Arial"/>
          <w:sz w:val="20"/>
          <w:szCs w:val="20"/>
          <w:vertAlign w:val="superscript"/>
        </w:rPr>
        <w:t>+2</w:t>
      </w:r>
      <w:r w:rsidR="002D32F4" w:rsidRPr="002D32F4">
        <w:rPr>
          <w:rFonts w:ascii="Verdana" w:hAnsi="Verdana" w:cs="Arial"/>
          <w:sz w:val="20"/>
          <w:szCs w:val="20"/>
        </w:rPr>
        <w:t xml:space="preserve">), </w:t>
      </w:r>
      <w:proofErr w:type="spellStart"/>
      <w:r w:rsidR="002D32F4" w:rsidRPr="002D32F4">
        <w:rPr>
          <w:rFonts w:ascii="Verdana" w:hAnsi="Verdana" w:cs="Arial"/>
          <w:sz w:val="20"/>
          <w:szCs w:val="20"/>
        </w:rPr>
        <w:t>agregat</w:t>
      </w:r>
      <w:proofErr w:type="spellEnd"/>
      <w:r w:rsidR="002D32F4" w:rsidRPr="002D32F4">
        <w:rPr>
          <w:rFonts w:ascii="Verdana" w:hAnsi="Verdana" w:cs="Arial"/>
          <w:sz w:val="20"/>
          <w:szCs w:val="20"/>
        </w:rPr>
        <w:t xml:space="preserve"> </w:t>
      </w:r>
      <w:proofErr w:type="spellStart"/>
      <w:r w:rsidR="002D32F4" w:rsidRPr="002D32F4">
        <w:rPr>
          <w:rFonts w:ascii="Verdana" w:hAnsi="Verdana" w:cs="Arial"/>
          <w:sz w:val="20"/>
          <w:szCs w:val="20"/>
        </w:rPr>
        <w:t>comunament</w:t>
      </w:r>
      <w:proofErr w:type="spellEnd"/>
      <w:r w:rsidR="002D32F4" w:rsidRPr="002D32F4">
        <w:rPr>
          <w:rFonts w:ascii="Verdana" w:hAnsi="Verdana" w:cs="Arial"/>
          <w:sz w:val="20"/>
          <w:szCs w:val="20"/>
        </w:rPr>
        <w:t xml:space="preserve"> en forma de </w:t>
      </w:r>
      <w:proofErr w:type="spellStart"/>
      <w:r w:rsidR="002D32F4" w:rsidRPr="002D32F4">
        <w:rPr>
          <w:rFonts w:ascii="Verdana" w:hAnsi="Verdana" w:cs="Arial"/>
          <w:sz w:val="20"/>
          <w:szCs w:val="20"/>
        </w:rPr>
        <w:t>clorur</w:t>
      </w:r>
      <w:proofErr w:type="spellEnd"/>
      <w:r w:rsidR="002D32F4" w:rsidRPr="002D32F4">
        <w:rPr>
          <w:rFonts w:ascii="Verdana" w:hAnsi="Verdana" w:cs="Arial"/>
          <w:sz w:val="20"/>
          <w:szCs w:val="20"/>
        </w:rPr>
        <w:t xml:space="preserve"> de </w:t>
      </w:r>
      <w:proofErr w:type="spellStart"/>
      <w:r w:rsidR="002D32F4" w:rsidRPr="002D32F4">
        <w:rPr>
          <w:rFonts w:ascii="Verdana" w:hAnsi="Verdana" w:cs="Arial"/>
          <w:sz w:val="20"/>
          <w:szCs w:val="20"/>
        </w:rPr>
        <w:t>magnesi</w:t>
      </w:r>
      <w:proofErr w:type="spellEnd"/>
      <w:r w:rsidR="002D32F4" w:rsidRPr="002D32F4">
        <w:rPr>
          <w:rFonts w:ascii="Verdana" w:hAnsi="Verdana" w:cs="Arial"/>
          <w:sz w:val="20"/>
          <w:szCs w:val="20"/>
        </w:rPr>
        <w:t xml:space="preserve"> (MgCl</w:t>
      </w:r>
      <w:r w:rsidR="002D32F4" w:rsidRPr="002D32F4">
        <w:rPr>
          <w:rFonts w:ascii="Verdana" w:hAnsi="Verdana" w:cs="Arial"/>
          <w:sz w:val="20"/>
          <w:szCs w:val="20"/>
          <w:vertAlign w:val="subscript"/>
        </w:rPr>
        <w:t>2</w:t>
      </w:r>
      <w:r w:rsidR="002D32F4" w:rsidRPr="002D32F4">
        <w:rPr>
          <w:rFonts w:ascii="Verdana" w:hAnsi="Verdana" w:cs="Arial"/>
          <w:sz w:val="20"/>
          <w:szCs w:val="20"/>
        </w:rPr>
        <w:t>)</w:t>
      </w:r>
      <w:r w:rsidRPr="0080612A">
        <w:rPr>
          <w:rFonts w:ascii="Verdana" w:hAnsi="Verdana" w:cs="Arial"/>
          <w:sz w:val="20"/>
          <w:szCs w:val="20"/>
        </w:rPr>
        <w:t xml:space="preserve">) que </w:t>
      </w:r>
      <w:proofErr w:type="spellStart"/>
      <w:r w:rsidRPr="0080612A">
        <w:rPr>
          <w:rFonts w:ascii="Verdana" w:hAnsi="Verdana" w:cs="Arial"/>
          <w:sz w:val="20"/>
          <w:szCs w:val="20"/>
        </w:rPr>
        <w:t>a</w:t>
      </w:r>
      <w:r w:rsidR="002D32F4" w:rsidRPr="002D32F4">
        <w:rPr>
          <w:rFonts w:ascii="Verdana" w:hAnsi="Verdana" w:cs="Arial"/>
          <w:sz w:val="20"/>
          <w:szCs w:val="20"/>
        </w:rPr>
        <w:t>ctuen</w:t>
      </w:r>
      <w:proofErr w:type="spellEnd"/>
      <w:r w:rsidR="002D32F4" w:rsidRPr="002D32F4">
        <w:rPr>
          <w:rFonts w:ascii="Verdana" w:hAnsi="Verdana" w:cs="Arial"/>
          <w:sz w:val="20"/>
          <w:szCs w:val="20"/>
        </w:rPr>
        <w:t xml:space="preserve"> </w:t>
      </w:r>
      <w:proofErr w:type="spellStart"/>
      <w:r w:rsidR="002D32F4" w:rsidRPr="002D32F4">
        <w:rPr>
          <w:rFonts w:ascii="Verdana" w:hAnsi="Verdana" w:cs="Arial"/>
          <w:sz w:val="20"/>
          <w:szCs w:val="20"/>
        </w:rPr>
        <w:t>c</w:t>
      </w:r>
      <w:r w:rsidRPr="0080612A">
        <w:rPr>
          <w:rFonts w:ascii="Verdana" w:hAnsi="Verdana" w:cs="Arial"/>
          <w:sz w:val="20"/>
          <w:szCs w:val="20"/>
        </w:rPr>
        <w:t>om</w:t>
      </w:r>
      <w:proofErr w:type="spellEnd"/>
      <w:r w:rsidRPr="0080612A">
        <w:rPr>
          <w:rFonts w:ascii="Verdana" w:hAnsi="Verdana" w:cs="Arial"/>
          <w:sz w:val="20"/>
          <w:szCs w:val="20"/>
        </w:rPr>
        <w:t xml:space="preserve"> a </w:t>
      </w:r>
      <w:proofErr w:type="spellStart"/>
      <w:r w:rsidRPr="0080612A">
        <w:rPr>
          <w:rFonts w:ascii="Verdana" w:hAnsi="Verdana" w:cs="Arial"/>
          <w:sz w:val="20"/>
          <w:szCs w:val="20"/>
        </w:rPr>
        <w:t>cofactors</w:t>
      </w:r>
      <w:proofErr w:type="spellEnd"/>
      <w:r w:rsidRPr="0080612A">
        <w:rPr>
          <w:rFonts w:ascii="Verdana" w:hAnsi="Verdana" w:cs="Arial"/>
          <w:sz w:val="20"/>
          <w:szCs w:val="20"/>
        </w:rPr>
        <w:t xml:space="preserve"> de la polimerasa i </w:t>
      </w:r>
      <w:proofErr w:type="spellStart"/>
      <w:r w:rsidRPr="0080612A">
        <w:rPr>
          <w:rFonts w:ascii="Verdana" w:hAnsi="Verdana" w:cs="Arial"/>
          <w:sz w:val="20"/>
          <w:szCs w:val="20"/>
        </w:rPr>
        <w:t>ions</w:t>
      </w:r>
      <w:proofErr w:type="spellEnd"/>
      <w:r w:rsidRPr="0080612A">
        <w:rPr>
          <w:rFonts w:ascii="Verdana" w:hAnsi="Verdana" w:cs="Arial"/>
          <w:sz w:val="20"/>
          <w:szCs w:val="20"/>
        </w:rPr>
        <w:t xml:space="preserve"> </w:t>
      </w:r>
      <w:proofErr w:type="spellStart"/>
      <w:r w:rsidRPr="0080612A">
        <w:rPr>
          <w:rFonts w:ascii="Verdana" w:hAnsi="Verdana" w:cs="Arial"/>
          <w:sz w:val="20"/>
          <w:szCs w:val="20"/>
        </w:rPr>
        <w:t>monovalents</w:t>
      </w:r>
      <w:proofErr w:type="spellEnd"/>
      <w:r w:rsidRPr="0080612A">
        <w:rPr>
          <w:rFonts w:ascii="Verdana" w:hAnsi="Verdana" w:cs="Arial"/>
          <w:sz w:val="20"/>
          <w:szCs w:val="20"/>
        </w:rPr>
        <w:t xml:space="preserve"> (</w:t>
      </w:r>
      <w:proofErr w:type="spellStart"/>
      <w:r w:rsidR="002D32F4" w:rsidRPr="002D32F4">
        <w:rPr>
          <w:rFonts w:ascii="Verdana" w:hAnsi="Verdana" w:cs="Arial"/>
          <w:sz w:val="20"/>
          <w:szCs w:val="20"/>
        </w:rPr>
        <w:t>com</w:t>
      </w:r>
      <w:proofErr w:type="spellEnd"/>
      <w:r w:rsidR="002D32F4" w:rsidRPr="002D32F4">
        <w:rPr>
          <w:rFonts w:ascii="Verdana" w:hAnsi="Verdana" w:cs="Arial"/>
          <w:sz w:val="20"/>
          <w:szCs w:val="20"/>
        </w:rPr>
        <w:t xml:space="preserve"> el</w:t>
      </w:r>
      <w:r w:rsidR="002D32F4" w:rsidRPr="0080612A">
        <w:rPr>
          <w:rFonts w:ascii="Verdana" w:hAnsi="Verdana" w:cs="Arial"/>
          <w:sz w:val="20"/>
          <w:szCs w:val="20"/>
        </w:rPr>
        <w:t> </w:t>
      </w:r>
      <w:proofErr w:type="spellStart"/>
      <w:r w:rsidR="00D953AE" w:rsidRPr="002D32F4">
        <w:rPr>
          <w:rFonts w:ascii="Verdana" w:hAnsi="Verdana" w:cs="Arial"/>
          <w:sz w:val="20"/>
          <w:szCs w:val="20"/>
        </w:rPr>
        <w:fldChar w:fldCharType="begin"/>
      </w:r>
      <w:r w:rsidR="002D32F4" w:rsidRPr="002D32F4">
        <w:rPr>
          <w:rFonts w:ascii="Verdana" w:hAnsi="Verdana" w:cs="Arial"/>
          <w:sz w:val="20"/>
          <w:szCs w:val="20"/>
        </w:rPr>
        <w:instrText xml:space="preserve"> HYPERLINK "https://ca.wikipedia.org/wiki/Potassi" \o "Potassi" </w:instrText>
      </w:r>
      <w:r w:rsidR="00D953AE" w:rsidRPr="002D32F4">
        <w:rPr>
          <w:rFonts w:ascii="Verdana" w:hAnsi="Verdana" w:cs="Arial"/>
          <w:sz w:val="20"/>
          <w:szCs w:val="20"/>
        </w:rPr>
        <w:fldChar w:fldCharType="separate"/>
      </w:r>
      <w:r w:rsidR="002D32F4" w:rsidRPr="0080612A">
        <w:rPr>
          <w:rFonts w:ascii="Verdana" w:hAnsi="Verdana" w:cs="Arial"/>
          <w:sz w:val="20"/>
          <w:szCs w:val="20"/>
        </w:rPr>
        <w:t>potassi</w:t>
      </w:r>
      <w:proofErr w:type="spellEnd"/>
      <w:r w:rsidR="00D953AE" w:rsidRPr="002D32F4">
        <w:rPr>
          <w:rFonts w:ascii="Verdana" w:hAnsi="Verdana" w:cs="Arial"/>
          <w:sz w:val="20"/>
          <w:szCs w:val="20"/>
        </w:rPr>
        <w:fldChar w:fldCharType="end"/>
      </w:r>
      <w:r w:rsidRPr="0080612A">
        <w:rPr>
          <w:rFonts w:ascii="Verdana" w:hAnsi="Verdana" w:cs="Arial"/>
          <w:sz w:val="20"/>
          <w:szCs w:val="20"/>
        </w:rPr>
        <w:t>).</w:t>
      </w:r>
    </w:p>
    <w:p w:rsidR="002D32F4" w:rsidRDefault="002D32F4" w:rsidP="0080612A">
      <w:pPr>
        <w:numPr>
          <w:ilvl w:val="0"/>
          <w:numId w:val="12"/>
        </w:numPr>
        <w:shd w:val="clear" w:color="auto" w:fill="FFFFFF"/>
        <w:spacing w:before="100" w:beforeAutospacing="1" w:after="24" w:line="336" w:lineRule="atLeast"/>
        <w:rPr>
          <w:rFonts w:ascii="Verdana" w:hAnsi="Verdana" w:cs="Arial"/>
          <w:sz w:val="20"/>
          <w:szCs w:val="20"/>
        </w:rPr>
      </w:pPr>
      <w:r w:rsidRPr="002D32F4">
        <w:rPr>
          <w:rFonts w:ascii="Verdana" w:hAnsi="Verdana" w:cs="Arial"/>
          <w:sz w:val="20"/>
          <w:szCs w:val="20"/>
        </w:rPr>
        <w:t xml:space="preserve">ADN polimerasa o mescla de </w:t>
      </w:r>
      <w:proofErr w:type="spellStart"/>
      <w:r w:rsidRPr="002D32F4">
        <w:rPr>
          <w:rFonts w:ascii="Verdana" w:hAnsi="Verdana" w:cs="Arial"/>
          <w:sz w:val="20"/>
          <w:szCs w:val="20"/>
        </w:rPr>
        <w:t>diferents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polimerases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amb</w:t>
      </w:r>
      <w:proofErr w:type="spellEnd"/>
      <w:r w:rsidRPr="002D32F4">
        <w:rPr>
          <w:rFonts w:ascii="Verdana" w:hAnsi="Verdana" w:cs="Arial"/>
          <w:sz w:val="20"/>
          <w:szCs w:val="20"/>
        </w:rPr>
        <w:t xml:space="preserve"> temperatura </w:t>
      </w:r>
      <w:proofErr w:type="spellStart"/>
      <w:r w:rsidRPr="002D32F4">
        <w:rPr>
          <w:rFonts w:ascii="Verdana" w:hAnsi="Verdana" w:cs="Arial"/>
          <w:sz w:val="20"/>
          <w:szCs w:val="20"/>
        </w:rPr>
        <w:t>òptima</w:t>
      </w:r>
      <w:proofErr w:type="spellEnd"/>
      <w:r w:rsidRPr="002D32F4">
        <w:rPr>
          <w:rFonts w:ascii="Verdana" w:hAnsi="Verdana" w:cs="Arial"/>
          <w:sz w:val="20"/>
          <w:szCs w:val="20"/>
        </w:rPr>
        <w:t xml:space="preserve"> al </w:t>
      </w:r>
      <w:proofErr w:type="spellStart"/>
      <w:r w:rsidRPr="002D32F4">
        <w:rPr>
          <w:rFonts w:ascii="Verdana" w:hAnsi="Verdana" w:cs="Arial"/>
          <w:sz w:val="20"/>
          <w:szCs w:val="20"/>
        </w:rPr>
        <w:t>voltant</w:t>
      </w:r>
      <w:proofErr w:type="spellEnd"/>
      <w:r w:rsidRPr="002D32F4">
        <w:rPr>
          <w:rFonts w:ascii="Verdana" w:hAnsi="Verdana" w:cs="Arial"/>
          <w:sz w:val="20"/>
          <w:szCs w:val="20"/>
        </w:rPr>
        <w:t xml:space="preserve"> de 70 °C (la </w:t>
      </w:r>
      <w:proofErr w:type="spellStart"/>
      <w:r w:rsidRPr="002D32F4">
        <w:rPr>
          <w:rFonts w:ascii="Verdana" w:hAnsi="Verdana" w:cs="Arial"/>
          <w:sz w:val="20"/>
          <w:szCs w:val="20"/>
        </w:rPr>
        <w:t>més</w:t>
      </w:r>
      <w:proofErr w:type="spellEnd"/>
      <w:r w:rsidRPr="002D32F4">
        <w:rPr>
          <w:rFonts w:ascii="Verdana" w:hAnsi="Verdana" w:cs="Arial"/>
          <w:sz w:val="20"/>
          <w:szCs w:val="20"/>
        </w:rPr>
        <w:t xml:space="preserve"> comuna </w:t>
      </w:r>
      <w:proofErr w:type="spellStart"/>
      <w:r w:rsidRPr="002D32F4">
        <w:rPr>
          <w:rFonts w:ascii="Verdana" w:hAnsi="Verdana" w:cs="Arial"/>
          <w:sz w:val="20"/>
          <w:szCs w:val="20"/>
        </w:rPr>
        <w:t>és</w:t>
      </w:r>
      <w:proofErr w:type="spellEnd"/>
      <w:r w:rsidRPr="002D32F4">
        <w:rPr>
          <w:rFonts w:ascii="Verdana" w:hAnsi="Verdana" w:cs="Arial"/>
          <w:sz w:val="20"/>
          <w:szCs w:val="20"/>
        </w:rPr>
        <w:t xml:space="preserve"> </w:t>
      </w:r>
      <w:proofErr w:type="spellStart"/>
      <w:r w:rsidRPr="002D32F4">
        <w:rPr>
          <w:rFonts w:ascii="Verdana" w:hAnsi="Verdana" w:cs="Arial"/>
          <w:sz w:val="20"/>
          <w:szCs w:val="20"/>
        </w:rPr>
        <w:t>la</w:t>
      </w:r>
      <w:hyperlink r:id="rId23" w:tooltip="Thermus aquaticus" w:history="1">
        <w:r w:rsidRPr="0080612A">
          <w:rPr>
            <w:rFonts w:ascii="Verdana" w:hAnsi="Verdana" w:cs="Arial"/>
            <w:sz w:val="20"/>
            <w:szCs w:val="20"/>
          </w:rPr>
          <w:t>Taq</w:t>
        </w:r>
        <w:proofErr w:type="spellEnd"/>
        <w:r w:rsidRPr="0080612A">
          <w:rPr>
            <w:rFonts w:ascii="Verdana" w:hAnsi="Verdana" w:cs="Arial"/>
            <w:sz w:val="20"/>
            <w:szCs w:val="20"/>
          </w:rPr>
          <w:t xml:space="preserve"> polimerasa</w:t>
        </w:r>
      </w:hyperlink>
      <w:r w:rsidRPr="002D32F4">
        <w:rPr>
          <w:rFonts w:ascii="Verdana" w:hAnsi="Verdana" w:cs="Arial"/>
          <w:sz w:val="20"/>
          <w:szCs w:val="20"/>
        </w:rPr>
        <w:t>).</w:t>
      </w:r>
    </w:p>
    <w:p w:rsidR="0080612A" w:rsidRDefault="0080612A" w:rsidP="0080612A">
      <w:pPr>
        <w:shd w:val="clear" w:color="auto" w:fill="FFFFFF"/>
        <w:spacing w:before="100" w:beforeAutospacing="1" w:after="24" w:line="336" w:lineRule="atLeast"/>
        <w:rPr>
          <w:rFonts w:ascii="Verdana" w:hAnsi="Verdana" w:cs="Arial"/>
          <w:sz w:val="20"/>
          <w:szCs w:val="20"/>
        </w:rPr>
      </w:pPr>
      <w:r>
        <w:rPr>
          <w:rFonts w:ascii="Verdana" w:hAnsi="Verdana" w:cs="Arial"/>
          <w:sz w:val="20"/>
          <w:szCs w:val="20"/>
        </w:rPr>
        <w:t xml:space="preserve">En la </w:t>
      </w:r>
      <w:proofErr w:type="spellStart"/>
      <w:r>
        <w:rPr>
          <w:rFonts w:ascii="Verdana" w:hAnsi="Verdana" w:cs="Arial"/>
          <w:sz w:val="20"/>
          <w:szCs w:val="20"/>
        </w:rPr>
        <w:t>nostra</w:t>
      </w:r>
      <w:proofErr w:type="spellEnd"/>
      <w:r>
        <w:rPr>
          <w:rFonts w:ascii="Verdana" w:hAnsi="Verdana" w:cs="Arial"/>
          <w:sz w:val="20"/>
          <w:szCs w:val="20"/>
        </w:rPr>
        <w:t xml:space="preserve"> PCR control, que </w:t>
      </w:r>
      <w:proofErr w:type="spellStart"/>
      <w:r>
        <w:rPr>
          <w:rFonts w:ascii="Verdana" w:hAnsi="Verdana" w:cs="Arial"/>
          <w:sz w:val="20"/>
          <w:szCs w:val="20"/>
        </w:rPr>
        <w:t>anem</w:t>
      </w:r>
      <w:proofErr w:type="spellEnd"/>
      <w:r>
        <w:rPr>
          <w:rFonts w:ascii="Verdana" w:hAnsi="Verdana" w:cs="Arial"/>
          <w:sz w:val="20"/>
          <w:szCs w:val="20"/>
        </w:rPr>
        <w:t xml:space="preserve"> a </w:t>
      </w:r>
      <w:proofErr w:type="spellStart"/>
      <w:r>
        <w:rPr>
          <w:rFonts w:ascii="Verdana" w:hAnsi="Verdana" w:cs="Arial"/>
          <w:sz w:val="20"/>
          <w:szCs w:val="20"/>
        </w:rPr>
        <w:t>realitzar</w:t>
      </w:r>
      <w:proofErr w:type="spellEnd"/>
      <w:r>
        <w:rPr>
          <w:rFonts w:ascii="Verdana" w:hAnsi="Verdana" w:cs="Arial"/>
          <w:sz w:val="20"/>
          <w:szCs w:val="20"/>
        </w:rPr>
        <w:t xml:space="preserve"> </w:t>
      </w:r>
      <w:proofErr w:type="spellStart"/>
      <w:r>
        <w:rPr>
          <w:rFonts w:ascii="Verdana" w:hAnsi="Verdana" w:cs="Arial"/>
          <w:sz w:val="20"/>
          <w:szCs w:val="20"/>
        </w:rPr>
        <w:t>com</w:t>
      </w:r>
      <w:proofErr w:type="spellEnd"/>
      <w:r>
        <w:rPr>
          <w:rFonts w:ascii="Verdana" w:hAnsi="Verdana" w:cs="Arial"/>
          <w:sz w:val="20"/>
          <w:szCs w:val="20"/>
        </w:rPr>
        <w:t xml:space="preserve"> a </w:t>
      </w:r>
      <w:proofErr w:type="spellStart"/>
      <w:r>
        <w:rPr>
          <w:rFonts w:ascii="Verdana" w:hAnsi="Verdana" w:cs="Arial"/>
          <w:sz w:val="20"/>
          <w:szCs w:val="20"/>
        </w:rPr>
        <w:t>protocol</w:t>
      </w:r>
      <w:proofErr w:type="spellEnd"/>
      <w:r>
        <w:rPr>
          <w:rFonts w:ascii="Verdana" w:hAnsi="Verdana" w:cs="Arial"/>
          <w:sz w:val="20"/>
          <w:szCs w:val="20"/>
        </w:rPr>
        <w:t xml:space="preserve"> </w:t>
      </w:r>
      <w:proofErr w:type="spellStart"/>
      <w:r>
        <w:rPr>
          <w:rFonts w:ascii="Verdana" w:hAnsi="Verdana" w:cs="Arial"/>
          <w:sz w:val="20"/>
          <w:szCs w:val="20"/>
        </w:rPr>
        <w:t>rutinari</w:t>
      </w:r>
      <w:proofErr w:type="spellEnd"/>
      <w:r>
        <w:rPr>
          <w:rFonts w:ascii="Verdana" w:hAnsi="Verdana" w:cs="Arial"/>
          <w:sz w:val="20"/>
          <w:szCs w:val="20"/>
        </w:rPr>
        <w:t xml:space="preserve"> per a </w:t>
      </w:r>
      <w:proofErr w:type="spellStart"/>
      <w:r>
        <w:rPr>
          <w:rFonts w:ascii="Verdana" w:hAnsi="Verdana" w:cs="Arial"/>
          <w:sz w:val="20"/>
          <w:szCs w:val="20"/>
        </w:rPr>
        <w:t>comprovar</w:t>
      </w:r>
      <w:proofErr w:type="spellEnd"/>
      <w:r>
        <w:rPr>
          <w:rFonts w:ascii="Verdana" w:hAnsi="Verdana" w:cs="Arial"/>
          <w:sz w:val="20"/>
          <w:szCs w:val="20"/>
        </w:rPr>
        <w:t xml:space="preserve"> que </w:t>
      </w:r>
      <w:proofErr w:type="spellStart"/>
      <w:r>
        <w:rPr>
          <w:rFonts w:ascii="Verdana" w:hAnsi="Verdana" w:cs="Arial"/>
          <w:sz w:val="20"/>
          <w:szCs w:val="20"/>
        </w:rPr>
        <w:t>tot</w:t>
      </w:r>
      <w:proofErr w:type="spellEnd"/>
      <w:r>
        <w:rPr>
          <w:rFonts w:ascii="Verdana" w:hAnsi="Verdana" w:cs="Arial"/>
          <w:sz w:val="20"/>
          <w:szCs w:val="20"/>
        </w:rPr>
        <w:t xml:space="preserve"> en el </w:t>
      </w:r>
      <w:proofErr w:type="spellStart"/>
      <w:r>
        <w:rPr>
          <w:rFonts w:ascii="Verdana" w:hAnsi="Verdana" w:cs="Arial"/>
          <w:sz w:val="20"/>
          <w:szCs w:val="20"/>
        </w:rPr>
        <w:t>nostre</w:t>
      </w:r>
      <w:proofErr w:type="spellEnd"/>
      <w:r>
        <w:rPr>
          <w:rFonts w:ascii="Verdana" w:hAnsi="Verdana" w:cs="Arial"/>
          <w:sz w:val="20"/>
          <w:szCs w:val="20"/>
        </w:rPr>
        <w:t xml:space="preserve"> </w:t>
      </w:r>
      <w:proofErr w:type="spellStart"/>
      <w:r>
        <w:rPr>
          <w:rFonts w:ascii="Verdana" w:hAnsi="Verdana" w:cs="Arial"/>
          <w:sz w:val="20"/>
          <w:szCs w:val="20"/>
        </w:rPr>
        <w:t>laboratori</w:t>
      </w:r>
      <w:proofErr w:type="spellEnd"/>
      <w:r>
        <w:rPr>
          <w:rFonts w:ascii="Verdana" w:hAnsi="Verdana" w:cs="Arial"/>
          <w:sz w:val="20"/>
          <w:szCs w:val="20"/>
        </w:rPr>
        <w:t xml:space="preserve"> de </w:t>
      </w:r>
      <w:proofErr w:type="spellStart"/>
      <w:r>
        <w:rPr>
          <w:rFonts w:ascii="Verdana" w:hAnsi="Verdana" w:cs="Arial"/>
          <w:sz w:val="20"/>
          <w:szCs w:val="20"/>
        </w:rPr>
        <w:t>detecció</w:t>
      </w:r>
      <w:proofErr w:type="spellEnd"/>
      <w:r>
        <w:rPr>
          <w:rFonts w:ascii="Verdana" w:hAnsi="Verdana" w:cs="Arial"/>
          <w:sz w:val="20"/>
          <w:szCs w:val="20"/>
        </w:rPr>
        <w:t xml:space="preserve"> </w:t>
      </w:r>
      <w:proofErr w:type="spellStart"/>
      <w:r>
        <w:rPr>
          <w:rFonts w:ascii="Verdana" w:hAnsi="Verdana" w:cs="Arial"/>
          <w:sz w:val="20"/>
          <w:szCs w:val="20"/>
        </w:rPr>
        <w:t>d´ADN</w:t>
      </w:r>
      <w:proofErr w:type="spellEnd"/>
      <w:r>
        <w:rPr>
          <w:rFonts w:ascii="Verdana" w:hAnsi="Verdana" w:cs="Arial"/>
          <w:sz w:val="20"/>
          <w:szCs w:val="20"/>
        </w:rPr>
        <w:t xml:space="preserve"> funciona </w:t>
      </w:r>
      <w:proofErr w:type="spellStart"/>
      <w:r>
        <w:rPr>
          <w:rFonts w:ascii="Verdana" w:hAnsi="Verdana" w:cs="Arial"/>
          <w:sz w:val="20"/>
          <w:szCs w:val="20"/>
        </w:rPr>
        <w:t>correctament</w:t>
      </w:r>
      <w:proofErr w:type="spellEnd"/>
      <w:r w:rsidR="00B252EE">
        <w:rPr>
          <w:rFonts w:ascii="Verdana" w:hAnsi="Verdana" w:cs="Arial"/>
          <w:sz w:val="20"/>
          <w:szCs w:val="20"/>
        </w:rPr>
        <w:t>,</w:t>
      </w:r>
      <w:r>
        <w:rPr>
          <w:rFonts w:ascii="Verdana" w:hAnsi="Verdana" w:cs="Arial"/>
          <w:sz w:val="20"/>
          <w:szCs w:val="20"/>
        </w:rPr>
        <w:t xml:space="preserve"> </w:t>
      </w:r>
      <w:proofErr w:type="spellStart"/>
      <w:r>
        <w:rPr>
          <w:rFonts w:ascii="Verdana" w:hAnsi="Verdana" w:cs="Arial"/>
          <w:sz w:val="20"/>
          <w:szCs w:val="20"/>
        </w:rPr>
        <w:t>els</w:t>
      </w:r>
      <w:proofErr w:type="spellEnd"/>
      <w:r>
        <w:rPr>
          <w:rFonts w:ascii="Verdana" w:hAnsi="Verdana" w:cs="Arial"/>
          <w:sz w:val="20"/>
          <w:szCs w:val="20"/>
        </w:rPr>
        <w:t xml:space="preserve"> </w:t>
      </w:r>
      <w:proofErr w:type="spellStart"/>
      <w:r>
        <w:rPr>
          <w:rFonts w:ascii="Verdana" w:hAnsi="Verdana" w:cs="Arial"/>
          <w:sz w:val="20"/>
          <w:szCs w:val="20"/>
        </w:rPr>
        <w:t>nostres</w:t>
      </w:r>
      <w:proofErr w:type="spellEnd"/>
      <w:r>
        <w:rPr>
          <w:rFonts w:ascii="Verdana" w:hAnsi="Verdana" w:cs="Arial"/>
          <w:sz w:val="20"/>
          <w:szCs w:val="20"/>
        </w:rPr>
        <w:t xml:space="preserve"> </w:t>
      </w:r>
      <w:proofErr w:type="spellStart"/>
      <w:r>
        <w:rPr>
          <w:rFonts w:ascii="Verdana" w:hAnsi="Verdana" w:cs="Arial"/>
          <w:sz w:val="20"/>
          <w:szCs w:val="20"/>
        </w:rPr>
        <w:t>reactius</w:t>
      </w:r>
      <w:proofErr w:type="spellEnd"/>
      <w:r>
        <w:rPr>
          <w:rFonts w:ascii="Verdana" w:hAnsi="Verdana" w:cs="Arial"/>
          <w:sz w:val="20"/>
          <w:szCs w:val="20"/>
        </w:rPr>
        <w:t xml:space="preserve"> </w:t>
      </w:r>
      <w:proofErr w:type="spellStart"/>
      <w:r>
        <w:rPr>
          <w:rFonts w:ascii="Verdana" w:hAnsi="Verdana" w:cs="Arial"/>
          <w:sz w:val="20"/>
          <w:szCs w:val="20"/>
        </w:rPr>
        <w:t>concrets</w:t>
      </w:r>
      <w:proofErr w:type="spellEnd"/>
      <w:r>
        <w:rPr>
          <w:rFonts w:ascii="Verdana" w:hAnsi="Verdana" w:cs="Arial"/>
          <w:sz w:val="20"/>
          <w:szCs w:val="20"/>
        </w:rPr>
        <w:t xml:space="preserve"> serán:</w:t>
      </w:r>
    </w:p>
    <w:p w:rsidR="0080612A" w:rsidRDefault="0080612A" w:rsidP="0080612A">
      <w:pPr>
        <w:numPr>
          <w:ilvl w:val="0"/>
          <w:numId w:val="13"/>
        </w:numPr>
        <w:shd w:val="clear" w:color="auto" w:fill="FFFFFF"/>
        <w:spacing w:before="100" w:beforeAutospacing="1" w:after="24" w:line="336" w:lineRule="atLeast"/>
        <w:rPr>
          <w:rFonts w:ascii="Verdana" w:hAnsi="Verdana" w:cs="Arial"/>
          <w:sz w:val="20"/>
          <w:szCs w:val="20"/>
        </w:rPr>
      </w:pPr>
      <w:r>
        <w:rPr>
          <w:rFonts w:ascii="Verdana" w:hAnsi="Verdana" w:cs="Arial"/>
          <w:sz w:val="20"/>
          <w:szCs w:val="20"/>
        </w:rPr>
        <w:t xml:space="preserve">ADN </w:t>
      </w:r>
      <w:proofErr w:type="spellStart"/>
      <w:r>
        <w:rPr>
          <w:rFonts w:ascii="Verdana" w:hAnsi="Verdana" w:cs="Arial"/>
          <w:sz w:val="20"/>
          <w:szCs w:val="20"/>
        </w:rPr>
        <w:t>genòmic</w:t>
      </w:r>
      <w:proofErr w:type="spellEnd"/>
      <w:r>
        <w:rPr>
          <w:rFonts w:ascii="Verdana" w:hAnsi="Verdana" w:cs="Arial"/>
          <w:sz w:val="20"/>
          <w:szCs w:val="20"/>
        </w:rPr>
        <w:t xml:space="preserve"> de </w:t>
      </w:r>
      <w:proofErr w:type="spellStart"/>
      <w:r w:rsidRPr="0080612A">
        <w:rPr>
          <w:rFonts w:ascii="Verdana" w:hAnsi="Verdana" w:cs="Arial"/>
          <w:i/>
          <w:sz w:val="20"/>
          <w:szCs w:val="20"/>
        </w:rPr>
        <w:t>Saccharomyces</w:t>
      </w:r>
      <w:proofErr w:type="spellEnd"/>
      <w:r w:rsidRPr="0080612A">
        <w:rPr>
          <w:rFonts w:ascii="Verdana" w:hAnsi="Verdana" w:cs="Arial"/>
          <w:i/>
          <w:sz w:val="20"/>
          <w:szCs w:val="20"/>
        </w:rPr>
        <w:t xml:space="preserve"> </w:t>
      </w:r>
      <w:proofErr w:type="spellStart"/>
      <w:r w:rsidRPr="0080612A">
        <w:rPr>
          <w:rFonts w:ascii="Verdana" w:hAnsi="Verdana" w:cs="Arial"/>
          <w:i/>
          <w:sz w:val="20"/>
          <w:szCs w:val="20"/>
        </w:rPr>
        <w:t>cerevisiae</w:t>
      </w:r>
      <w:proofErr w:type="spellEnd"/>
      <w:r>
        <w:rPr>
          <w:rFonts w:ascii="Verdana" w:hAnsi="Verdana" w:cs="Arial"/>
          <w:sz w:val="20"/>
          <w:szCs w:val="20"/>
        </w:rPr>
        <w:t xml:space="preserve">, </w:t>
      </w:r>
      <w:proofErr w:type="spellStart"/>
      <w:r>
        <w:rPr>
          <w:rFonts w:ascii="Verdana" w:hAnsi="Verdana" w:cs="Arial"/>
          <w:sz w:val="20"/>
          <w:szCs w:val="20"/>
        </w:rPr>
        <w:t>microorganisme</w:t>
      </w:r>
      <w:proofErr w:type="spellEnd"/>
      <w:r>
        <w:rPr>
          <w:rFonts w:ascii="Verdana" w:hAnsi="Verdana" w:cs="Arial"/>
          <w:sz w:val="20"/>
          <w:szCs w:val="20"/>
        </w:rPr>
        <w:t xml:space="preserve"> </w:t>
      </w:r>
      <w:proofErr w:type="spellStart"/>
      <w:r>
        <w:rPr>
          <w:rFonts w:ascii="Verdana" w:hAnsi="Verdana" w:cs="Arial"/>
          <w:sz w:val="20"/>
          <w:szCs w:val="20"/>
        </w:rPr>
        <w:t>sempre</w:t>
      </w:r>
      <w:proofErr w:type="spellEnd"/>
      <w:r>
        <w:rPr>
          <w:rFonts w:ascii="Verdana" w:hAnsi="Verdana" w:cs="Arial"/>
          <w:sz w:val="20"/>
          <w:szCs w:val="20"/>
        </w:rPr>
        <w:t xml:space="preserve"> </w:t>
      </w:r>
      <w:proofErr w:type="spellStart"/>
      <w:r>
        <w:rPr>
          <w:rFonts w:ascii="Verdana" w:hAnsi="Verdana" w:cs="Arial"/>
          <w:sz w:val="20"/>
          <w:szCs w:val="20"/>
        </w:rPr>
        <w:t>present</w:t>
      </w:r>
      <w:proofErr w:type="spellEnd"/>
      <w:r>
        <w:rPr>
          <w:rFonts w:ascii="Verdana" w:hAnsi="Verdana" w:cs="Arial"/>
          <w:sz w:val="20"/>
          <w:szCs w:val="20"/>
        </w:rPr>
        <w:t xml:space="preserve"> en el vi</w:t>
      </w:r>
    </w:p>
    <w:p w:rsidR="0080612A" w:rsidRDefault="0080612A" w:rsidP="0080612A">
      <w:pPr>
        <w:numPr>
          <w:ilvl w:val="0"/>
          <w:numId w:val="13"/>
        </w:numPr>
        <w:shd w:val="clear" w:color="auto" w:fill="FFFFFF"/>
        <w:spacing w:before="100" w:beforeAutospacing="1" w:after="24" w:line="336" w:lineRule="atLeast"/>
        <w:rPr>
          <w:rFonts w:ascii="Verdana" w:hAnsi="Verdana" w:cs="Arial"/>
          <w:sz w:val="20"/>
          <w:szCs w:val="20"/>
        </w:rPr>
      </w:pPr>
      <w:proofErr w:type="spellStart"/>
      <w:r>
        <w:rPr>
          <w:rFonts w:ascii="Verdana" w:hAnsi="Verdana" w:cs="Arial"/>
          <w:sz w:val="20"/>
          <w:szCs w:val="20"/>
        </w:rPr>
        <w:t>Oligonucleòtids</w:t>
      </w:r>
      <w:proofErr w:type="spellEnd"/>
      <w:r>
        <w:rPr>
          <w:rFonts w:ascii="Verdana" w:hAnsi="Verdana" w:cs="Arial"/>
          <w:sz w:val="20"/>
          <w:szCs w:val="20"/>
        </w:rPr>
        <w:t xml:space="preserve"> que amplifiquen el gen que codifica per a </w:t>
      </w:r>
      <w:proofErr w:type="spellStart"/>
      <w:r>
        <w:rPr>
          <w:rFonts w:ascii="Verdana" w:hAnsi="Verdana" w:cs="Arial"/>
          <w:sz w:val="20"/>
          <w:szCs w:val="20"/>
        </w:rPr>
        <w:t>l´Actina</w:t>
      </w:r>
      <w:proofErr w:type="spellEnd"/>
      <w:r>
        <w:rPr>
          <w:rFonts w:ascii="Verdana" w:hAnsi="Verdana" w:cs="Arial"/>
          <w:sz w:val="20"/>
          <w:szCs w:val="20"/>
        </w:rPr>
        <w:t xml:space="preserve">, </w:t>
      </w:r>
      <w:proofErr w:type="spellStart"/>
      <w:r>
        <w:rPr>
          <w:rFonts w:ascii="Verdana" w:hAnsi="Verdana" w:cs="Arial"/>
          <w:sz w:val="20"/>
          <w:szCs w:val="20"/>
        </w:rPr>
        <w:t>proteïna</w:t>
      </w:r>
      <w:proofErr w:type="spellEnd"/>
      <w:r>
        <w:rPr>
          <w:rFonts w:ascii="Verdana" w:hAnsi="Verdana" w:cs="Arial"/>
          <w:sz w:val="20"/>
          <w:szCs w:val="20"/>
        </w:rPr>
        <w:t xml:space="preserve"> del </w:t>
      </w:r>
      <w:proofErr w:type="spellStart"/>
      <w:r>
        <w:rPr>
          <w:rFonts w:ascii="Verdana" w:hAnsi="Verdana" w:cs="Arial"/>
          <w:sz w:val="20"/>
          <w:szCs w:val="20"/>
        </w:rPr>
        <w:t>citoesquelet</w:t>
      </w:r>
      <w:proofErr w:type="spellEnd"/>
      <w:r>
        <w:rPr>
          <w:rFonts w:ascii="Verdana" w:hAnsi="Verdana" w:cs="Arial"/>
          <w:sz w:val="20"/>
          <w:szCs w:val="20"/>
        </w:rPr>
        <w:t xml:space="preserve"> de la </w:t>
      </w:r>
      <w:proofErr w:type="spellStart"/>
      <w:r>
        <w:rPr>
          <w:rFonts w:ascii="Verdana" w:hAnsi="Verdana" w:cs="Arial"/>
          <w:sz w:val="20"/>
          <w:szCs w:val="20"/>
        </w:rPr>
        <w:t>cèl.lula</w:t>
      </w:r>
      <w:proofErr w:type="spellEnd"/>
      <w:r>
        <w:rPr>
          <w:rFonts w:ascii="Verdana" w:hAnsi="Verdana" w:cs="Arial"/>
          <w:sz w:val="20"/>
          <w:szCs w:val="20"/>
        </w:rPr>
        <w:t>.</w:t>
      </w:r>
    </w:p>
    <w:p w:rsidR="004621D9" w:rsidRDefault="004621D9" w:rsidP="0080612A">
      <w:pPr>
        <w:numPr>
          <w:ilvl w:val="0"/>
          <w:numId w:val="13"/>
        </w:numPr>
        <w:shd w:val="clear" w:color="auto" w:fill="FFFFFF"/>
        <w:spacing w:before="100" w:beforeAutospacing="1" w:after="24" w:line="336" w:lineRule="atLeast"/>
        <w:rPr>
          <w:rFonts w:ascii="Verdana" w:hAnsi="Verdana" w:cs="Arial"/>
          <w:sz w:val="20"/>
          <w:szCs w:val="20"/>
        </w:rPr>
      </w:pPr>
      <w:proofErr w:type="spellStart"/>
      <w:r>
        <w:rPr>
          <w:rFonts w:ascii="Verdana" w:hAnsi="Verdana" w:cs="Arial"/>
          <w:sz w:val="20"/>
          <w:szCs w:val="20"/>
        </w:rPr>
        <w:t>dNTPs</w:t>
      </w:r>
      <w:proofErr w:type="spellEnd"/>
    </w:p>
    <w:p w:rsidR="004621D9" w:rsidRDefault="004621D9" w:rsidP="0080612A">
      <w:pPr>
        <w:numPr>
          <w:ilvl w:val="0"/>
          <w:numId w:val="13"/>
        </w:numPr>
        <w:shd w:val="clear" w:color="auto" w:fill="FFFFFF"/>
        <w:spacing w:before="100" w:beforeAutospacing="1" w:after="24" w:line="336" w:lineRule="atLeast"/>
        <w:rPr>
          <w:rFonts w:ascii="Verdana" w:hAnsi="Verdana" w:cs="Arial"/>
          <w:sz w:val="20"/>
          <w:szCs w:val="20"/>
        </w:rPr>
      </w:pPr>
      <w:proofErr w:type="spellStart"/>
      <w:r>
        <w:rPr>
          <w:rFonts w:ascii="Verdana" w:hAnsi="Verdana" w:cs="Arial"/>
          <w:sz w:val="20"/>
          <w:szCs w:val="20"/>
        </w:rPr>
        <w:t>Tampó</w:t>
      </w:r>
      <w:proofErr w:type="spellEnd"/>
      <w:r>
        <w:rPr>
          <w:rFonts w:ascii="Verdana" w:hAnsi="Verdana" w:cs="Arial"/>
          <w:sz w:val="20"/>
          <w:szCs w:val="20"/>
        </w:rPr>
        <w:t xml:space="preserve"> </w:t>
      </w:r>
      <w:proofErr w:type="spellStart"/>
      <w:r>
        <w:rPr>
          <w:rFonts w:ascii="Verdana" w:hAnsi="Verdana" w:cs="Arial"/>
          <w:sz w:val="20"/>
          <w:szCs w:val="20"/>
        </w:rPr>
        <w:t>adient</w:t>
      </w:r>
      <w:proofErr w:type="spellEnd"/>
      <w:r>
        <w:rPr>
          <w:rFonts w:ascii="Verdana" w:hAnsi="Verdana" w:cs="Arial"/>
          <w:sz w:val="20"/>
          <w:szCs w:val="20"/>
        </w:rPr>
        <w:t xml:space="preserve"> per a la Polimerasa</w:t>
      </w:r>
    </w:p>
    <w:p w:rsidR="004621D9" w:rsidRDefault="004621D9" w:rsidP="0080612A">
      <w:pPr>
        <w:numPr>
          <w:ilvl w:val="0"/>
          <w:numId w:val="13"/>
        </w:numPr>
        <w:shd w:val="clear" w:color="auto" w:fill="FFFFFF"/>
        <w:spacing w:before="100" w:beforeAutospacing="1" w:after="24" w:line="336" w:lineRule="atLeast"/>
        <w:rPr>
          <w:rFonts w:ascii="Verdana" w:hAnsi="Verdana" w:cs="Arial"/>
          <w:sz w:val="20"/>
          <w:szCs w:val="20"/>
        </w:rPr>
      </w:pPr>
      <w:proofErr w:type="spellStart"/>
      <w:r>
        <w:rPr>
          <w:rFonts w:ascii="Verdana" w:hAnsi="Verdana" w:cs="Arial"/>
          <w:sz w:val="20"/>
          <w:szCs w:val="20"/>
        </w:rPr>
        <w:t>Taq</w:t>
      </w:r>
      <w:proofErr w:type="spellEnd"/>
      <w:r>
        <w:rPr>
          <w:rFonts w:ascii="Verdana" w:hAnsi="Verdana" w:cs="Arial"/>
          <w:sz w:val="20"/>
          <w:szCs w:val="20"/>
        </w:rPr>
        <w:t xml:space="preserve"> polimerasa</w:t>
      </w:r>
    </w:p>
    <w:p w:rsidR="004621D9" w:rsidRDefault="004621D9" w:rsidP="004621D9">
      <w:pPr>
        <w:shd w:val="clear" w:color="auto" w:fill="FFFFFF"/>
        <w:spacing w:before="100" w:beforeAutospacing="1" w:after="24" w:line="336" w:lineRule="atLeast"/>
        <w:rPr>
          <w:rFonts w:ascii="Verdana" w:hAnsi="Verdana" w:cs="Arial"/>
          <w:sz w:val="20"/>
          <w:szCs w:val="20"/>
        </w:rPr>
      </w:pPr>
      <w:r>
        <w:rPr>
          <w:rFonts w:ascii="Verdana" w:hAnsi="Verdana" w:cs="Arial"/>
          <w:sz w:val="20"/>
          <w:szCs w:val="20"/>
        </w:rPr>
        <w:t xml:space="preserve">Per a </w:t>
      </w:r>
      <w:proofErr w:type="spellStart"/>
      <w:r>
        <w:rPr>
          <w:rFonts w:ascii="Verdana" w:hAnsi="Verdana" w:cs="Arial"/>
          <w:sz w:val="20"/>
          <w:szCs w:val="20"/>
        </w:rPr>
        <w:t>aquestes</w:t>
      </w:r>
      <w:proofErr w:type="spellEnd"/>
      <w:r>
        <w:rPr>
          <w:rFonts w:ascii="Verdana" w:hAnsi="Verdana" w:cs="Arial"/>
          <w:sz w:val="20"/>
          <w:szCs w:val="20"/>
        </w:rPr>
        <w:t xml:space="preserve"> </w:t>
      </w:r>
      <w:proofErr w:type="spellStart"/>
      <w:r>
        <w:rPr>
          <w:rFonts w:ascii="Verdana" w:hAnsi="Verdana" w:cs="Arial"/>
          <w:sz w:val="20"/>
          <w:szCs w:val="20"/>
        </w:rPr>
        <w:t>reaccions</w:t>
      </w:r>
      <w:proofErr w:type="spellEnd"/>
      <w:r>
        <w:rPr>
          <w:rFonts w:ascii="Verdana" w:hAnsi="Verdana" w:cs="Arial"/>
          <w:sz w:val="20"/>
          <w:szCs w:val="20"/>
        </w:rPr>
        <w:t xml:space="preserve"> </w:t>
      </w:r>
      <w:proofErr w:type="spellStart"/>
      <w:r>
        <w:rPr>
          <w:rFonts w:ascii="Verdana" w:hAnsi="Verdana" w:cs="Arial"/>
          <w:sz w:val="20"/>
          <w:szCs w:val="20"/>
        </w:rPr>
        <w:t>emprem</w:t>
      </w:r>
      <w:proofErr w:type="spellEnd"/>
      <w:r>
        <w:rPr>
          <w:rFonts w:ascii="Verdana" w:hAnsi="Verdana" w:cs="Arial"/>
          <w:sz w:val="20"/>
          <w:szCs w:val="20"/>
        </w:rPr>
        <w:t xml:space="preserve"> </w:t>
      </w:r>
      <w:proofErr w:type="spellStart"/>
      <w:r>
        <w:rPr>
          <w:rFonts w:ascii="Verdana" w:hAnsi="Verdana" w:cs="Arial"/>
          <w:sz w:val="20"/>
          <w:szCs w:val="20"/>
        </w:rPr>
        <w:t>volums</w:t>
      </w:r>
      <w:proofErr w:type="spellEnd"/>
      <w:r>
        <w:rPr>
          <w:rFonts w:ascii="Verdana" w:hAnsi="Verdana" w:cs="Arial"/>
          <w:sz w:val="20"/>
          <w:szCs w:val="20"/>
        </w:rPr>
        <w:t xml:space="preserve"> </w:t>
      </w:r>
      <w:proofErr w:type="spellStart"/>
      <w:r>
        <w:rPr>
          <w:rFonts w:ascii="Verdana" w:hAnsi="Verdana" w:cs="Arial"/>
          <w:sz w:val="20"/>
          <w:szCs w:val="20"/>
        </w:rPr>
        <w:t>molt</w:t>
      </w:r>
      <w:proofErr w:type="spellEnd"/>
      <w:r>
        <w:rPr>
          <w:rFonts w:ascii="Verdana" w:hAnsi="Verdana" w:cs="Arial"/>
          <w:sz w:val="20"/>
          <w:szCs w:val="20"/>
        </w:rPr>
        <w:t xml:space="preserve"> </w:t>
      </w:r>
      <w:proofErr w:type="spellStart"/>
      <w:r>
        <w:rPr>
          <w:rFonts w:ascii="Verdana" w:hAnsi="Verdana" w:cs="Arial"/>
          <w:sz w:val="20"/>
          <w:szCs w:val="20"/>
        </w:rPr>
        <w:t>xicotets</w:t>
      </w:r>
      <w:proofErr w:type="spellEnd"/>
      <w:r>
        <w:rPr>
          <w:rFonts w:ascii="Verdana" w:hAnsi="Verdana" w:cs="Arial"/>
          <w:sz w:val="20"/>
          <w:szCs w:val="20"/>
        </w:rPr>
        <w:t xml:space="preserve">, que </w:t>
      </w:r>
      <w:proofErr w:type="spellStart"/>
      <w:r>
        <w:rPr>
          <w:rFonts w:ascii="Verdana" w:hAnsi="Verdana" w:cs="Arial"/>
          <w:sz w:val="20"/>
          <w:szCs w:val="20"/>
        </w:rPr>
        <w:t>hem</w:t>
      </w:r>
      <w:proofErr w:type="spellEnd"/>
      <w:r>
        <w:rPr>
          <w:rFonts w:ascii="Verdana" w:hAnsi="Verdana" w:cs="Arial"/>
          <w:sz w:val="20"/>
          <w:szCs w:val="20"/>
        </w:rPr>
        <w:t xml:space="preserve"> de posar </w:t>
      </w:r>
      <w:proofErr w:type="spellStart"/>
      <w:r>
        <w:rPr>
          <w:rFonts w:ascii="Verdana" w:hAnsi="Verdana" w:cs="Arial"/>
          <w:sz w:val="20"/>
          <w:szCs w:val="20"/>
        </w:rPr>
        <w:t>amb</w:t>
      </w:r>
      <w:proofErr w:type="spellEnd"/>
      <w:r>
        <w:rPr>
          <w:rFonts w:ascii="Verdana" w:hAnsi="Verdana" w:cs="Arial"/>
          <w:sz w:val="20"/>
          <w:szCs w:val="20"/>
        </w:rPr>
        <w:t xml:space="preserve"> cura </w:t>
      </w:r>
      <w:proofErr w:type="spellStart"/>
      <w:r>
        <w:rPr>
          <w:rFonts w:ascii="Verdana" w:hAnsi="Verdana" w:cs="Arial"/>
          <w:sz w:val="20"/>
          <w:szCs w:val="20"/>
        </w:rPr>
        <w:t>amb</w:t>
      </w:r>
      <w:proofErr w:type="spellEnd"/>
      <w:r>
        <w:rPr>
          <w:rFonts w:ascii="Verdana" w:hAnsi="Verdana" w:cs="Arial"/>
          <w:sz w:val="20"/>
          <w:szCs w:val="20"/>
        </w:rPr>
        <w:t xml:space="preserve"> </w:t>
      </w:r>
      <w:proofErr w:type="spellStart"/>
      <w:r>
        <w:rPr>
          <w:rFonts w:ascii="Verdana" w:hAnsi="Verdana" w:cs="Arial"/>
          <w:sz w:val="20"/>
          <w:szCs w:val="20"/>
        </w:rPr>
        <w:t>pipetes</w:t>
      </w:r>
      <w:proofErr w:type="spellEnd"/>
      <w:r>
        <w:rPr>
          <w:rFonts w:ascii="Verdana" w:hAnsi="Verdana" w:cs="Arial"/>
          <w:sz w:val="20"/>
          <w:szCs w:val="20"/>
        </w:rPr>
        <w:t xml:space="preserve"> </w:t>
      </w:r>
      <w:proofErr w:type="spellStart"/>
      <w:r>
        <w:rPr>
          <w:rFonts w:ascii="Verdana" w:hAnsi="Verdana" w:cs="Arial"/>
          <w:sz w:val="20"/>
          <w:szCs w:val="20"/>
        </w:rPr>
        <w:t>automàtiques</w:t>
      </w:r>
      <w:proofErr w:type="spellEnd"/>
      <w:r>
        <w:rPr>
          <w:rFonts w:ascii="Verdana" w:hAnsi="Verdana" w:cs="Arial"/>
          <w:sz w:val="20"/>
          <w:szCs w:val="20"/>
        </w:rPr>
        <w:t xml:space="preserve">. </w:t>
      </w:r>
      <w:proofErr w:type="spellStart"/>
      <w:r>
        <w:rPr>
          <w:rFonts w:ascii="Verdana" w:hAnsi="Verdana" w:cs="Arial"/>
          <w:sz w:val="20"/>
          <w:szCs w:val="20"/>
        </w:rPr>
        <w:t>Seràn</w:t>
      </w:r>
      <w:proofErr w:type="spellEnd"/>
      <w:r>
        <w:rPr>
          <w:rFonts w:ascii="Verdana" w:hAnsi="Verdana" w:cs="Arial"/>
          <w:sz w:val="20"/>
          <w:szCs w:val="20"/>
        </w:rPr>
        <w:t xml:space="preserve"> </w:t>
      </w:r>
      <w:proofErr w:type="spellStart"/>
      <w:r>
        <w:rPr>
          <w:rFonts w:ascii="Verdana" w:hAnsi="Verdana" w:cs="Arial"/>
          <w:sz w:val="20"/>
          <w:szCs w:val="20"/>
        </w:rPr>
        <w:t>els</w:t>
      </w:r>
      <w:proofErr w:type="spellEnd"/>
      <w:r>
        <w:rPr>
          <w:rFonts w:ascii="Verdana" w:hAnsi="Verdana" w:cs="Arial"/>
          <w:sz w:val="20"/>
          <w:szCs w:val="20"/>
        </w:rPr>
        <w:t xml:space="preserve"> </w:t>
      </w:r>
      <w:proofErr w:type="spellStart"/>
      <w:r>
        <w:rPr>
          <w:rFonts w:ascii="Verdana" w:hAnsi="Verdana" w:cs="Arial"/>
          <w:sz w:val="20"/>
          <w:szCs w:val="20"/>
        </w:rPr>
        <w:t>següents</w:t>
      </w:r>
      <w:proofErr w:type="spellEnd"/>
      <w:r>
        <w:rPr>
          <w:rFonts w:ascii="Verdana" w:hAnsi="Verdana" w:cs="Arial"/>
          <w:sz w:val="20"/>
          <w:szCs w:val="20"/>
        </w:rPr>
        <w:t>:</w:t>
      </w:r>
    </w:p>
    <w:tbl>
      <w:tblPr>
        <w:tblpPr w:leftFromText="141" w:rightFromText="141" w:vertAnchor="text" w:horzAnchor="page" w:tblpX="1813" w:tblpY="4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032"/>
      </w:tblGrid>
      <w:tr w:rsidR="004621D9" w:rsidRPr="00891875" w:rsidTr="00891875">
        <w:tc>
          <w:tcPr>
            <w:tcW w:w="1378"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1.ADN</w:t>
            </w:r>
          </w:p>
        </w:tc>
        <w:tc>
          <w:tcPr>
            <w:tcW w:w="1032"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1</w:t>
            </w:r>
            <w:r w:rsidRPr="00891875">
              <w:rPr>
                <w:rFonts w:ascii="Symbol" w:hAnsi="Symbol" w:cs="Arial"/>
                <w:sz w:val="20"/>
                <w:szCs w:val="20"/>
              </w:rPr>
              <w:t></w:t>
            </w:r>
            <w:r w:rsidRPr="00891875">
              <w:rPr>
                <w:rFonts w:ascii="Verdana" w:hAnsi="Verdana" w:cs="Arial"/>
                <w:sz w:val="20"/>
                <w:szCs w:val="20"/>
              </w:rPr>
              <w:t>L</w:t>
            </w:r>
          </w:p>
        </w:tc>
      </w:tr>
      <w:tr w:rsidR="004621D9" w:rsidRPr="00891875" w:rsidTr="00891875">
        <w:tc>
          <w:tcPr>
            <w:tcW w:w="1378"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2a.Oligo1</w:t>
            </w:r>
          </w:p>
        </w:tc>
        <w:tc>
          <w:tcPr>
            <w:tcW w:w="1032"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1</w:t>
            </w:r>
            <w:r w:rsidRPr="00891875">
              <w:rPr>
                <w:rFonts w:ascii="Symbol" w:hAnsi="Symbol" w:cs="Arial"/>
                <w:sz w:val="20"/>
                <w:szCs w:val="20"/>
              </w:rPr>
              <w:t></w:t>
            </w:r>
            <w:r w:rsidRPr="00891875">
              <w:rPr>
                <w:rFonts w:ascii="Verdana" w:hAnsi="Verdana" w:cs="Arial"/>
                <w:sz w:val="20"/>
                <w:szCs w:val="20"/>
              </w:rPr>
              <w:t>L</w:t>
            </w:r>
          </w:p>
        </w:tc>
      </w:tr>
      <w:tr w:rsidR="004621D9" w:rsidRPr="00891875" w:rsidTr="00891875">
        <w:tc>
          <w:tcPr>
            <w:tcW w:w="1378"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2b.Oligo2</w:t>
            </w:r>
          </w:p>
        </w:tc>
        <w:tc>
          <w:tcPr>
            <w:tcW w:w="1032"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1</w:t>
            </w:r>
            <w:r w:rsidRPr="00891875">
              <w:rPr>
                <w:rFonts w:ascii="Symbol" w:hAnsi="Symbol" w:cs="Arial"/>
                <w:sz w:val="20"/>
                <w:szCs w:val="20"/>
              </w:rPr>
              <w:t></w:t>
            </w:r>
            <w:r w:rsidRPr="00891875">
              <w:rPr>
                <w:rFonts w:ascii="Verdana" w:hAnsi="Verdana" w:cs="Arial"/>
                <w:sz w:val="20"/>
                <w:szCs w:val="20"/>
              </w:rPr>
              <w:t>L</w:t>
            </w:r>
          </w:p>
        </w:tc>
      </w:tr>
      <w:tr w:rsidR="004621D9" w:rsidRPr="00891875" w:rsidTr="00891875">
        <w:tc>
          <w:tcPr>
            <w:tcW w:w="1378"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3.dNTPs</w:t>
            </w:r>
          </w:p>
        </w:tc>
        <w:tc>
          <w:tcPr>
            <w:tcW w:w="1032"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2</w:t>
            </w:r>
            <w:r w:rsidRPr="00891875">
              <w:rPr>
                <w:rFonts w:ascii="Symbol" w:hAnsi="Symbol" w:cs="Arial"/>
                <w:sz w:val="20"/>
                <w:szCs w:val="20"/>
              </w:rPr>
              <w:t></w:t>
            </w:r>
            <w:r w:rsidRPr="00891875">
              <w:rPr>
                <w:rFonts w:ascii="Verdana" w:hAnsi="Verdana" w:cs="Arial"/>
                <w:sz w:val="20"/>
                <w:szCs w:val="20"/>
              </w:rPr>
              <w:t>L</w:t>
            </w:r>
          </w:p>
        </w:tc>
      </w:tr>
      <w:tr w:rsidR="004621D9" w:rsidRPr="00891875" w:rsidTr="00891875">
        <w:tc>
          <w:tcPr>
            <w:tcW w:w="1378"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4.Tampó</w:t>
            </w:r>
          </w:p>
        </w:tc>
        <w:tc>
          <w:tcPr>
            <w:tcW w:w="1032"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2</w:t>
            </w:r>
            <w:r w:rsidRPr="00891875">
              <w:rPr>
                <w:rFonts w:ascii="Symbol" w:hAnsi="Symbol" w:cs="Arial"/>
                <w:sz w:val="20"/>
                <w:szCs w:val="20"/>
              </w:rPr>
              <w:t></w:t>
            </w:r>
            <w:r w:rsidRPr="00891875">
              <w:rPr>
                <w:rFonts w:ascii="Verdana" w:hAnsi="Verdana" w:cs="Arial"/>
                <w:sz w:val="20"/>
                <w:szCs w:val="20"/>
              </w:rPr>
              <w:t>L</w:t>
            </w:r>
          </w:p>
        </w:tc>
      </w:tr>
      <w:tr w:rsidR="004621D9" w:rsidRPr="00891875" w:rsidTr="00891875">
        <w:tc>
          <w:tcPr>
            <w:tcW w:w="1378"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5.Pol+H</w:t>
            </w:r>
            <w:r w:rsidRPr="00891875">
              <w:rPr>
                <w:rFonts w:ascii="Verdana" w:hAnsi="Verdana" w:cs="Arial"/>
                <w:sz w:val="12"/>
                <w:szCs w:val="12"/>
              </w:rPr>
              <w:t>2</w:t>
            </w:r>
            <w:r w:rsidRPr="00891875">
              <w:rPr>
                <w:rFonts w:ascii="Verdana" w:hAnsi="Verdana" w:cs="Arial"/>
                <w:sz w:val="20"/>
                <w:szCs w:val="20"/>
              </w:rPr>
              <w:t>O</w:t>
            </w:r>
          </w:p>
        </w:tc>
        <w:tc>
          <w:tcPr>
            <w:tcW w:w="1032" w:type="dxa"/>
            <w:shd w:val="clear" w:color="auto" w:fill="auto"/>
          </w:tcPr>
          <w:p w:rsidR="004621D9" w:rsidRPr="00891875" w:rsidRDefault="004621D9" w:rsidP="00891875">
            <w:pPr>
              <w:spacing w:before="100" w:beforeAutospacing="1" w:after="24" w:line="336" w:lineRule="atLeast"/>
              <w:rPr>
                <w:rFonts w:ascii="Verdana" w:hAnsi="Verdana" w:cs="Arial"/>
                <w:sz w:val="20"/>
                <w:szCs w:val="20"/>
              </w:rPr>
            </w:pPr>
            <w:r w:rsidRPr="00891875">
              <w:rPr>
                <w:rFonts w:ascii="Verdana" w:hAnsi="Verdana" w:cs="Arial"/>
                <w:sz w:val="20"/>
                <w:szCs w:val="20"/>
              </w:rPr>
              <w:t>13</w:t>
            </w:r>
            <w:r w:rsidRPr="00891875">
              <w:rPr>
                <w:rFonts w:ascii="Symbol" w:hAnsi="Symbol" w:cs="Arial"/>
                <w:sz w:val="20"/>
                <w:szCs w:val="20"/>
              </w:rPr>
              <w:t></w:t>
            </w:r>
            <w:r w:rsidRPr="00891875">
              <w:rPr>
                <w:rFonts w:ascii="Verdana" w:hAnsi="Verdana" w:cs="Arial"/>
                <w:sz w:val="20"/>
                <w:szCs w:val="20"/>
              </w:rPr>
              <w:t>L</w:t>
            </w:r>
          </w:p>
        </w:tc>
      </w:tr>
      <w:tr w:rsidR="004621D9" w:rsidRPr="00891875" w:rsidTr="00891875">
        <w:tc>
          <w:tcPr>
            <w:tcW w:w="1378" w:type="dxa"/>
            <w:shd w:val="clear" w:color="auto" w:fill="auto"/>
          </w:tcPr>
          <w:p w:rsidR="004621D9" w:rsidRPr="00891875" w:rsidRDefault="004621D9" w:rsidP="00891875">
            <w:pPr>
              <w:spacing w:before="100" w:beforeAutospacing="1" w:after="24" w:line="336" w:lineRule="atLeast"/>
              <w:rPr>
                <w:rFonts w:ascii="Verdana" w:hAnsi="Verdana" w:cs="Arial"/>
                <w:b/>
                <w:sz w:val="18"/>
                <w:szCs w:val="18"/>
              </w:rPr>
            </w:pPr>
            <w:proofErr w:type="spellStart"/>
            <w:r w:rsidRPr="00891875">
              <w:rPr>
                <w:rFonts w:ascii="Verdana" w:hAnsi="Verdana" w:cs="Arial"/>
                <w:b/>
                <w:sz w:val="18"/>
                <w:szCs w:val="18"/>
              </w:rPr>
              <w:t>Volum</w:t>
            </w:r>
            <w:proofErr w:type="spellEnd"/>
            <w:r w:rsidRPr="00891875">
              <w:rPr>
                <w:rFonts w:ascii="Verdana" w:hAnsi="Verdana" w:cs="Arial"/>
                <w:b/>
                <w:sz w:val="18"/>
                <w:szCs w:val="18"/>
              </w:rPr>
              <w:t xml:space="preserve"> final</w:t>
            </w:r>
          </w:p>
        </w:tc>
        <w:tc>
          <w:tcPr>
            <w:tcW w:w="1032" w:type="dxa"/>
            <w:shd w:val="clear" w:color="auto" w:fill="auto"/>
          </w:tcPr>
          <w:p w:rsidR="004621D9" w:rsidRPr="00891875" w:rsidRDefault="00CC3783" w:rsidP="00891875">
            <w:pPr>
              <w:spacing w:before="100" w:beforeAutospacing="1" w:after="24" w:line="336" w:lineRule="atLeast"/>
              <w:rPr>
                <w:rFonts w:ascii="Verdana" w:hAnsi="Verdana" w:cs="Arial"/>
                <w:b/>
                <w:sz w:val="18"/>
                <w:szCs w:val="18"/>
              </w:rPr>
            </w:pPr>
            <w:r w:rsidRPr="00891875">
              <w:rPr>
                <w:rFonts w:ascii="Verdana" w:hAnsi="Verdana" w:cs="Arial"/>
                <w:b/>
                <w:sz w:val="18"/>
                <w:szCs w:val="18"/>
              </w:rPr>
              <w:t>20</w:t>
            </w:r>
            <w:r w:rsidR="004621D9" w:rsidRPr="00891875">
              <w:rPr>
                <w:rFonts w:ascii="Symbol" w:hAnsi="Symbol" w:cs="Arial"/>
                <w:b/>
                <w:sz w:val="18"/>
                <w:szCs w:val="18"/>
              </w:rPr>
              <w:t></w:t>
            </w:r>
            <w:r w:rsidR="004621D9" w:rsidRPr="00891875">
              <w:rPr>
                <w:rFonts w:ascii="Verdana" w:hAnsi="Verdana" w:cs="Arial"/>
                <w:b/>
                <w:sz w:val="18"/>
                <w:szCs w:val="18"/>
              </w:rPr>
              <w:t>L</w:t>
            </w:r>
          </w:p>
        </w:tc>
      </w:tr>
    </w:tbl>
    <w:p w:rsidR="004621D9" w:rsidRDefault="004621D9" w:rsidP="004621D9">
      <w:pPr>
        <w:shd w:val="clear" w:color="auto" w:fill="FFFFFF"/>
        <w:spacing w:before="100" w:beforeAutospacing="1" w:after="24" w:line="336" w:lineRule="atLeast"/>
        <w:rPr>
          <w:rFonts w:ascii="Verdana" w:hAnsi="Verdana" w:cs="Arial"/>
          <w:sz w:val="20"/>
          <w:szCs w:val="20"/>
        </w:rPr>
      </w:pPr>
      <w:r>
        <w:rPr>
          <w:rFonts w:ascii="Verdana" w:hAnsi="Verdana" w:cs="Arial"/>
          <w:sz w:val="20"/>
          <w:szCs w:val="20"/>
        </w:rPr>
        <w:t xml:space="preserve">  </w:t>
      </w:r>
    </w:p>
    <w:p w:rsidR="003C7869" w:rsidRDefault="003C7869" w:rsidP="003C7869">
      <w:pPr>
        <w:jc w:val="both"/>
        <w:rPr>
          <w:rFonts w:ascii="Verdana" w:hAnsi="Verdana" w:cs="Arial"/>
          <w:sz w:val="20"/>
          <w:szCs w:val="20"/>
        </w:rPr>
      </w:pPr>
    </w:p>
    <w:p w:rsidR="003C7869" w:rsidRDefault="003C7869" w:rsidP="003C7869">
      <w:pPr>
        <w:jc w:val="both"/>
        <w:rPr>
          <w:rFonts w:ascii="Verdana" w:hAnsi="Verdana" w:cs="Arial"/>
          <w:sz w:val="20"/>
          <w:szCs w:val="20"/>
        </w:rPr>
      </w:pPr>
    </w:p>
    <w:p w:rsidR="003C7869" w:rsidRDefault="003C7869" w:rsidP="003C7869">
      <w:pPr>
        <w:jc w:val="both"/>
        <w:rPr>
          <w:rFonts w:ascii="Verdana" w:hAnsi="Verdana" w:cs="Arial"/>
          <w:sz w:val="20"/>
          <w:szCs w:val="20"/>
        </w:rPr>
      </w:pPr>
    </w:p>
    <w:p w:rsidR="003C7869" w:rsidRDefault="003C7869" w:rsidP="003C7869">
      <w:pPr>
        <w:jc w:val="both"/>
        <w:rPr>
          <w:rFonts w:ascii="Verdana" w:hAnsi="Verdana" w:cs="Arial"/>
          <w:sz w:val="20"/>
          <w:szCs w:val="20"/>
        </w:rPr>
      </w:pPr>
    </w:p>
    <w:p w:rsidR="003C7869" w:rsidRDefault="003C7869" w:rsidP="003C7869">
      <w:pPr>
        <w:jc w:val="both"/>
        <w:rPr>
          <w:rFonts w:ascii="Verdana" w:hAnsi="Verdana" w:cs="Arial"/>
          <w:sz w:val="20"/>
          <w:szCs w:val="20"/>
          <w:lang w:val="ca-ES"/>
        </w:rPr>
      </w:pPr>
      <w:r>
        <w:rPr>
          <w:rFonts w:ascii="Verdana" w:hAnsi="Verdana" w:cs="Arial"/>
          <w:sz w:val="20"/>
          <w:szCs w:val="20"/>
          <w:lang w:val="ca-ES"/>
        </w:rPr>
        <w:t xml:space="preserve">Posarem els tubs amb les reaccions en el </w:t>
      </w:r>
      <w:proofErr w:type="spellStart"/>
      <w:r>
        <w:rPr>
          <w:rFonts w:ascii="Verdana" w:hAnsi="Verdana" w:cs="Arial"/>
          <w:sz w:val="20"/>
          <w:szCs w:val="20"/>
          <w:lang w:val="ca-ES"/>
        </w:rPr>
        <w:t>termociclador</w:t>
      </w:r>
      <w:proofErr w:type="spellEnd"/>
      <w:r>
        <w:rPr>
          <w:rFonts w:ascii="Verdana" w:hAnsi="Verdana" w:cs="Arial"/>
          <w:sz w:val="20"/>
          <w:szCs w:val="20"/>
          <w:lang w:val="ca-ES"/>
        </w:rPr>
        <w:t xml:space="preserve"> i </w:t>
      </w:r>
      <w:proofErr w:type="spellStart"/>
      <w:r>
        <w:rPr>
          <w:rFonts w:ascii="Verdana" w:hAnsi="Verdana" w:cs="Arial"/>
          <w:sz w:val="20"/>
          <w:szCs w:val="20"/>
          <w:lang w:val="ca-ES"/>
        </w:rPr>
        <w:t>pasades</w:t>
      </w:r>
      <w:proofErr w:type="spellEnd"/>
      <w:r>
        <w:rPr>
          <w:rFonts w:ascii="Verdana" w:hAnsi="Verdana" w:cs="Arial"/>
          <w:sz w:val="20"/>
          <w:szCs w:val="20"/>
          <w:lang w:val="ca-ES"/>
        </w:rPr>
        <w:t xml:space="preserve"> 2 hores observarem el resultat en un gel d´agarosa. Si falta algun reactiu no es veurà cap banda d´ADN amplificada.</w:t>
      </w:r>
    </w:p>
    <w:p w:rsidR="003C7869" w:rsidRDefault="003C7869" w:rsidP="003C7869">
      <w:pPr>
        <w:jc w:val="both"/>
        <w:rPr>
          <w:rFonts w:ascii="Verdana" w:hAnsi="Verdana" w:cs="Arial"/>
          <w:sz w:val="20"/>
          <w:szCs w:val="20"/>
          <w:lang w:val="ca-ES"/>
        </w:rPr>
      </w:pPr>
    </w:p>
    <w:p w:rsidR="004621D9" w:rsidRPr="002D32F4" w:rsidRDefault="004621D9" w:rsidP="004621D9">
      <w:pPr>
        <w:shd w:val="clear" w:color="auto" w:fill="FFFFFF"/>
        <w:spacing w:before="100" w:beforeAutospacing="1" w:after="24" w:line="336" w:lineRule="atLeast"/>
        <w:rPr>
          <w:rFonts w:ascii="Verdana" w:hAnsi="Verdana" w:cs="Arial"/>
          <w:sz w:val="20"/>
          <w:szCs w:val="20"/>
          <w:lang w:val="ca-ES"/>
        </w:rPr>
      </w:pPr>
    </w:p>
    <w:p w:rsidR="00FE7573" w:rsidRPr="0080612A" w:rsidRDefault="00FE7573">
      <w:pPr>
        <w:jc w:val="both"/>
        <w:rPr>
          <w:rFonts w:ascii="Verdana" w:hAnsi="Verdana" w:cs="Arial"/>
          <w:sz w:val="20"/>
          <w:szCs w:val="20"/>
          <w:lang w:val="ca-ES"/>
        </w:rPr>
      </w:pPr>
    </w:p>
    <w:p w:rsidR="00FE7573" w:rsidRPr="0080612A" w:rsidRDefault="00FE7573">
      <w:pPr>
        <w:jc w:val="both"/>
        <w:rPr>
          <w:rFonts w:ascii="Verdana" w:hAnsi="Verdana" w:cs="Arial"/>
          <w:sz w:val="20"/>
          <w:szCs w:val="20"/>
          <w:lang w:val="ca-ES"/>
        </w:rPr>
      </w:pPr>
    </w:p>
    <w:p w:rsidR="00FE7573" w:rsidRDefault="003C7869">
      <w:pPr>
        <w:jc w:val="both"/>
        <w:rPr>
          <w:rFonts w:ascii="Verdana" w:hAnsi="Verdana" w:cs="Arial"/>
          <w:sz w:val="20"/>
          <w:szCs w:val="20"/>
          <w:lang w:val="ca-ES"/>
        </w:rPr>
      </w:pPr>
      <w:r>
        <w:rPr>
          <w:rFonts w:ascii="Verdana" w:hAnsi="Verdana" w:cs="Arial"/>
          <w:sz w:val="20"/>
          <w:szCs w:val="20"/>
          <w:lang w:val="ca-ES"/>
        </w:rPr>
        <w:lastRenderedPageBreak/>
        <w:t xml:space="preserve">A continuació realitzarem l´anàlisi sobre la mostra de vi de la prova Nº1 amb la </w:t>
      </w:r>
      <w:proofErr w:type="spellStart"/>
      <w:r>
        <w:rPr>
          <w:rFonts w:ascii="Verdana" w:hAnsi="Verdana" w:cs="Arial"/>
          <w:sz w:val="20"/>
          <w:szCs w:val="20"/>
          <w:lang w:val="ca-ES"/>
        </w:rPr>
        <w:t>col.laboració</w:t>
      </w:r>
      <w:proofErr w:type="spellEnd"/>
      <w:r>
        <w:rPr>
          <w:rFonts w:ascii="Verdana" w:hAnsi="Verdana" w:cs="Arial"/>
          <w:sz w:val="20"/>
          <w:szCs w:val="20"/>
          <w:lang w:val="ca-ES"/>
        </w:rPr>
        <w:t xml:space="preserve"> dels experts </w:t>
      </w:r>
      <w:proofErr w:type="spellStart"/>
      <w:r>
        <w:rPr>
          <w:rFonts w:ascii="Verdana" w:hAnsi="Verdana" w:cs="Arial"/>
          <w:sz w:val="20"/>
          <w:szCs w:val="20"/>
          <w:lang w:val="ca-ES"/>
        </w:rPr>
        <w:t>d´Enolab</w:t>
      </w:r>
      <w:proofErr w:type="spellEnd"/>
      <w:r>
        <w:rPr>
          <w:rFonts w:ascii="Verdana" w:hAnsi="Verdana" w:cs="Arial"/>
          <w:sz w:val="20"/>
          <w:szCs w:val="20"/>
          <w:lang w:val="ca-ES"/>
        </w:rPr>
        <w:t>.</w:t>
      </w:r>
    </w:p>
    <w:p w:rsidR="003C7869" w:rsidRDefault="003C7869">
      <w:pPr>
        <w:jc w:val="both"/>
        <w:rPr>
          <w:rFonts w:ascii="Verdana" w:hAnsi="Verdana" w:cs="Arial"/>
          <w:sz w:val="20"/>
          <w:szCs w:val="20"/>
          <w:lang w:val="ca-ES"/>
        </w:rPr>
      </w:pPr>
    </w:p>
    <w:p w:rsidR="003A5F52" w:rsidRPr="00A32F30" w:rsidRDefault="003A5F52" w:rsidP="003A5F52">
      <w:pPr>
        <w:jc w:val="both"/>
        <w:rPr>
          <w:rFonts w:ascii="Verdana" w:hAnsi="Verdana" w:cs="Arial"/>
          <w:b/>
          <w:sz w:val="20"/>
          <w:szCs w:val="20"/>
          <w:u w:val="single"/>
          <w:lang w:val="ca-ES"/>
        </w:rPr>
      </w:pPr>
      <w:proofErr w:type="spellStart"/>
      <w:r w:rsidRPr="00A32F30">
        <w:rPr>
          <w:rFonts w:ascii="Verdana" w:hAnsi="Verdana" w:cs="Arial"/>
          <w:b/>
          <w:sz w:val="20"/>
          <w:szCs w:val="20"/>
          <w:u w:val="single"/>
          <w:lang w:val="ca-ES"/>
        </w:rPr>
        <w:t>Evaluación</w:t>
      </w:r>
      <w:proofErr w:type="spellEnd"/>
      <w:r w:rsidRPr="00A32F30">
        <w:rPr>
          <w:rFonts w:ascii="Verdana" w:hAnsi="Verdana" w:cs="Arial"/>
          <w:b/>
          <w:sz w:val="20"/>
          <w:szCs w:val="20"/>
          <w:u w:val="single"/>
          <w:lang w:val="ca-ES"/>
        </w:rPr>
        <w:t xml:space="preserve"> de la presencia de </w:t>
      </w:r>
      <w:proofErr w:type="spellStart"/>
      <w:r w:rsidRPr="00A32F30">
        <w:rPr>
          <w:rFonts w:ascii="Verdana" w:hAnsi="Verdana" w:cs="Arial"/>
          <w:b/>
          <w:sz w:val="20"/>
          <w:szCs w:val="20"/>
          <w:u w:val="single"/>
          <w:lang w:val="ca-ES"/>
        </w:rPr>
        <w:t>microorganismos</w:t>
      </w:r>
      <w:proofErr w:type="spellEnd"/>
      <w:r w:rsidRPr="00A32F30">
        <w:rPr>
          <w:rFonts w:ascii="Verdana" w:hAnsi="Verdana" w:cs="Arial"/>
          <w:b/>
          <w:sz w:val="20"/>
          <w:szCs w:val="20"/>
          <w:u w:val="single"/>
          <w:lang w:val="ca-ES"/>
        </w:rPr>
        <w:t xml:space="preserve"> </w:t>
      </w:r>
      <w:proofErr w:type="spellStart"/>
      <w:r w:rsidRPr="00A32F30">
        <w:rPr>
          <w:rFonts w:ascii="Verdana" w:hAnsi="Verdana" w:cs="Arial"/>
          <w:b/>
          <w:sz w:val="20"/>
          <w:szCs w:val="20"/>
          <w:u w:val="single"/>
          <w:lang w:val="ca-ES"/>
        </w:rPr>
        <w:t>patógenos</w:t>
      </w:r>
      <w:proofErr w:type="spellEnd"/>
      <w:r w:rsidRPr="00A32F30">
        <w:rPr>
          <w:rFonts w:ascii="Verdana" w:hAnsi="Verdana" w:cs="Arial"/>
          <w:b/>
          <w:sz w:val="20"/>
          <w:szCs w:val="20"/>
          <w:u w:val="single"/>
          <w:lang w:val="ca-ES"/>
        </w:rPr>
        <w:t xml:space="preserve"> en la </w:t>
      </w:r>
      <w:proofErr w:type="spellStart"/>
      <w:r w:rsidRPr="00A32F30">
        <w:rPr>
          <w:rFonts w:ascii="Verdana" w:hAnsi="Verdana" w:cs="Arial"/>
          <w:b/>
          <w:sz w:val="20"/>
          <w:szCs w:val="20"/>
          <w:u w:val="single"/>
          <w:lang w:val="ca-ES"/>
        </w:rPr>
        <w:t>muestra</w:t>
      </w:r>
      <w:proofErr w:type="spellEnd"/>
      <w:r w:rsidRPr="00A32F30">
        <w:rPr>
          <w:rFonts w:ascii="Verdana" w:hAnsi="Verdana" w:cs="Arial"/>
          <w:b/>
          <w:sz w:val="20"/>
          <w:szCs w:val="20"/>
          <w:u w:val="single"/>
          <w:lang w:val="ca-ES"/>
        </w:rPr>
        <w:t xml:space="preserve"> de </w:t>
      </w:r>
      <w:proofErr w:type="spellStart"/>
      <w:r w:rsidRPr="00A32F30">
        <w:rPr>
          <w:rFonts w:ascii="Verdana" w:hAnsi="Verdana" w:cs="Arial"/>
          <w:b/>
          <w:sz w:val="20"/>
          <w:szCs w:val="20"/>
          <w:u w:val="single"/>
          <w:lang w:val="ca-ES"/>
        </w:rPr>
        <w:t>vino</w:t>
      </w:r>
      <w:proofErr w:type="spellEnd"/>
      <w:r w:rsidRPr="00A32F30">
        <w:rPr>
          <w:rFonts w:ascii="Verdana" w:hAnsi="Verdana" w:cs="Arial"/>
          <w:b/>
          <w:sz w:val="20"/>
          <w:szCs w:val="20"/>
          <w:u w:val="single"/>
          <w:lang w:val="ca-ES"/>
        </w:rPr>
        <w:t xml:space="preserve"> </w:t>
      </w:r>
      <w:proofErr w:type="spellStart"/>
      <w:r w:rsidRPr="00A32F30">
        <w:rPr>
          <w:rFonts w:ascii="Verdana" w:hAnsi="Verdana" w:cs="Arial"/>
          <w:b/>
          <w:sz w:val="20"/>
          <w:szCs w:val="20"/>
          <w:u w:val="single"/>
          <w:lang w:val="ca-ES"/>
        </w:rPr>
        <w:t>mediante</w:t>
      </w:r>
      <w:proofErr w:type="spellEnd"/>
      <w:r w:rsidRPr="00A32F30">
        <w:rPr>
          <w:rFonts w:ascii="Verdana" w:hAnsi="Verdana" w:cs="Arial"/>
          <w:b/>
          <w:sz w:val="20"/>
          <w:szCs w:val="20"/>
          <w:u w:val="single"/>
          <w:lang w:val="ca-ES"/>
        </w:rPr>
        <w:t xml:space="preserve"> la </w:t>
      </w:r>
      <w:proofErr w:type="spellStart"/>
      <w:r w:rsidRPr="00A32F30">
        <w:rPr>
          <w:rFonts w:ascii="Verdana" w:hAnsi="Verdana" w:cs="Arial"/>
          <w:b/>
          <w:sz w:val="20"/>
          <w:szCs w:val="20"/>
          <w:u w:val="single"/>
          <w:lang w:val="ca-ES"/>
        </w:rPr>
        <w:t>técnica</w:t>
      </w:r>
      <w:proofErr w:type="spellEnd"/>
      <w:r w:rsidRPr="00A32F30">
        <w:rPr>
          <w:rFonts w:ascii="Verdana" w:hAnsi="Verdana" w:cs="Arial"/>
          <w:b/>
          <w:sz w:val="20"/>
          <w:szCs w:val="20"/>
          <w:u w:val="single"/>
          <w:lang w:val="ca-ES"/>
        </w:rPr>
        <w:t xml:space="preserve"> </w:t>
      </w:r>
      <w:proofErr w:type="spellStart"/>
      <w:r w:rsidRPr="00A32F30">
        <w:rPr>
          <w:rFonts w:ascii="Verdana" w:hAnsi="Verdana" w:cs="Arial"/>
          <w:b/>
          <w:i/>
          <w:sz w:val="20"/>
          <w:szCs w:val="20"/>
          <w:u w:val="single"/>
          <w:lang w:val="ca-ES"/>
        </w:rPr>
        <w:t>loop</w:t>
      </w:r>
      <w:proofErr w:type="spellEnd"/>
      <w:r w:rsidRPr="00A32F30">
        <w:rPr>
          <w:rFonts w:ascii="Verdana" w:hAnsi="Verdana" w:cs="Arial"/>
          <w:b/>
          <w:i/>
          <w:sz w:val="20"/>
          <w:szCs w:val="20"/>
          <w:u w:val="single"/>
          <w:lang w:val="ca-ES"/>
        </w:rPr>
        <w:t xml:space="preserve"> </w:t>
      </w:r>
      <w:proofErr w:type="spellStart"/>
      <w:r w:rsidRPr="00A32F30">
        <w:rPr>
          <w:rFonts w:ascii="Verdana" w:hAnsi="Verdana" w:cs="Arial"/>
          <w:b/>
          <w:i/>
          <w:sz w:val="20"/>
          <w:szCs w:val="20"/>
          <w:u w:val="single"/>
          <w:lang w:val="ca-ES"/>
        </w:rPr>
        <w:t>mediated</w:t>
      </w:r>
      <w:proofErr w:type="spellEnd"/>
      <w:r w:rsidRPr="00A32F30">
        <w:rPr>
          <w:rFonts w:ascii="Verdana" w:hAnsi="Verdana" w:cs="Arial"/>
          <w:b/>
          <w:i/>
          <w:sz w:val="20"/>
          <w:szCs w:val="20"/>
          <w:u w:val="single"/>
          <w:lang w:val="ca-ES"/>
        </w:rPr>
        <w:t xml:space="preserve"> </w:t>
      </w:r>
      <w:proofErr w:type="spellStart"/>
      <w:r w:rsidRPr="00A32F30">
        <w:rPr>
          <w:rFonts w:ascii="Verdana" w:hAnsi="Verdana" w:cs="Arial"/>
          <w:b/>
          <w:i/>
          <w:sz w:val="20"/>
          <w:szCs w:val="20"/>
          <w:u w:val="single"/>
          <w:lang w:val="ca-ES"/>
        </w:rPr>
        <w:t>isothermal</w:t>
      </w:r>
      <w:proofErr w:type="spellEnd"/>
      <w:r w:rsidRPr="00A32F30">
        <w:rPr>
          <w:rFonts w:ascii="Verdana" w:hAnsi="Verdana" w:cs="Arial"/>
          <w:b/>
          <w:i/>
          <w:sz w:val="20"/>
          <w:szCs w:val="20"/>
          <w:u w:val="single"/>
          <w:lang w:val="ca-ES"/>
        </w:rPr>
        <w:t xml:space="preserve"> </w:t>
      </w:r>
      <w:proofErr w:type="spellStart"/>
      <w:r w:rsidRPr="00A32F30">
        <w:rPr>
          <w:rFonts w:ascii="Verdana" w:hAnsi="Verdana" w:cs="Arial"/>
          <w:b/>
          <w:i/>
          <w:sz w:val="20"/>
          <w:szCs w:val="20"/>
          <w:u w:val="single"/>
          <w:lang w:val="ca-ES"/>
        </w:rPr>
        <w:t>amplification</w:t>
      </w:r>
      <w:proofErr w:type="spellEnd"/>
      <w:r w:rsidRPr="00A32F30">
        <w:rPr>
          <w:rFonts w:ascii="Verdana" w:hAnsi="Verdana" w:cs="Arial"/>
          <w:b/>
          <w:sz w:val="20"/>
          <w:szCs w:val="20"/>
          <w:u w:val="single"/>
          <w:lang w:val="ca-ES"/>
        </w:rPr>
        <w:t xml:space="preserve"> (LAMP)</w:t>
      </w:r>
    </w:p>
    <w:p w:rsidR="003A5F52" w:rsidRPr="001C1456" w:rsidRDefault="003A5F52" w:rsidP="003A5F52">
      <w:pPr>
        <w:spacing w:before="240"/>
        <w:jc w:val="both"/>
        <w:rPr>
          <w:rFonts w:ascii="Verdana" w:hAnsi="Verdana" w:cs="Arial"/>
          <w:color w:val="000000"/>
          <w:sz w:val="20"/>
          <w:szCs w:val="20"/>
          <w:lang w:val="ca-ES"/>
        </w:rPr>
      </w:pPr>
      <w:r>
        <w:rPr>
          <w:rFonts w:ascii="Verdana" w:hAnsi="Verdana" w:cs="Arial"/>
          <w:b/>
          <w:sz w:val="20"/>
          <w:szCs w:val="20"/>
          <w:lang w:val="ca-ES"/>
        </w:rPr>
        <w:t xml:space="preserve">LAMP: </w:t>
      </w:r>
      <w:hyperlink r:id="rId24" w:history="1">
        <w:r w:rsidRPr="001C1456">
          <w:rPr>
            <w:rStyle w:val="Hipervnculo"/>
            <w:rFonts w:ascii="Verdana" w:hAnsi="Verdana" w:cs="Arial"/>
            <w:color w:val="000000"/>
            <w:sz w:val="20"/>
            <w:szCs w:val="20"/>
            <w:u w:val="none"/>
            <w:lang w:val="ca-ES"/>
          </w:rPr>
          <w:t>https://www.youtube.com/watch?v=L5zi2P4lggw</w:t>
        </w:r>
      </w:hyperlink>
    </w:p>
    <w:p w:rsidR="003A5F52" w:rsidRPr="001C1456" w:rsidRDefault="003A5F52" w:rsidP="003A5F52">
      <w:pPr>
        <w:jc w:val="both"/>
        <w:rPr>
          <w:rFonts w:ascii="Verdana" w:hAnsi="Verdana" w:cs="Arial"/>
          <w:color w:val="000000"/>
          <w:sz w:val="20"/>
          <w:szCs w:val="20"/>
          <w:lang w:val="ca-ES"/>
        </w:rPr>
      </w:pPr>
      <w:r w:rsidRPr="001C1456">
        <w:rPr>
          <w:rFonts w:ascii="Verdana" w:hAnsi="Verdana" w:cs="Arial"/>
          <w:color w:val="000000"/>
          <w:sz w:val="20"/>
          <w:szCs w:val="20"/>
          <w:lang w:val="ca-ES"/>
        </w:rPr>
        <w:tab/>
      </w:r>
      <w:r w:rsidRPr="00847048">
        <w:rPr>
          <w:rFonts w:ascii="Verdana" w:hAnsi="Verdana" w:cs="Arial"/>
          <w:color w:val="000000"/>
          <w:sz w:val="20"/>
          <w:szCs w:val="20"/>
          <w:lang w:val="ca-ES"/>
        </w:rPr>
        <w:t>http://loopamp.eiken.co.jp/e/lamp/anim.html</w:t>
      </w:r>
    </w:p>
    <w:p w:rsidR="003A5F52" w:rsidRDefault="003A5F52" w:rsidP="003A5F52">
      <w:pPr>
        <w:spacing w:before="240"/>
        <w:jc w:val="both"/>
        <w:rPr>
          <w:rFonts w:ascii="Verdana" w:hAnsi="Verdana" w:cs="Arial"/>
          <w:sz w:val="20"/>
          <w:szCs w:val="20"/>
          <w:lang w:val="es-ES_tradnl"/>
        </w:rPr>
      </w:pPr>
      <w:r w:rsidRPr="00EB084D">
        <w:rPr>
          <w:rFonts w:ascii="Verdana" w:hAnsi="Verdana" w:cs="Arial"/>
          <w:sz w:val="20"/>
          <w:szCs w:val="20"/>
          <w:lang w:val="es-ES_tradnl"/>
        </w:rPr>
        <w:t xml:space="preserve">Tras </w:t>
      </w:r>
      <w:r>
        <w:rPr>
          <w:rFonts w:ascii="Verdana" w:hAnsi="Verdana" w:cs="Arial"/>
          <w:sz w:val="20"/>
          <w:szCs w:val="20"/>
          <w:lang w:val="es-ES_tradnl"/>
        </w:rPr>
        <w:t>el descubrimiento</w:t>
      </w:r>
      <w:r w:rsidRPr="00EB084D">
        <w:rPr>
          <w:rFonts w:ascii="Verdana" w:hAnsi="Verdana" w:cs="Arial"/>
          <w:sz w:val="20"/>
          <w:szCs w:val="20"/>
          <w:lang w:val="es-ES_tradnl"/>
        </w:rPr>
        <w:t xml:space="preserve"> de la técnica de PCR</w:t>
      </w:r>
      <w:r>
        <w:rPr>
          <w:rFonts w:ascii="Verdana" w:hAnsi="Verdana" w:cs="Arial"/>
          <w:sz w:val="20"/>
          <w:szCs w:val="20"/>
          <w:lang w:val="es-ES_tradnl"/>
        </w:rPr>
        <w:t xml:space="preserve"> convencional</w:t>
      </w:r>
      <w:r w:rsidRPr="00EB084D">
        <w:rPr>
          <w:rFonts w:ascii="Verdana" w:hAnsi="Verdana" w:cs="Arial"/>
          <w:sz w:val="20"/>
          <w:szCs w:val="20"/>
          <w:lang w:val="es-ES_tradnl"/>
        </w:rPr>
        <w:t xml:space="preserve">, se han </w:t>
      </w:r>
      <w:r>
        <w:rPr>
          <w:rFonts w:ascii="Verdana" w:hAnsi="Verdana" w:cs="Arial"/>
          <w:sz w:val="20"/>
          <w:szCs w:val="20"/>
          <w:lang w:val="es-ES_tradnl"/>
        </w:rPr>
        <w:t>desarrollado</w:t>
      </w:r>
      <w:r w:rsidRPr="00EB084D">
        <w:rPr>
          <w:rFonts w:ascii="Verdana" w:hAnsi="Verdana" w:cs="Arial"/>
          <w:sz w:val="20"/>
          <w:szCs w:val="20"/>
          <w:lang w:val="es-ES_tradnl"/>
        </w:rPr>
        <w:t xml:space="preserve"> diferentes metodologías alternat</w:t>
      </w:r>
      <w:r>
        <w:rPr>
          <w:rFonts w:ascii="Verdana" w:hAnsi="Verdana" w:cs="Arial"/>
          <w:sz w:val="20"/>
          <w:szCs w:val="20"/>
          <w:lang w:val="es-ES_tradnl"/>
        </w:rPr>
        <w:t>ivas (</w:t>
      </w:r>
      <w:proofErr w:type="spellStart"/>
      <w:r>
        <w:rPr>
          <w:rFonts w:ascii="Verdana" w:hAnsi="Verdana" w:cs="Arial"/>
          <w:sz w:val="20"/>
          <w:szCs w:val="20"/>
          <w:lang w:val="es-ES_tradnl"/>
        </w:rPr>
        <w:t>p.e</w:t>
      </w:r>
      <w:proofErr w:type="spellEnd"/>
      <w:r>
        <w:rPr>
          <w:rFonts w:ascii="Verdana" w:hAnsi="Verdana" w:cs="Arial"/>
          <w:sz w:val="20"/>
          <w:szCs w:val="20"/>
          <w:lang w:val="es-ES_tradnl"/>
        </w:rPr>
        <w:t xml:space="preserve"> LAMP), que permiten la obtención de ADN amplificado de una forma rápida, eficiente y altamente específica.</w:t>
      </w:r>
    </w:p>
    <w:p w:rsidR="003A5F52" w:rsidRDefault="003A5F52" w:rsidP="003A5F52">
      <w:pPr>
        <w:spacing w:before="240"/>
        <w:jc w:val="both"/>
        <w:rPr>
          <w:rFonts w:ascii="Verdana" w:hAnsi="Verdana"/>
          <w:sz w:val="20"/>
          <w:szCs w:val="20"/>
        </w:rPr>
      </w:pPr>
      <w:r w:rsidRPr="00EB084D">
        <w:rPr>
          <w:rFonts w:ascii="Verdana" w:hAnsi="Verdana" w:cs="Arial"/>
          <w:sz w:val="20"/>
          <w:szCs w:val="20"/>
          <w:lang w:val="es-ES_tradnl"/>
        </w:rPr>
        <w:t xml:space="preserve">La técnica de LAMP </w:t>
      </w:r>
      <w:r>
        <w:rPr>
          <w:rFonts w:ascii="Verdana" w:hAnsi="Verdana" w:cs="Arial"/>
          <w:sz w:val="20"/>
          <w:szCs w:val="20"/>
          <w:lang w:val="es-ES_tradnl"/>
        </w:rPr>
        <w:t xml:space="preserve">es </w:t>
      </w:r>
      <w:r>
        <w:rPr>
          <w:rFonts w:ascii="Verdana" w:hAnsi="Verdana"/>
          <w:color w:val="000000"/>
          <w:sz w:val="20"/>
          <w:szCs w:val="20"/>
          <w:lang w:val="es-ES_tradnl" w:eastAsia="ca-ES"/>
        </w:rPr>
        <w:t xml:space="preserve">un </w:t>
      </w:r>
      <w:r w:rsidRPr="00EB084D">
        <w:rPr>
          <w:rFonts w:ascii="Verdana" w:hAnsi="Verdana"/>
          <w:color w:val="000000"/>
          <w:sz w:val="20"/>
          <w:szCs w:val="20"/>
          <w:lang w:val="es-ES_tradnl" w:eastAsia="ca-ES"/>
        </w:rPr>
        <w:t>método</w:t>
      </w:r>
      <w:r w:rsidRPr="00D81492">
        <w:rPr>
          <w:rFonts w:ascii="Verdana" w:hAnsi="Verdana"/>
          <w:color w:val="000000"/>
          <w:sz w:val="20"/>
          <w:szCs w:val="20"/>
          <w:lang w:eastAsia="ca-ES"/>
        </w:rPr>
        <w:t xml:space="preserve"> molecular novedoso que fue descrito en el 2000 por </w:t>
      </w:r>
      <w:proofErr w:type="spellStart"/>
      <w:r w:rsidRPr="00D81492">
        <w:rPr>
          <w:rFonts w:ascii="Verdana" w:hAnsi="Verdana"/>
          <w:color w:val="000000"/>
          <w:sz w:val="20"/>
          <w:szCs w:val="20"/>
          <w:lang w:eastAsia="ca-ES"/>
        </w:rPr>
        <w:t>Notomi</w:t>
      </w:r>
      <w:proofErr w:type="spellEnd"/>
      <w:r w:rsidRPr="00D81492">
        <w:rPr>
          <w:rFonts w:ascii="Verdana" w:hAnsi="Verdana"/>
          <w:color w:val="000000"/>
          <w:sz w:val="20"/>
          <w:szCs w:val="20"/>
          <w:lang w:eastAsia="ca-ES"/>
        </w:rPr>
        <w:t xml:space="preserve"> y colaboradores y que </w:t>
      </w:r>
      <w:r>
        <w:rPr>
          <w:rFonts w:ascii="Verdana" w:hAnsi="Verdana"/>
          <w:sz w:val="20"/>
          <w:szCs w:val="20"/>
        </w:rPr>
        <w:t xml:space="preserve">consiste en la amplificación del ADN a una temperatura constante entre 60-65ºC, obviando la necesidad de ciclos de temperatura necesarios en una PCR convencional y por lo tanto el uso de </w:t>
      </w:r>
      <w:proofErr w:type="spellStart"/>
      <w:r>
        <w:rPr>
          <w:rFonts w:ascii="Verdana" w:hAnsi="Verdana"/>
          <w:sz w:val="20"/>
          <w:szCs w:val="20"/>
        </w:rPr>
        <w:t>termocicladores</w:t>
      </w:r>
      <w:proofErr w:type="spellEnd"/>
      <w:r>
        <w:rPr>
          <w:rFonts w:ascii="Verdana" w:hAnsi="Verdana"/>
          <w:sz w:val="20"/>
          <w:szCs w:val="20"/>
        </w:rPr>
        <w:t>.</w:t>
      </w:r>
    </w:p>
    <w:p w:rsidR="003A5F52" w:rsidRDefault="003A5F52" w:rsidP="003A5F52">
      <w:pPr>
        <w:spacing w:before="240"/>
        <w:jc w:val="both"/>
        <w:rPr>
          <w:rFonts w:ascii="Verdana" w:hAnsi="Verdana"/>
          <w:color w:val="000000"/>
          <w:sz w:val="20"/>
          <w:lang w:eastAsia="ca-ES"/>
        </w:rPr>
      </w:pPr>
      <w:r>
        <w:rPr>
          <w:rFonts w:ascii="Verdana" w:hAnsi="Verdana"/>
          <w:color w:val="000000"/>
          <w:sz w:val="20"/>
          <w:lang w:eastAsia="ca-ES"/>
        </w:rPr>
        <w:t>Las principales diferencias entre el LAMP y una PCR convencional se muestran en la Tabla 1</w:t>
      </w:r>
    </w:p>
    <w:p w:rsidR="003C7869" w:rsidRPr="003A5F52" w:rsidRDefault="003C7869">
      <w:pPr>
        <w:jc w:val="both"/>
        <w:rPr>
          <w:rFonts w:ascii="Verdana" w:hAnsi="Verdana" w:cs="Arial"/>
          <w:color w:val="FF0000"/>
          <w:sz w:val="20"/>
          <w:szCs w:val="20"/>
        </w:rPr>
      </w:pPr>
    </w:p>
    <w:p w:rsidR="003A5F52" w:rsidRPr="002E3144" w:rsidRDefault="003A5F52" w:rsidP="003A5F52">
      <w:pPr>
        <w:pStyle w:val="Descripcin"/>
        <w:keepNext/>
        <w:spacing w:before="240"/>
        <w:rPr>
          <w:rFonts w:ascii="Verdana" w:hAnsi="Verdana"/>
          <w:b w:val="0"/>
        </w:rPr>
      </w:pPr>
      <w:r w:rsidRPr="002E3144">
        <w:rPr>
          <w:rFonts w:ascii="Verdana" w:hAnsi="Verdana"/>
        </w:rPr>
        <w:t xml:space="preserve">Tabla </w:t>
      </w:r>
      <w:r w:rsidRPr="002E3144">
        <w:rPr>
          <w:rFonts w:ascii="Verdana" w:hAnsi="Verdana"/>
        </w:rPr>
        <w:fldChar w:fldCharType="begin"/>
      </w:r>
      <w:r w:rsidRPr="002E3144">
        <w:rPr>
          <w:rFonts w:ascii="Verdana" w:hAnsi="Verdana"/>
        </w:rPr>
        <w:instrText xml:space="preserve"> SEQ Tabla \* ARABIC </w:instrText>
      </w:r>
      <w:r w:rsidRPr="002E3144">
        <w:rPr>
          <w:rFonts w:ascii="Verdana" w:hAnsi="Verdana"/>
        </w:rPr>
        <w:fldChar w:fldCharType="separate"/>
      </w:r>
      <w:r>
        <w:rPr>
          <w:rFonts w:ascii="Verdana" w:hAnsi="Verdana"/>
          <w:noProof/>
        </w:rPr>
        <w:t>1</w:t>
      </w:r>
      <w:r w:rsidRPr="002E3144">
        <w:rPr>
          <w:rFonts w:ascii="Verdana" w:hAnsi="Verdana"/>
        </w:rPr>
        <w:fldChar w:fldCharType="end"/>
      </w:r>
      <w:r w:rsidRPr="002E3144">
        <w:rPr>
          <w:rFonts w:ascii="Verdana" w:hAnsi="Verdana"/>
        </w:rPr>
        <w:t xml:space="preserve">- </w:t>
      </w:r>
      <w:r w:rsidRPr="002E3144">
        <w:rPr>
          <w:rFonts w:ascii="Verdana" w:hAnsi="Verdana"/>
          <w:b w:val="0"/>
        </w:rPr>
        <w:t>Principales diferencias entre la PCR convencional y la técnica de LAMP</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3894"/>
        <w:gridCol w:w="3492"/>
      </w:tblGrid>
      <w:tr w:rsidR="003A5F52" w:rsidRPr="00161BD2" w:rsidTr="00CD11A5">
        <w:trPr>
          <w:trHeight w:val="69"/>
          <w:jc w:val="center"/>
        </w:trPr>
        <w:tc>
          <w:tcPr>
            <w:tcW w:w="1966" w:type="dxa"/>
            <w:shd w:val="clear" w:color="auto" w:fill="auto"/>
            <w:vAlign w:val="center"/>
          </w:tcPr>
          <w:p w:rsidR="003A5F52" w:rsidRPr="00161BD2" w:rsidRDefault="003A5F52" w:rsidP="00CD11A5">
            <w:pPr>
              <w:spacing w:before="240"/>
              <w:rPr>
                <w:rFonts w:ascii="Verdana" w:hAnsi="Verdana"/>
                <w:sz w:val="20"/>
                <w:szCs w:val="20"/>
              </w:rPr>
            </w:pPr>
          </w:p>
        </w:tc>
        <w:tc>
          <w:tcPr>
            <w:tcW w:w="4041" w:type="dxa"/>
            <w:shd w:val="clear" w:color="auto" w:fill="auto"/>
            <w:vAlign w:val="center"/>
          </w:tcPr>
          <w:p w:rsidR="003A5F52" w:rsidRPr="00161BD2" w:rsidRDefault="003A5F52" w:rsidP="00CD11A5">
            <w:pPr>
              <w:spacing w:before="240"/>
              <w:jc w:val="center"/>
              <w:rPr>
                <w:rFonts w:ascii="Verdana" w:hAnsi="Verdana"/>
                <w:b/>
                <w:sz w:val="20"/>
                <w:szCs w:val="20"/>
              </w:rPr>
            </w:pPr>
            <w:r w:rsidRPr="00161BD2">
              <w:rPr>
                <w:rFonts w:ascii="Verdana" w:hAnsi="Verdana"/>
                <w:b/>
                <w:sz w:val="20"/>
                <w:szCs w:val="20"/>
              </w:rPr>
              <w:t>PCR Convencional</w:t>
            </w:r>
          </w:p>
        </w:tc>
        <w:tc>
          <w:tcPr>
            <w:tcW w:w="3611" w:type="dxa"/>
            <w:shd w:val="clear" w:color="auto" w:fill="auto"/>
            <w:vAlign w:val="center"/>
          </w:tcPr>
          <w:p w:rsidR="003A5F52" w:rsidRPr="00161BD2" w:rsidRDefault="003A5F52" w:rsidP="00CD11A5">
            <w:pPr>
              <w:spacing w:before="240"/>
              <w:jc w:val="center"/>
              <w:rPr>
                <w:rFonts w:ascii="Verdana" w:hAnsi="Verdana"/>
                <w:b/>
                <w:sz w:val="20"/>
                <w:szCs w:val="20"/>
              </w:rPr>
            </w:pPr>
            <w:r w:rsidRPr="00161BD2">
              <w:rPr>
                <w:rFonts w:ascii="Verdana" w:hAnsi="Verdana"/>
                <w:b/>
                <w:sz w:val="20"/>
                <w:szCs w:val="20"/>
              </w:rPr>
              <w:t>LAMP</w:t>
            </w:r>
          </w:p>
        </w:tc>
      </w:tr>
      <w:tr w:rsidR="003A5F52" w:rsidRPr="00161BD2" w:rsidTr="00CD11A5">
        <w:trPr>
          <w:trHeight w:val="980"/>
          <w:jc w:val="center"/>
        </w:trPr>
        <w:tc>
          <w:tcPr>
            <w:tcW w:w="1966" w:type="dxa"/>
            <w:shd w:val="clear" w:color="auto" w:fill="auto"/>
            <w:vAlign w:val="center"/>
          </w:tcPr>
          <w:p w:rsidR="003A5F52" w:rsidRPr="00161BD2" w:rsidRDefault="003A5F52" w:rsidP="00CD11A5">
            <w:pPr>
              <w:rPr>
                <w:rFonts w:ascii="Verdana" w:hAnsi="Verdana"/>
                <w:b/>
                <w:sz w:val="20"/>
                <w:szCs w:val="20"/>
              </w:rPr>
            </w:pPr>
            <w:r w:rsidRPr="00161BD2">
              <w:rPr>
                <w:rFonts w:ascii="Verdana" w:hAnsi="Verdana"/>
                <w:b/>
                <w:sz w:val="20"/>
                <w:szCs w:val="20"/>
              </w:rPr>
              <w:t>Definición</w:t>
            </w:r>
          </w:p>
        </w:tc>
        <w:tc>
          <w:tcPr>
            <w:tcW w:w="4041" w:type="dxa"/>
            <w:shd w:val="clear" w:color="auto" w:fill="auto"/>
            <w:vAlign w:val="center"/>
          </w:tcPr>
          <w:p w:rsidR="003A5F52" w:rsidRPr="00161BD2" w:rsidRDefault="003A5F52" w:rsidP="00CD11A5">
            <w:pPr>
              <w:jc w:val="center"/>
              <w:rPr>
                <w:rFonts w:ascii="Verdana" w:hAnsi="Verdana"/>
                <w:sz w:val="20"/>
                <w:szCs w:val="20"/>
              </w:rPr>
            </w:pPr>
            <w:r>
              <w:rPr>
                <w:rFonts w:ascii="Verdana" w:hAnsi="Verdana"/>
                <w:sz w:val="20"/>
                <w:szCs w:val="20"/>
              </w:rPr>
              <w:t>Técnica que permite producir un elevado número de copias de un fragmento de ADN de interés a partir de una cantidad mínima, mediante ciclos de temperatura</w:t>
            </w:r>
          </w:p>
        </w:tc>
        <w:tc>
          <w:tcPr>
            <w:tcW w:w="3611" w:type="dxa"/>
            <w:shd w:val="clear" w:color="auto" w:fill="auto"/>
            <w:vAlign w:val="center"/>
          </w:tcPr>
          <w:p w:rsidR="003A5F52" w:rsidRPr="00161BD2" w:rsidRDefault="003A5F52" w:rsidP="00CD11A5">
            <w:pPr>
              <w:jc w:val="center"/>
              <w:rPr>
                <w:rFonts w:ascii="Verdana" w:hAnsi="Verdana"/>
                <w:sz w:val="20"/>
                <w:szCs w:val="20"/>
              </w:rPr>
            </w:pPr>
            <w:r>
              <w:rPr>
                <w:rFonts w:ascii="Verdana" w:hAnsi="Verdana"/>
                <w:sz w:val="20"/>
                <w:szCs w:val="20"/>
              </w:rPr>
              <w:t xml:space="preserve">Técnica muy </w:t>
            </w:r>
            <w:r w:rsidRPr="00F15EA6">
              <w:rPr>
                <w:rFonts w:ascii="Verdana" w:hAnsi="Verdana"/>
                <w:sz w:val="20"/>
                <w:szCs w:val="20"/>
                <w:u w:val="single"/>
              </w:rPr>
              <w:t>rápida</w:t>
            </w:r>
            <w:r>
              <w:rPr>
                <w:rFonts w:ascii="Verdana" w:hAnsi="Verdana"/>
                <w:sz w:val="20"/>
                <w:szCs w:val="20"/>
              </w:rPr>
              <w:t xml:space="preserve"> y muy </w:t>
            </w:r>
            <w:r w:rsidRPr="00F15EA6">
              <w:rPr>
                <w:rFonts w:ascii="Verdana" w:hAnsi="Verdana"/>
                <w:sz w:val="20"/>
                <w:szCs w:val="20"/>
                <w:u w:val="single"/>
              </w:rPr>
              <w:t>sencilla</w:t>
            </w:r>
            <w:r>
              <w:rPr>
                <w:rFonts w:ascii="Verdana" w:hAnsi="Verdana"/>
                <w:sz w:val="20"/>
                <w:szCs w:val="20"/>
              </w:rPr>
              <w:t xml:space="preserve"> que permite producir un elevado número de copias de un fragmento de ADN de interés a partir de una cantidad mínima, en </w:t>
            </w:r>
            <w:r w:rsidRPr="00F15EA6">
              <w:rPr>
                <w:rFonts w:ascii="Verdana" w:hAnsi="Verdana"/>
                <w:sz w:val="20"/>
                <w:szCs w:val="20"/>
                <w:u w:val="single"/>
              </w:rPr>
              <w:t>condiciones isotérmica</w:t>
            </w:r>
            <w:r>
              <w:rPr>
                <w:rFonts w:ascii="Verdana" w:hAnsi="Verdana"/>
                <w:sz w:val="20"/>
                <w:szCs w:val="20"/>
              </w:rPr>
              <w:t>s</w:t>
            </w:r>
          </w:p>
        </w:tc>
      </w:tr>
      <w:tr w:rsidR="003A5F52" w:rsidRPr="00161BD2" w:rsidTr="00CD11A5">
        <w:trPr>
          <w:trHeight w:val="558"/>
          <w:jc w:val="center"/>
        </w:trPr>
        <w:tc>
          <w:tcPr>
            <w:tcW w:w="1966" w:type="dxa"/>
            <w:shd w:val="clear" w:color="auto" w:fill="auto"/>
            <w:vAlign w:val="center"/>
          </w:tcPr>
          <w:p w:rsidR="003A5F52" w:rsidRPr="00161BD2" w:rsidRDefault="003A5F52" w:rsidP="00CD11A5">
            <w:pPr>
              <w:rPr>
                <w:rFonts w:ascii="Verdana" w:hAnsi="Verdana"/>
                <w:b/>
                <w:sz w:val="20"/>
                <w:szCs w:val="20"/>
              </w:rPr>
            </w:pPr>
            <w:r w:rsidRPr="00161BD2">
              <w:rPr>
                <w:rFonts w:ascii="Verdana" w:hAnsi="Verdana"/>
                <w:b/>
                <w:sz w:val="20"/>
                <w:szCs w:val="20"/>
              </w:rPr>
              <w:t>Desnaturalización</w:t>
            </w:r>
          </w:p>
        </w:tc>
        <w:tc>
          <w:tcPr>
            <w:tcW w:w="4041" w:type="dxa"/>
            <w:shd w:val="clear" w:color="auto" w:fill="auto"/>
            <w:vAlign w:val="center"/>
          </w:tcPr>
          <w:p w:rsidR="003A5F52" w:rsidRDefault="003A5F52" w:rsidP="00CD11A5">
            <w:pPr>
              <w:spacing w:line="276" w:lineRule="auto"/>
              <w:jc w:val="center"/>
              <w:rPr>
                <w:rFonts w:ascii="Verdana" w:hAnsi="Verdana"/>
                <w:sz w:val="20"/>
                <w:szCs w:val="20"/>
              </w:rPr>
            </w:pPr>
            <w:r w:rsidRPr="00161BD2">
              <w:rPr>
                <w:rFonts w:ascii="Verdana" w:hAnsi="Verdana"/>
                <w:sz w:val="20"/>
                <w:szCs w:val="20"/>
              </w:rPr>
              <w:t>Desnaturalización obligatoria</w:t>
            </w:r>
          </w:p>
          <w:p w:rsidR="003A5F52" w:rsidRPr="00161BD2" w:rsidRDefault="003A5F52" w:rsidP="00CD11A5">
            <w:pPr>
              <w:spacing w:line="276" w:lineRule="auto"/>
              <w:jc w:val="center"/>
              <w:rPr>
                <w:rFonts w:ascii="Verdana" w:hAnsi="Verdana"/>
                <w:sz w:val="20"/>
                <w:szCs w:val="20"/>
              </w:rPr>
            </w:pPr>
            <w:r>
              <w:rPr>
                <w:rFonts w:ascii="Verdana" w:hAnsi="Verdana"/>
                <w:sz w:val="20"/>
                <w:szCs w:val="20"/>
              </w:rPr>
              <w:t>(ADN cadena doble–ADN cadena simple)</w:t>
            </w:r>
          </w:p>
        </w:tc>
        <w:tc>
          <w:tcPr>
            <w:tcW w:w="3611" w:type="dxa"/>
            <w:shd w:val="clear" w:color="auto" w:fill="auto"/>
            <w:vAlign w:val="center"/>
          </w:tcPr>
          <w:p w:rsidR="003A5F52" w:rsidRPr="00161BD2" w:rsidRDefault="003A5F52" w:rsidP="00CD11A5">
            <w:pPr>
              <w:jc w:val="center"/>
              <w:rPr>
                <w:rFonts w:ascii="Verdana" w:hAnsi="Verdana"/>
                <w:sz w:val="20"/>
                <w:szCs w:val="20"/>
              </w:rPr>
            </w:pPr>
            <w:r>
              <w:rPr>
                <w:rFonts w:ascii="Verdana" w:hAnsi="Verdana"/>
                <w:sz w:val="20"/>
                <w:szCs w:val="20"/>
              </w:rPr>
              <w:t>No requiere desnaturalización de la doble cadena de ADN</w:t>
            </w:r>
          </w:p>
        </w:tc>
      </w:tr>
      <w:tr w:rsidR="003A5F52" w:rsidRPr="00161BD2" w:rsidTr="00CD11A5">
        <w:trPr>
          <w:trHeight w:val="724"/>
          <w:jc w:val="center"/>
        </w:trPr>
        <w:tc>
          <w:tcPr>
            <w:tcW w:w="1966" w:type="dxa"/>
            <w:shd w:val="clear" w:color="auto" w:fill="auto"/>
            <w:vAlign w:val="center"/>
          </w:tcPr>
          <w:p w:rsidR="003A5F52" w:rsidRPr="00161BD2" w:rsidRDefault="003A5F52" w:rsidP="00CD11A5">
            <w:pPr>
              <w:spacing w:before="240"/>
              <w:rPr>
                <w:rFonts w:ascii="Verdana" w:hAnsi="Verdana"/>
                <w:b/>
                <w:sz w:val="20"/>
                <w:szCs w:val="20"/>
              </w:rPr>
            </w:pPr>
            <w:r w:rsidRPr="00161BD2">
              <w:rPr>
                <w:rFonts w:ascii="Verdana" w:hAnsi="Verdana"/>
                <w:b/>
                <w:sz w:val="20"/>
                <w:szCs w:val="20"/>
              </w:rPr>
              <w:t>Especificidad</w:t>
            </w:r>
          </w:p>
        </w:tc>
        <w:tc>
          <w:tcPr>
            <w:tcW w:w="4041" w:type="dxa"/>
            <w:shd w:val="clear" w:color="auto" w:fill="auto"/>
            <w:vAlign w:val="center"/>
          </w:tcPr>
          <w:p w:rsidR="003A5F52" w:rsidRDefault="003A5F52" w:rsidP="00CD11A5">
            <w:pPr>
              <w:jc w:val="center"/>
              <w:rPr>
                <w:rFonts w:ascii="Verdana" w:hAnsi="Verdana"/>
                <w:sz w:val="20"/>
                <w:szCs w:val="20"/>
              </w:rPr>
            </w:pPr>
            <w:r>
              <w:rPr>
                <w:rFonts w:ascii="Verdana" w:hAnsi="Verdana"/>
                <w:sz w:val="20"/>
                <w:szCs w:val="20"/>
              </w:rPr>
              <w:t>Requiere el uso de 2 cebadores específicos de la región diana</w:t>
            </w:r>
          </w:p>
          <w:p w:rsidR="003A5F52" w:rsidRPr="00161BD2" w:rsidRDefault="003A5F52" w:rsidP="00CD11A5">
            <w:pPr>
              <w:jc w:val="center"/>
              <w:rPr>
                <w:rFonts w:ascii="Verdana" w:hAnsi="Verdana"/>
                <w:sz w:val="20"/>
                <w:szCs w:val="20"/>
              </w:rPr>
            </w:pPr>
            <w:r>
              <w:rPr>
                <w:rFonts w:ascii="Verdana" w:hAnsi="Verdana"/>
                <w:sz w:val="20"/>
                <w:szCs w:val="20"/>
              </w:rPr>
              <w:t>(&lt; especificidad)</w:t>
            </w:r>
          </w:p>
        </w:tc>
        <w:tc>
          <w:tcPr>
            <w:tcW w:w="3611" w:type="dxa"/>
            <w:shd w:val="clear" w:color="auto" w:fill="auto"/>
            <w:vAlign w:val="center"/>
          </w:tcPr>
          <w:p w:rsidR="003A5F52" w:rsidRDefault="003A5F52" w:rsidP="00CD11A5">
            <w:pPr>
              <w:jc w:val="center"/>
              <w:rPr>
                <w:rFonts w:ascii="Verdana" w:hAnsi="Verdana"/>
                <w:sz w:val="20"/>
                <w:szCs w:val="20"/>
              </w:rPr>
            </w:pPr>
            <w:r>
              <w:rPr>
                <w:rFonts w:ascii="Verdana" w:hAnsi="Verdana"/>
                <w:sz w:val="20"/>
                <w:szCs w:val="20"/>
              </w:rPr>
              <w:t>Requiere el uso de 4 cebadores específicos de la región diana</w:t>
            </w:r>
          </w:p>
          <w:p w:rsidR="003A5F52" w:rsidRPr="00161BD2" w:rsidRDefault="003A5F52" w:rsidP="00CD11A5">
            <w:pPr>
              <w:jc w:val="center"/>
              <w:rPr>
                <w:rFonts w:ascii="Verdana" w:hAnsi="Verdana"/>
                <w:sz w:val="20"/>
                <w:szCs w:val="20"/>
              </w:rPr>
            </w:pPr>
            <w:r>
              <w:rPr>
                <w:rFonts w:ascii="Verdana" w:hAnsi="Verdana"/>
                <w:sz w:val="20"/>
                <w:szCs w:val="20"/>
              </w:rPr>
              <w:t>(&gt; especificidad)</w:t>
            </w:r>
          </w:p>
        </w:tc>
      </w:tr>
      <w:tr w:rsidR="003A5F52" w:rsidRPr="00161BD2" w:rsidTr="00CD11A5">
        <w:trPr>
          <w:trHeight w:val="483"/>
          <w:jc w:val="center"/>
        </w:trPr>
        <w:tc>
          <w:tcPr>
            <w:tcW w:w="1966" w:type="dxa"/>
            <w:shd w:val="clear" w:color="auto" w:fill="auto"/>
            <w:vAlign w:val="center"/>
          </w:tcPr>
          <w:p w:rsidR="003A5F52" w:rsidRPr="00161BD2" w:rsidRDefault="003A5F52" w:rsidP="00CD11A5">
            <w:pPr>
              <w:rPr>
                <w:rFonts w:ascii="Verdana" w:hAnsi="Verdana"/>
                <w:b/>
                <w:sz w:val="20"/>
                <w:szCs w:val="20"/>
              </w:rPr>
            </w:pPr>
            <w:r>
              <w:rPr>
                <w:rFonts w:ascii="Verdana" w:hAnsi="Verdana"/>
                <w:b/>
                <w:sz w:val="20"/>
                <w:szCs w:val="20"/>
              </w:rPr>
              <w:t>Polimerasa</w:t>
            </w:r>
          </w:p>
        </w:tc>
        <w:tc>
          <w:tcPr>
            <w:tcW w:w="4041" w:type="dxa"/>
            <w:shd w:val="clear" w:color="auto" w:fill="auto"/>
            <w:vAlign w:val="center"/>
          </w:tcPr>
          <w:p w:rsidR="003A5F52" w:rsidRDefault="003A5F52" w:rsidP="00CD11A5">
            <w:pPr>
              <w:jc w:val="center"/>
              <w:rPr>
                <w:rFonts w:ascii="Verdana" w:hAnsi="Verdana"/>
                <w:sz w:val="20"/>
                <w:szCs w:val="20"/>
              </w:rPr>
            </w:pPr>
            <w:r>
              <w:rPr>
                <w:rFonts w:ascii="Verdana" w:hAnsi="Verdana"/>
                <w:sz w:val="20"/>
                <w:szCs w:val="20"/>
              </w:rPr>
              <w:t xml:space="preserve">Polimerasa </w:t>
            </w:r>
            <w:proofErr w:type="spellStart"/>
            <w:r>
              <w:rPr>
                <w:rFonts w:ascii="Verdana" w:hAnsi="Verdana"/>
                <w:sz w:val="20"/>
                <w:szCs w:val="20"/>
              </w:rPr>
              <w:t>termorresistente</w:t>
            </w:r>
            <w:proofErr w:type="spellEnd"/>
          </w:p>
          <w:p w:rsidR="003A5F52" w:rsidRDefault="003A5F52" w:rsidP="00CD11A5">
            <w:pPr>
              <w:jc w:val="center"/>
              <w:rPr>
                <w:rFonts w:ascii="Verdana" w:hAnsi="Verdana"/>
                <w:sz w:val="20"/>
                <w:szCs w:val="20"/>
              </w:rPr>
            </w:pPr>
            <w:r>
              <w:rPr>
                <w:rFonts w:ascii="Verdana" w:hAnsi="Verdana"/>
                <w:sz w:val="20"/>
                <w:szCs w:val="20"/>
              </w:rPr>
              <w:t>(</w:t>
            </w:r>
            <w:proofErr w:type="spellStart"/>
            <w:r>
              <w:rPr>
                <w:rFonts w:ascii="Verdana" w:hAnsi="Verdana"/>
                <w:sz w:val="20"/>
                <w:szCs w:val="20"/>
              </w:rPr>
              <w:t>Taq</w:t>
            </w:r>
            <w:proofErr w:type="spellEnd"/>
            <w:r>
              <w:rPr>
                <w:rFonts w:ascii="Verdana" w:hAnsi="Verdana"/>
                <w:sz w:val="20"/>
                <w:szCs w:val="20"/>
              </w:rPr>
              <w:t xml:space="preserve"> polimerasa) </w:t>
            </w:r>
          </w:p>
        </w:tc>
        <w:tc>
          <w:tcPr>
            <w:tcW w:w="3611" w:type="dxa"/>
            <w:shd w:val="clear" w:color="auto" w:fill="auto"/>
            <w:vAlign w:val="center"/>
          </w:tcPr>
          <w:p w:rsidR="003A5F52" w:rsidRDefault="003A5F52" w:rsidP="00CD11A5">
            <w:pPr>
              <w:jc w:val="center"/>
              <w:rPr>
                <w:rFonts w:ascii="Verdana" w:hAnsi="Verdana"/>
                <w:sz w:val="20"/>
                <w:szCs w:val="20"/>
              </w:rPr>
            </w:pPr>
            <w:r>
              <w:rPr>
                <w:rFonts w:ascii="Verdana" w:hAnsi="Verdana"/>
                <w:sz w:val="20"/>
                <w:szCs w:val="20"/>
              </w:rPr>
              <w:t xml:space="preserve">Polimerasa </w:t>
            </w:r>
            <w:proofErr w:type="spellStart"/>
            <w:r>
              <w:rPr>
                <w:rFonts w:ascii="Verdana" w:hAnsi="Verdana"/>
                <w:sz w:val="20"/>
                <w:szCs w:val="20"/>
              </w:rPr>
              <w:t>termosensible</w:t>
            </w:r>
            <w:proofErr w:type="spellEnd"/>
            <w:r>
              <w:rPr>
                <w:rFonts w:ascii="Verdana" w:hAnsi="Verdana"/>
                <w:sz w:val="20"/>
                <w:szCs w:val="20"/>
              </w:rPr>
              <w:t xml:space="preserve">, con capacidad de desplazamiento de las cadenas de ADN </w:t>
            </w:r>
          </w:p>
          <w:p w:rsidR="003A5F52" w:rsidRDefault="003A5F52" w:rsidP="00CD11A5">
            <w:pPr>
              <w:jc w:val="center"/>
              <w:rPr>
                <w:rFonts w:ascii="Verdana" w:hAnsi="Verdana"/>
                <w:sz w:val="20"/>
                <w:szCs w:val="20"/>
              </w:rPr>
            </w:pPr>
            <w:r>
              <w:rPr>
                <w:rFonts w:ascii="Verdana" w:hAnsi="Verdana"/>
                <w:sz w:val="20"/>
                <w:szCs w:val="20"/>
              </w:rPr>
              <w:t>(</w:t>
            </w:r>
            <w:proofErr w:type="spellStart"/>
            <w:r w:rsidRPr="003205C3">
              <w:rPr>
                <w:rFonts w:ascii="Verdana" w:hAnsi="Verdana"/>
                <w:i/>
                <w:sz w:val="20"/>
                <w:szCs w:val="20"/>
              </w:rPr>
              <w:t>Bs</w:t>
            </w:r>
            <w:r>
              <w:rPr>
                <w:rFonts w:ascii="Verdana" w:hAnsi="Verdana"/>
                <w:sz w:val="20"/>
                <w:szCs w:val="20"/>
              </w:rPr>
              <w:t>t</w:t>
            </w:r>
            <w:proofErr w:type="spellEnd"/>
            <w:r>
              <w:rPr>
                <w:rFonts w:ascii="Verdana" w:hAnsi="Verdana"/>
                <w:sz w:val="20"/>
                <w:szCs w:val="20"/>
              </w:rPr>
              <w:t xml:space="preserve"> polimerasa)</w:t>
            </w:r>
          </w:p>
        </w:tc>
      </w:tr>
      <w:tr w:rsidR="003A5F52" w:rsidRPr="00161BD2" w:rsidTr="00CD11A5">
        <w:trPr>
          <w:trHeight w:val="364"/>
          <w:jc w:val="center"/>
        </w:trPr>
        <w:tc>
          <w:tcPr>
            <w:tcW w:w="1966" w:type="dxa"/>
            <w:shd w:val="clear" w:color="auto" w:fill="auto"/>
            <w:vAlign w:val="center"/>
          </w:tcPr>
          <w:p w:rsidR="003A5F52" w:rsidRPr="00161BD2" w:rsidRDefault="003A5F52" w:rsidP="00CD11A5">
            <w:pPr>
              <w:rPr>
                <w:rFonts w:ascii="Verdana" w:hAnsi="Verdana"/>
                <w:b/>
                <w:sz w:val="20"/>
                <w:szCs w:val="20"/>
              </w:rPr>
            </w:pPr>
            <w:r w:rsidRPr="00161BD2">
              <w:rPr>
                <w:rFonts w:ascii="Verdana" w:hAnsi="Verdana"/>
                <w:b/>
                <w:sz w:val="20"/>
                <w:szCs w:val="20"/>
              </w:rPr>
              <w:t>Tiempo</w:t>
            </w:r>
          </w:p>
        </w:tc>
        <w:tc>
          <w:tcPr>
            <w:tcW w:w="4041" w:type="dxa"/>
            <w:shd w:val="clear" w:color="auto" w:fill="auto"/>
            <w:vAlign w:val="center"/>
          </w:tcPr>
          <w:p w:rsidR="003A5F52" w:rsidRPr="00161BD2" w:rsidRDefault="003A5F52" w:rsidP="00CD11A5">
            <w:pPr>
              <w:jc w:val="center"/>
              <w:rPr>
                <w:rFonts w:ascii="Verdana" w:hAnsi="Verdana"/>
                <w:sz w:val="20"/>
                <w:szCs w:val="20"/>
              </w:rPr>
            </w:pPr>
            <w:r>
              <w:rPr>
                <w:rFonts w:ascii="Verdana" w:hAnsi="Verdana"/>
                <w:sz w:val="20"/>
                <w:szCs w:val="20"/>
              </w:rPr>
              <w:t>&gt;1 hora</w:t>
            </w:r>
          </w:p>
        </w:tc>
        <w:tc>
          <w:tcPr>
            <w:tcW w:w="3611" w:type="dxa"/>
            <w:shd w:val="clear" w:color="auto" w:fill="auto"/>
            <w:vAlign w:val="center"/>
          </w:tcPr>
          <w:p w:rsidR="003A5F52" w:rsidRPr="00161BD2" w:rsidRDefault="003A5F52" w:rsidP="00CD11A5">
            <w:pPr>
              <w:jc w:val="center"/>
              <w:rPr>
                <w:rFonts w:ascii="Verdana" w:hAnsi="Verdana"/>
                <w:sz w:val="20"/>
                <w:szCs w:val="20"/>
              </w:rPr>
            </w:pPr>
            <w:r>
              <w:rPr>
                <w:rFonts w:ascii="Verdana" w:hAnsi="Verdana"/>
                <w:sz w:val="20"/>
                <w:szCs w:val="20"/>
              </w:rPr>
              <w:t>&lt;1 hora</w:t>
            </w:r>
          </w:p>
        </w:tc>
      </w:tr>
      <w:tr w:rsidR="003A5F52" w:rsidRPr="00161BD2" w:rsidTr="00CD11A5">
        <w:trPr>
          <w:trHeight w:val="284"/>
          <w:jc w:val="center"/>
        </w:trPr>
        <w:tc>
          <w:tcPr>
            <w:tcW w:w="1966" w:type="dxa"/>
            <w:shd w:val="clear" w:color="auto" w:fill="auto"/>
            <w:vAlign w:val="center"/>
          </w:tcPr>
          <w:p w:rsidR="003A5F52" w:rsidRPr="00161BD2" w:rsidRDefault="003A5F52" w:rsidP="00CD11A5">
            <w:pPr>
              <w:rPr>
                <w:rFonts w:ascii="Verdana" w:hAnsi="Verdana"/>
                <w:b/>
                <w:sz w:val="20"/>
                <w:szCs w:val="20"/>
              </w:rPr>
            </w:pPr>
            <w:r w:rsidRPr="00161BD2">
              <w:rPr>
                <w:rFonts w:ascii="Verdana" w:hAnsi="Verdana"/>
                <w:b/>
                <w:sz w:val="20"/>
                <w:szCs w:val="20"/>
              </w:rPr>
              <w:t>Detección</w:t>
            </w:r>
          </w:p>
        </w:tc>
        <w:tc>
          <w:tcPr>
            <w:tcW w:w="4041" w:type="dxa"/>
            <w:shd w:val="clear" w:color="auto" w:fill="auto"/>
            <w:vAlign w:val="center"/>
          </w:tcPr>
          <w:p w:rsidR="003A5F52" w:rsidRPr="00161BD2" w:rsidRDefault="003A5F52" w:rsidP="00CD11A5">
            <w:pPr>
              <w:jc w:val="center"/>
              <w:rPr>
                <w:rFonts w:ascii="Verdana" w:hAnsi="Verdana"/>
                <w:sz w:val="20"/>
                <w:szCs w:val="20"/>
              </w:rPr>
            </w:pPr>
            <w:r>
              <w:rPr>
                <w:rFonts w:ascii="Verdana" w:hAnsi="Verdana"/>
                <w:sz w:val="20"/>
                <w:szCs w:val="20"/>
              </w:rPr>
              <w:t>E</w:t>
            </w:r>
            <w:r w:rsidRPr="00161BD2">
              <w:rPr>
                <w:rFonts w:ascii="Verdana" w:hAnsi="Verdana"/>
                <w:sz w:val="20"/>
                <w:szCs w:val="20"/>
              </w:rPr>
              <w:t>lectroforesis</w:t>
            </w:r>
          </w:p>
        </w:tc>
        <w:tc>
          <w:tcPr>
            <w:tcW w:w="3611" w:type="dxa"/>
            <w:shd w:val="clear" w:color="auto" w:fill="auto"/>
            <w:vAlign w:val="center"/>
          </w:tcPr>
          <w:p w:rsidR="003A5F52" w:rsidRPr="00161BD2" w:rsidRDefault="003A5F52" w:rsidP="00CD11A5">
            <w:pPr>
              <w:jc w:val="center"/>
              <w:rPr>
                <w:rFonts w:ascii="Verdana" w:hAnsi="Verdana"/>
                <w:sz w:val="20"/>
                <w:szCs w:val="20"/>
              </w:rPr>
            </w:pPr>
            <w:r>
              <w:rPr>
                <w:rFonts w:ascii="Verdana" w:hAnsi="Verdana"/>
                <w:sz w:val="20"/>
                <w:szCs w:val="20"/>
              </w:rPr>
              <w:t>Observación directa de turbidez</w:t>
            </w:r>
          </w:p>
        </w:tc>
      </w:tr>
      <w:tr w:rsidR="003A5F52" w:rsidRPr="00161BD2" w:rsidTr="00CD11A5">
        <w:trPr>
          <w:trHeight w:val="329"/>
          <w:jc w:val="center"/>
        </w:trPr>
        <w:tc>
          <w:tcPr>
            <w:tcW w:w="1966" w:type="dxa"/>
            <w:shd w:val="clear" w:color="auto" w:fill="auto"/>
            <w:vAlign w:val="center"/>
          </w:tcPr>
          <w:p w:rsidR="003A5F52" w:rsidRPr="00161BD2" w:rsidRDefault="003A5F52" w:rsidP="00CD11A5">
            <w:pPr>
              <w:rPr>
                <w:rFonts w:ascii="Verdana" w:hAnsi="Verdana"/>
                <w:b/>
                <w:sz w:val="20"/>
                <w:szCs w:val="20"/>
              </w:rPr>
            </w:pPr>
            <w:r>
              <w:rPr>
                <w:rFonts w:ascii="Verdana" w:hAnsi="Verdana"/>
                <w:b/>
                <w:sz w:val="20"/>
                <w:szCs w:val="20"/>
              </w:rPr>
              <w:t>Equipos</w:t>
            </w:r>
          </w:p>
        </w:tc>
        <w:tc>
          <w:tcPr>
            <w:tcW w:w="4041" w:type="dxa"/>
            <w:shd w:val="clear" w:color="auto" w:fill="auto"/>
            <w:vAlign w:val="center"/>
          </w:tcPr>
          <w:p w:rsidR="003A5F52" w:rsidRDefault="003A5F52" w:rsidP="00CD11A5">
            <w:pPr>
              <w:jc w:val="center"/>
              <w:rPr>
                <w:rFonts w:ascii="Verdana" w:hAnsi="Verdana"/>
                <w:sz w:val="20"/>
                <w:szCs w:val="20"/>
              </w:rPr>
            </w:pPr>
            <w:proofErr w:type="spellStart"/>
            <w:r>
              <w:rPr>
                <w:rFonts w:ascii="Verdana" w:hAnsi="Verdana"/>
                <w:sz w:val="20"/>
                <w:szCs w:val="20"/>
              </w:rPr>
              <w:t>Termociclador</w:t>
            </w:r>
            <w:proofErr w:type="spellEnd"/>
          </w:p>
          <w:p w:rsidR="003A5F52" w:rsidRPr="00161BD2" w:rsidRDefault="003A5F52" w:rsidP="00CD11A5">
            <w:pPr>
              <w:jc w:val="center"/>
              <w:rPr>
                <w:rFonts w:ascii="Verdana" w:hAnsi="Verdana"/>
                <w:sz w:val="20"/>
                <w:szCs w:val="20"/>
              </w:rPr>
            </w:pPr>
            <w:r>
              <w:rPr>
                <w:rFonts w:ascii="Verdana" w:hAnsi="Verdana"/>
                <w:sz w:val="20"/>
                <w:szCs w:val="20"/>
              </w:rPr>
              <w:t>Cubeta de electroforesis</w:t>
            </w:r>
          </w:p>
        </w:tc>
        <w:tc>
          <w:tcPr>
            <w:tcW w:w="3611" w:type="dxa"/>
            <w:shd w:val="clear" w:color="auto" w:fill="auto"/>
            <w:vAlign w:val="center"/>
          </w:tcPr>
          <w:p w:rsidR="003A5F52" w:rsidRPr="00161BD2" w:rsidRDefault="003A5F52" w:rsidP="00CD11A5">
            <w:pPr>
              <w:jc w:val="center"/>
              <w:rPr>
                <w:rFonts w:ascii="Verdana" w:hAnsi="Verdana"/>
                <w:sz w:val="20"/>
                <w:szCs w:val="20"/>
              </w:rPr>
            </w:pPr>
            <w:r>
              <w:rPr>
                <w:rFonts w:ascii="Verdana" w:hAnsi="Verdana"/>
                <w:sz w:val="20"/>
                <w:szCs w:val="20"/>
              </w:rPr>
              <w:t>Baño a 62ºC</w:t>
            </w:r>
          </w:p>
        </w:tc>
      </w:tr>
    </w:tbl>
    <w:p w:rsidR="003A5F52" w:rsidRDefault="003A5F52">
      <w:pPr>
        <w:jc w:val="both"/>
        <w:rPr>
          <w:rFonts w:ascii="Verdana" w:hAnsi="Verdana" w:cs="Arial"/>
          <w:sz w:val="20"/>
          <w:szCs w:val="20"/>
        </w:rPr>
      </w:pPr>
    </w:p>
    <w:p w:rsidR="00A32F30" w:rsidRDefault="00A32F30" w:rsidP="00A32F30">
      <w:pPr>
        <w:spacing w:before="240"/>
        <w:jc w:val="both"/>
        <w:rPr>
          <w:rFonts w:ascii="Verdana" w:hAnsi="Verdana"/>
          <w:sz w:val="20"/>
          <w:lang w:val="es-ES_tradnl"/>
        </w:rPr>
      </w:pPr>
      <w:r>
        <w:rPr>
          <w:rFonts w:ascii="Verdana" w:hAnsi="Verdana" w:cs="Arial"/>
          <w:sz w:val="20"/>
          <w:szCs w:val="20"/>
        </w:rPr>
        <w:t xml:space="preserve">En resumen, </w:t>
      </w:r>
      <w:r>
        <w:rPr>
          <w:rFonts w:ascii="Verdana" w:hAnsi="Verdana"/>
          <w:sz w:val="20"/>
          <w:lang w:val="es-ES_tradnl"/>
        </w:rPr>
        <w:t>l</w:t>
      </w:r>
      <w:r w:rsidRPr="00EC21DC">
        <w:rPr>
          <w:rFonts w:ascii="Verdana" w:hAnsi="Verdana"/>
          <w:sz w:val="20"/>
          <w:lang w:val="es-ES_tradnl"/>
        </w:rPr>
        <w:t xml:space="preserve">a técnica de LAMP presenta numerosas ventajas con respecto a la PCR convencional. Es muy sensible, en esta reacción se sintetizan grandes cantidades de </w:t>
      </w:r>
      <w:r w:rsidRPr="00EC21DC">
        <w:rPr>
          <w:rFonts w:ascii="Verdana" w:hAnsi="Verdana"/>
          <w:color w:val="000000"/>
          <w:sz w:val="20"/>
          <w:lang w:val="es-ES_tradnl" w:eastAsia="ca-ES"/>
        </w:rPr>
        <w:t>ADN</w:t>
      </w:r>
      <w:r w:rsidRPr="00EC21DC">
        <w:rPr>
          <w:rFonts w:ascii="Verdana" w:hAnsi="Verdana"/>
          <w:sz w:val="20"/>
          <w:lang w:val="es-ES_tradnl"/>
        </w:rPr>
        <w:t xml:space="preserve"> en un corto espacio de tiempo y se detectan secuencias diana que están en baja concentración. Además, resulta muy específica, dado que reconoce varias secuencias de la región diana, rápida, ya que en 1 hora se obtiene el resultado final, y muy barata, ya que no necesita de equipos especiales ni de personal cualificado para llevarla a cab</w:t>
      </w:r>
      <w:r>
        <w:rPr>
          <w:rFonts w:ascii="Verdana" w:hAnsi="Verdana"/>
          <w:sz w:val="20"/>
          <w:lang w:val="es-ES_tradnl"/>
        </w:rPr>
        <w:t>o.</w:t>
      </w:r>
    </w:p>
    <w:p w:rsidR="00A32F30" w:rsidRDefault="00A32F30" w:rsidP="00A32F30">
      <w:pPr>
        <w:spacing w:before="240"/>
        <w:jc w:val="both"/>
        <w:rPr>
          <w:rFonts w:ascii="Verdana" w:hAnsi="Verdana"/>
          <w:sz w:val="20"/>
          <w:lang w:val="es-ES_tradnl"/>
        </w:rPr>
      </w:pPr>
    </w:p>
    <w:p w:rsidR="003A5F52" w:rsidRPr="00A32F30" w:rsidRDefault="003A5F52" w:rsidP="00A32F30">
      <w:pPr>
        <w:spacing w:before="240"/>
        <w:jc w:val="both"/>
        <w:rPr>
          <w:rFonts w:ascii="Verdana" w:hAnsi="Verdana"/>
          <w:sz w:val="20"/>
          <w:lang w:val="es-ES_tradnl"/>
        </w:rPr>
      </w:pPr>
    </w:p>
    <w:p w:rsidR="00FE7573" w:rsidRDefault="003A5F52">
      <w:pPr>
        <w:jc w:val="both"/>
        <w:rPr>
          <w:rFonts w:ascii="Verdana" w:hAnsi="Verdana" w:cs="Arial"/>
          <w:sz w:val="20"/>
          <w:szCs w:val="20"/>
        </w:rPr>
      </w:pPr>
      <w:r>
        <w:rPr>
          <w:noProof/>
        </w:rPr>
        <w:drawing>
          <wp:inline distT="0" distB="0" distL="0" distR="0">
            <wp:extent cx="5028565" cy="562737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8565" cy="5627370"/>
                    </a:xfrm>
                    <a:prstGeom prst="rect">
                      <a:avLst/>
                    </a:prstGeom>
                    <a:noFill/>
                  </pic:spPr>
                </pic:pic>
              </a:graphicData>
            </a:graphic>
          </wp:inline>
        </w:drawing>
      </w:r>
    </w:p>
    <w:p w:rsidR="003A5F52" w:rsidRDefault="003A5F52">
      <w:pPr>
        <w:jc w:val="both"/>
        <w:rPr>
          <w:rFonts w:ascii="Verdana" w:hAnsi="Verdana" w:cs="Arial"/>
          <w:sz w:val="20"/>
          <w:szCs w:val="20"/>
        </w:rPr>
      </w:pPr>
    </w:p>
    <w:p w:rsidR="003A5F52" w:rsidRPr="00A32F30" w:rsidRDefault="003A5F52" w:rsidP="003A5F52">
      <w:pPr>
        <w:jc w:val="both"/>
        <w:rPr>
          <w:rFonts w:ascii="Verdana" w:hAnsi="Verdana"/>
          <w:sz w:val="18"/>
          <w:szCs w:val="18"/>
        </w:rPr>
      </w:pPr>
      <w:r w:rsidRPr="00A32F30">
        <w:rPr>
          <w:rFonts w:ascii="Verdana" w:hAnsi="Verdana"/>
          <w:b/>
          <w:sz w:val="18"/>
          <w:szCs w:val="18"/>
        </w:rPr>
        <w:t>Figura 1-</w:t>
      </w:r>
      <w:r w:rsidRPr="00A32F30">
        <w:rPr>
          <w:rFonts w:ascii="Verdana" w:hAnsi="Verdana"/>
          <w:sz w:val="18"/>
          <w:szCs w:val="18"/>
        </w:rPr>
        <w:t xml:space="preserve"> Representación esquemática del mecanismo de amplificación mediante la técnica de LAMP. En la etapa no cíclica el cebador interno FIP se une a su secuencia complementaria F2c y se inicia la síntesis de la cadena complementaria (</w:t>
      </w:r>
      <w:r w:rsidRPr="00A32F30">
        <w:rPr>
          <w:rFonts w:ascii="Verdana" w:hAnsi="Verdana"/>
          <w:b/>
          <w:sz w:val="18"/>
          <w:szCs w:val="18"/>
        </w:rPr>
        <w:t>1-2</w:t>
      </w:r>
      <w:r w:rsidRPr="00A32F30">
        <w:rPr>
          <w:rFonts w:ascii="Verdana" w:hAnsi="Verdana"/>
          <w:sz w:val="18"/>
          <w:szCs w:val="18"/>
        </w:rPr>
        <w:t>). Una vez sintetizada la cadena, el cebador externo F3 se une a la región F3c y vuelve a ocurrir la síntesis de ADN por desplazamiento y por lo tanto las cadenas se separan (</w:t>
      </w:r>
      <w:r w:rsidRPr="00A32F30">
        <w:rPr>
          <w:rFonts w:ascii="Verdana" w:hAnsi="Verdana"/>
          <w:b/>
          <w:sz w:val="18"/>
          <w:szCs w:val="18"/>
        </w:rPr>
        <w:t>3</w:t>
      </w:r>
      <w:r w:rsidRPr="00A32F30">
        <w:rPr>
          <w:rFonts w:ascii="Verdana" w:hAnsi="Verdana"/>
          <w:sz w:val="18"/>
          <w:szCs w:val="18"/>
        </w:rPr>
        <w:t>). Una vez terminado este paso, quedamos con una cadena doble recién sintetizada y una cadena simple que fue desplazada (</w:t>
      </w:r>
      <w:r w:rsidRPr="00A32F30">
        <w:rPr>
          <w:rFonts w:ascii="Verdana" w:hAnsi="Verdana"/>
          <w:b/>
          <w:sz w:val="18"/>
          <w:szCs w:val="18"/>
        </w:rPr>
        <w:t>4</w:t>
      </w:r>
      <w:r w:rsidRPr="00A32F30">
        <w:rPr>
          <w:rFonts w:ascii="Verdana" w:hAnsi="Verdana"/>
          <w:sz w:val="18"/>
          <w:szCs w:val="18"/>
        </w:rPr>
        <w:t>). A continuación la cadena simple forma un bucle en un extremo debido a la complementariedad de bases entre la región F1 y F1c. A esta molécula de ADN de cadena simple se une el cebador interno FIP para la síntesis de una nueva cadena complementaria, que a continuación es desplazada por síntesis de una nueva cadena iniciada por el cebador externo B3. De esta forma se produce un ADN una estructura con un bucle en cada extremo, considerada la estructura molde. Esta estructura se considera auto-cebada y servirá como molde para la etapa cíclica de la reacción (</w:t>
      </w:r>
      <w:r w:rsidRPr="00A32F30">
        <w:rPr>
          <w:rFonts w:ascii="Verdana" w:hAnsi="Verdana"/>
          <w:b/>
          <w:sz w:val="18"/>
          <w:szCs w:val="18"/>
        </w:rPr>
        <w:t>5-6</w:t>
      </w:r>
      <w:r w:rsidRPr="00A32F30">
        <w:rPr>
          <w:rFonts w:ascii="Verdana" w:hAnsi="Verdana"/>
          <w:sz w:val="18"/>
          <w:szCs w:val="18"/>
        </w:rPr>
        <w:t>). En la etapa cíclica ocurre la unión de los cebadores internos a la estructura molde resultando en la formación continua de nuevas estructuras moldes (</w:t>
      </w:r>
      <w:r w:rsidRPr="00A32F30">
        <w:rPr>
          <w:rFonts w:ascii="Verdana" w:hAnsi="Verdana"/>
          <w:b/>
          <w:sz w:val="18"/>
          <w:szCs w:val="18"/>
        </w:rPr>
        <w:t>7</w:t>
      </w:r>
      <w:r w:rsidRPr="00A32F30">
        <w:rPr>
          <w:rFonts w:ascii="Verdana" w:hAnsi="Verdana"/>
          <w:sz w:val="18"/>
          <w:szCs w:val="18"/>
        </w:rPr>
        <w:t>). El resultado de este proceso cíclico conlleva a la formación de estructuras de distintos tamaños que contienen repeticiones de la secuencia diana alternativamente invertidas en la misma cadena (</w:t>
      </w:r>
      <w:r w:rsidRPr="00A32F30">
        <w:rPr>
          <w:rFonts w:ascii="Verdana" w:hAnsi="Verdana"/>
          <w:b/>
          <w:sz w:val="18"/>
          <w:szCs w:val="18"/>
        </w:rPr>
        <w:t>8</w:t>
      </w:r>
      <w:r w:rsidRPr="00A32F30">
        <w:rPr>
          <w:rFonts w:ascii="Verdana" w:hAnsi="Verdana"/>
          <w:sz w:val="18"/>
          <w:szCs w:val="18"/>
        </w:rPr>
        <w:t>).</w:t>
      </w:r>
    </w:p>
    <w:p w:rsidR="00A32F30" w:rsidRPr="00A32F30" w:rsidRDefault="00A32F30">
      <w:pPr>
        <w:jc w:val="both"/>
        <w:rPr>
          <w:rFonts w:ascii="Verdana" w:hAnsi="Verdana" w:cs="Arial"/>
          <w:sz w:val="18"/>
          <w:szCs w:val="18"/>
        </w:rPr>
      </w:pPr>
    </w:p>
    <w:p w:rsidR="00A32F30" w:rsidRPr="00A32F30" w:rsidRDefault="00A32F30">
      <w:pPr>
        <w:jc w:val="both"/>
        <w:rPr>
          <w:rFonts w:ascii="Verdana" w:hAnsi="Verdana" w:cs="Arial"/>
          <w:sz w:val="18"/>
          <w:szCs w:val="18"/>
        </w:rPr>
      </w:pPr>
    </w:p>
    <w:p w:rsidR="00FE7573" w:rsidRDefault="00A32F30">
      <w:pPr>
        <w:jc w:val="both"/>
        <w:rPr>
          <w:rFonts w:ascii="Verdana" w:hAnsi="Verdana" w:cs="Arial"/>
          <w:sz w:val="20"/>
          <w:szCs w:val="20"/>
        </w:rPr>
      </w:pPr>
      <w:r w:rsidRPr="00EB084D">
        <w:rPr>
          <w:rFonts w:ascii="Verdana" w:hAnsi="Verdana" w:cs="Arial"/>
          <w:sz w:val="20"/>
          <w:szCs w:val="20"/>
        </w:rPr>
        <w:t xml:space="preserve">El mecanismo de amplificación </w:t>
      </w:r>
      <w:r w:rsidRPr="00EB084D">
        <w:rPr>
          <w:rFonts w:ascii="Verdana" w:hAnsi="Verdana"/>
          <w:sz w:val="20"/>
          <w:szCs w:val="20"/>
        </w:rPr>
        <w:t xml:space="preserve">está basado en el principio de síntesis de ADN por desplazamiento de cadena, el cual es llevado a cabo por una polimerasa con alta actividad de desplazamiento de cadena </w:t>
      </w:r>
      <w:r>
        <w:rPr>
          <w:rFonts w:ascii="Verdana" w:hAnsi="Verdana"/>
          <w:sz w:val="20"/>
          <w:szCs w:val="20"/>
        </w:rPr>
        <w:t>(</w:t>
      </w:r>
      <w:proofErr w:type="spellStart"/>
      <w:r w:rsidRPr="00B41343">
        <w:rPr>
          <w:rFonts w:ascii="Verdana" w:hAnsi="Verdana"/>
          <w:i/>
          <w:sz w:val="20"/>
          <w:szCs w:val="20"/>
        </w:rPr>
        <w:t>Bst</w:t>
      </w:r>
      <w:proofErr w:type="spellEnd"/>
      <w:r>
        <w:rPr>
          <w:rFonts w:ascii="Verdana" w:hAnsi="Verdana"/>
          <w:sz w:val="20"/>
          <w:szCs w:val="20"/>
        </w:rPr>
        <w:t xml:space="preserve"> polimerasa) </w:t>
      </w:r>
      <w:r w:rsidRPr="00EB084D">
        <w:rPr>
          <w:rFonts w:ascii="Verdana" w:hAnsi="Verdana"/>
          <w:sz w:val="20"/>
          <w:szCs w:val="20"/>
        </w:rPr>
        <w:t xml:space="preserve">y un sistema de dos cebadores internos </w:t>
      </w:r>
      <w:r>
        <w:rPr>
          <w:rFonts w:ascii="Verdana" w:hAnsi="Verdana"/>
          <w:sz w:val="20"/>
          <w:szCs w:val="20"/>
        </w:rPr>
        <w:t xml:space="preserve">(FIP y BIP) </w:t>
      </w:r>
      <w:r w:rsidRPr="00EB084D">
        <w:rPr>
          <w:rFonts w:ascii="Verdana" w:hAnsi="Verdana"/>
          <w:sz w:val="20"/>
          <w:szCs w:val="20"/>
        </w:rPr>
        <w:t xml:space="preserve">y dos cebadores externos </w:t>
      </w:r>
      <w:r>
        <w:rPr>
          <w:rFonts w:ascii="Verdana" w:hAnsi="Verdana"/>
          <w:sz w:val="20"/>
          <w:szCs w:val="20"/>
        </w:rPr>
        <w:t>(F3 y B3) que reconocen</w:t>
      </w:r>
      <w:r w:rsidRPr="00EB084D">
        <w:rPr>
          <w:rFonts w:ascii="Verdana" w:hAnsi="Verdana"/>
          <w:sz w:val="20"/>
          <w:szCs w:val="20"/>
        </w:rPr>
        <w:t xml:space="preserve"> un total de seis</w:t>
      </w:r>
      <w:r>
        <w:rPr>
          <w:rFonts w:ascii="Verdana" w:hAnsi="Verdana"/>
          <w:sz w:val="20"/>
          <w:szCs w:val="20"/>
        </w:rPr>
        <w:t xml:space="preserve"> secuencias distintas de la región diana. Estos cebadores están diseñados para llevar a cabo la detección de microrganismos de interés ya que su diseño está basado en la región diana específica de dichos microrganismos. Durante la reacción de amplificación ocurren dos etapas: una </w:t>
      </w:r>
      <w:r w:rsidRPr="009A67B2">
        <w:rPr>
          <w:rFonts w:ascii="Verdana" w:hAnsi="Verdana"/>
          <w:sz w:val="20"/>
          <w:szCs w:val="20"/>
          <w:u w:val="single"/>
        </w:rPr>
        <w:t>etapa no cíclica</w:t>
      </w:r>
      <w:r>
        <w:rPr>
          <w:rFonts w:ascii="Verdana" w:hAnsi="Verdana"/>
          <w:sz w:val="20"/>
          <w:szCs w:val="20"/>
        </w:rPr>
        <w:t xml:space="preserve"> en la cual</w:t>
      </w:r>
      <w:r w:rsidRPr="00AB4973">
        <w:rPr>
          <w:rFonts w:ascii="Verdana" w:hAnsi="Verdana"/>
          <w:sz w:val="20"/>
          <w:szCs w:val="20"/>
        </w:rPr>
        <w:t xml:space="preserve"> a partir de la doble cadena de </w:t>
      </w:r>
      <w:r>
        <w:rPr>
          <w:rFonts w:ascii="Verdana" w:hAnsi="Verdana"/>
          <w:sz w:val="20"/>
          <w:szCs w:val="20"/>
        </w:rPr>
        <w:t>ADN</w:t>
      </w:r>
      <w:r w:rsidRPr="00AB4973">
        <w:rPr>
          <w:rFonts w:ascii="Verdana" w:hAnsi="Verdana"/>
          <w:sz w:val="20"/>
          <w:szCs w:val="20"/>
        </w:rPr>
        <w:t xml:space="preserve"> se obt</w:t>
      </w:r>
      <w:r>
        <w:rPr>
          <w:rFonts w:ascii="Verdana" w:hAnsi="Verdana"/>
          <w:sz w:val="20"/>
          <w:szCs w:val="20"/>
        </w:rPr>
        <w:t xml:space="preserve">iene una estructura con bucles, </w:t>
      </w:r>
      <w:r w:rsidRPr="00AB4973">
        <w:rPr>
          <w:rFonts w:ascii="Verdana" w:hAnsi="Verdana"/>
          <w:sz w:val="20"/>
          <w:szCs w:val="20"/>
        </w:rPr>
        <w:t>considerada la estructura molde</w:t>
      </w:r>
      <w:r>
        <w:rPr>
          <w:rFonts w:ascii="Verdana" w:hAnsi="Verdana"/>
          <w:sz w:val="20"/>
          <w:szCs w:val="20"/>
        </w:rPr>
        <w:t xml:space="preserve"> de la reacción,</w:t>
      </w:r>
      <w:r w:rsidRPr="00AB4973">
        <w:rPr>
          <w:rFonts w:ascii="Verdana" w:hAnsi="Verdana"/>
          <w:sz w:val="20"/>
          <w:szCs w:val="20"/>
        </w:rPr>
        <w:t xml:space="preserve"> y una </w:t>
      </w:r>
      <w:r w:rsidRPr="009A67B2">
        <w:rPr>
          <w:rFonts w:ascii="Verdana" w:hAnsi="Verdana"/>
          <w:sz w:val="20"/>
          <w:szCs w:val="20"/>
          <w:u w:val="single"/>
        </w:rPr>
        <w:t>etapa cíclica</w:t>
      </w:r>
      <w:r w:rsidRPr="00AB4973">
        <w:rPr>
          <w:rFonts w:ascii="Verdana" w:hAnsi="Verdana"/>
          <w:sz w:val="20"/>
          <w:szCs w:val="20"/>
        </w:rPr>
        <w:t xml:space="preserve"> en </w:t>
      </w:r>
      <w:r>
        <w:rPr>
          <w:rFonts w:ascii="Verdana" w:hAnsi="Verdana"/>
          <w:sz w:val="20"/>
          <w:szCs w:val="20"/>
        </w:rPr>
        <w:t xml:space="preserve">la cual </w:t>
      </w:r>
      <w:r w:rsidRPr="00AB4973">
        <w:rPr>
          <w:rFonts w:ascii="Verdana" w:hAnsi="Verdana"/>
          <w:sz w:val="20"/>
          <w:szCs w:val="20"/>
        </w:rPr>
        <w:t xml:space="preserve">a partir de </w:t>
      </w:r>
      <w:r>
        <w:rPr>
          <w:rFonts w:ascii="Verdana" w:hAnsi="Verdana"/>
          <w:sz w:val="20"/>
          <w:szCs w:val="20"/>
        </w:rPr>
        <w:t>la</w:t>
      </w:r>
      <w:r w:rsidRPr="00AB4973">
        <w:rPr>
          <w:rFonts w:ascii="Verdana" w:hAnsi="Verdana"/>
          <w:sz w:val="20"/>
          <w:szCs w:val="20"/>
        </w:rPr>
        <w:t xml:space="preserve"> estructura molde se obtiene el producto de amplificación</w:t>
      </w:r>
      <w:r>
        <w:rPr>
          <w:rFonts w:ascii="Verdana" w:hAnsi="Verdana"/>
          <w:sz w:val="20"/>
          <w:szCs w:val="20"/>
        </w:rPr>
        <w:t xml:space="preserve"> (Figura 1)</w:t>
      </w:r>
    </w:p>
    <w:p w:rsidR="00A32F30" w:rsidRDefault="00A32F30" w:rsidP="003A5F52">
      <w:pPr>
        <w:jc w:val="both"/>
        <w:rPr>
          <w:rFonts w:ascii="Verdana" w:hAnsi="Verdana"/>
          <w:color w:val="000000"/>
          <w:sz w:val="20"/>
          <w:szCs w:val="20"/>
          <w:lang w:eastAsia="ca-ES"/>
        </w:rPr>
      </w:pPr>
    </w:p>
    <w:p w:rsidR="003A5F52" w:rsidRPr="00E15A8A" w:rsidRDefault="003A5F52">
      <w:pPr>
        <w:jc w:val="both"/>
        <w:rPr>
          <w:rFonts w:ascii="Verdana" w:hAnsi="Verdana"/>
          <w:sz w:val="20"/>
          <w:szCs w:val="20"/>
          <w:lang w:eastAsia="ca-ES"/>
        </w:rPr>
      </w:pPr>
      <w:r w:rsidRPr="00B835BF">
        <w:rPr>
          <w:rFonts w:ascii="Verdana" w:hAnsi="Verdana"/>
          <w:color w:val="000000"/>
          <w:sz w:val="20"/>
          <w:szCs w:val="20"/>
          <w:lang w:eastAsia="ca-ES"/>
        </w:rPr>
        <w:t xml:space="preserve">El </w:t>
      </w:r>
      <w:r>
        <w:rPr>
          <w:rFonts w:ascii="Verdana" w:hAnsi="Verdana"/>
          <w:color w:val="000000"/>
          <w:sz w:val="20"/>
          <w:szCs w:val="20"/>
          <w:lang w:eastAsia="ca-ES"/>
        </w:rPr>
        <w:t>resultado</w:t>
      </w:r>
      <w:r w:rsidRPr="00B835BF">
        <w:rPr>
          <w:rFonts w:ascii="Verdana" w:hAnsi="Verdana"/>
          <w:color w:val="000000"/>
          <w:sz w:val="20"/>
          <w:szCs w:val="20"/>
          <w:lang w:eastAsia="ca-ES"/>
        </w:rPr>
        <w:t xml:space="preserve"> de la reacción de LAMP puede </w:t>
      </w:r>
      <w:r>
        <w:rPr>
          <w:rFonts w:ascii="Verdana" w:hAnsi="Verdana"/>
          <w:color w:val="000000"/>
          <w:sz w:val="20"/>
          <w:szCs w:val="20"/>
          <w:lang w:eastAsia="ca-ES"/>
        </w:rPr>
        <w:t xml:space="preserve">observarse </w:t>
      </w:r>
      <w:r w:rsidRPr="00B835BF">
        <w:rPr>
          <w:rFonts w:ascii="Verdana" w:hAnsi="Verdana"/>
          <w:color w:val="000000"/>
          <w:sz w:val="20"/>
          <w:szCs w:val="20"/>
          <w:lang w:eastAsia="ca-ES"/>
        </w:rPr>
        <w:t xml:space="preserve">mediante </w:t>
      </w:r>
      <w:r>
        <w:rPr>
          <w:rFonts w:ascii="Verdana" w:hAnsi="Verdana"/>
          <w:color w:val="000000"/>
          <w:sz w:val="20"/>
          <w:szCs w:val="20"/>
          <w:lang w:eastAsia="ca-ES"/>
        </w:rPr>
        <w:t xml:space="preserve">la detección directa de </w:t>
      </w:r>
      <w:r w:rsidRPr="00B835BF">
        <w:rPr>
          <w:rFonts w:ascii="Verdana" w:hAnsi="Verdana"/>
          <w:color w:val="000000"/>
          <w:sz w:val="20"/>
          <w:szCs w:val="20"/>
          <w:lang w:eastAsia="ca-ES"/>
        </w:rPr>
        <w:t xml:space="preserve">turbidez </w:t>
      </w:r>
      <w:r>
        <w:rPr>
          <w:rFonts w:ascii="Verdana" w:hAnsi="Verdana"/>
          <w:color w:val="000000"/>
          <w:sz w:val="20"/>
          <w:szCs w:val="20"/>
          <w:lang w:eastAsia="ca-ES"/>
        </w:rPr>
        <w:t xml:space="preserve">en los tubos </w:t>
      </w:r>
      <w:r w:rsidRPr="00B835BF">
        <w:rPr>
          <w:rFonts w:ascii="Verdana" w:hAnsi="Verdana"/>
          <w:color w:val="000000"/>
          <w:sz w:val="20"/>
          <w:szCs w:val="20"/>
          <w:lang w:eastAsia="ca-ES"/>
        </w:rPr>
        <w:t>y/o electroforesis</w:t>
      </w:r>
      <w:r>
        <w:rPr>
          <w:rFonts w:ascii="Verdana" w:hAnsi="Verdana"/>
          <w:color w:val="000000"/>
          <w:sz w:val="20"/>
          <w:szCs w:val="20"/>
          <w:lang w:eastAsia="ca-ES"/>
        </w:rPr>
        <w:t xml:space="preserve"> de los productos de amplificación</w:t>
      </w:r>
      <w:r w:rsidRPr="00B835BF">
        <w:rPr>
          <w:rFonts w:ascii="Verdana" w:hAnsi="Verdana"/>
          <w:color w:val="000000"/>
          <w:sz w:val="20"/>
          <w:szCs w:val="20"/>
          <w:lang w:eastAsia="ca-ES"/>
        </w:rPr>
        <w:t xml:space="preserve">. La turbidez es consecuencia de la precipitación </w:t>
      </w:r>
      <w:r>
        <w:rPr>
          <w:rFonts w:ascii="Verdana" w:hAnsi="Verdana"/>
          <w:color w:val="000000"/>
          <w:sz w:val="20"/>
          <w:szCs w:val="20"/>
          <w:lang w:eastAsia="ca-ES"/>
        </w:rPr>
        <w:t>de sales debido a</w:t>
      </w:r>
      <w:r w:rsidRPr="00B835BF">
        <w:rPr>
          <w:rFonts w:ascii="Verdana" w:hAnsi="Verdana"/>
          <w:color w:val="000000"/>
          <w:sz w:val="20"/>
          <w:szCs w:val="20"/>
          <w:lang w:eastAsia="ca-ES"/>
        </w:rPr>
        <w:t xml:space="preserve"> la unión del magnesio presente en la mezcla de reacción con los iones de pirofosfato que son liberados con la incorporación de los </w:t>
      </w:r>
      <w:proofErr w:type="spellStart"/>
      <w:r w:rsidRPr="00B835BF">
        <w:rPr>
          <w:rFonts w:ascii="Verdana" w:hAnsi="Verdana"/>
          <w:color w:val="000000"/>
          <w:sz w:val="20"/>
          <w:szCs w:val="20"/>
          <w:lang w:eastAsia="ca-ES"/>
        </w:rPr>
        <w:t>dNTPs</w:t>
      </w:r>
      <w:proofErr w:type="spellEnd"/>
      <w:r w:rsidRPr="00B835BF">
        <w:rPr>
          <w:rFonts w:ascii="Verdana" w:hAnsi="Verdana"/>
          <w:color w:val="000000"/>
          <w:sz w:val="20"/>
          <w:szCs w:val="20"/>
          <w:lang w:eastAsia="ca-ES"/>
        </w:rPr>
        <w:t xml:space="preserve"> a la nueva cadena. Por tanto, </w:t>
      </w:r>
      <w:r>
        <w:rPr>
          <w:rFonts w:ascii="Verdana" w:hAnsi="Verdana"/>
          <w:color w:val="000000"/>
          <w:sz w:val="20"/>
          <w:szCs w:val="20"/>
          <w:lang w:eastAsia="ca-ES"/>
        </w:rPr>
        <w:t xml:space="preserve">la existencia de turbidez </w:t>
      </w:r>
      <w:r w:rsidRPr="00B835BF">
        <w:rPr>
          <w:rFonts w:ascii="Verdana" w:hAnsi="Verdana"/>
          <w:color w:val="000000"/>
          <w:sz w:val="20"/>
          <w:szCs w:val="20"/>
          <w:lang w:eastAsia="ca-ES"/>
        </w:rPr>
        <w:t xml:space="preserve">es </w:t>
      </w:r>
      <w:r>
        <w:rPr>
          <w:rFonts w:ascii="Verdana" w:hAnsi="Verdana"/>
          <w:color w:val="000000"/>
          <w:sz w:val="20"/>
          <w:szCs w:val="20"/>
          <w:lang w:eastAsia="ca-ES"/>
        </w:rPr>
        <w:t xml:space="preserve">una </w:t>
      </w:r>
      <w:r w:rsidRPr="00B835BF">
        <w:rPr>
          <w:rFonts w:ascii="Verdana" w:hAnsi="Verdana"/>
          <w:color w:val="000000"/>
          <w:sz w:val="20"/>
          <w:szCs w:val="20"/>
          <w:lang w:eastAsia="ca-ES"/>
        </w:rPr>
        <w:t>indicación de reacción positiva</w:t>
      </w:r>
      <w:r>
        <w:rPr>
          <w:rFonts w:ascii="Verdana" w:hAnsi="Verdana"/>
          <w:color w:val="000000"/>
          <w:sz w:val="20"/>
          <w:szCs w:val="20"/>
          <w:lang w:eastAsia="ca-ES"/>
        </w:rPr>
        <w:t xml:space="preserve"> (</w:t>
      </w:r>
      <w:r w:rsidR="00E15A8A">
        <w:rPr>
          <w:rFonts w:ascii="Verdana" w:hAnsi="Verdana"/>
          <w:color w:val="000000"/>
          <w:sz w:val="20"/>
          <w:szCs w:val="20"/>
          <w:lang w:eastAsia="ca-ES"/>
        </w:rPr>
        <w:t>Figura 2a</w:t>
      </w:r>
      <w:r>
        <w:rPr>
          <w:rFonts w:ascii="Verdana" w:hAnsi="Verdana"/>
          <w:color w:val="000000"/>
          <w:sz w:val="20"/>
          <w:szCs w:val="20"/>
          <w:lang w:eastAsia="ca-ES"/>
        </w:rPr>
        <w:t>)</w:t>
      </w:r>
      <w:r w:rsidRPr="00B835BF">
        <w:rPr>
          <w:rFonts w:ascii="Verdana" w:hAnsi="Verdana"/>
          <w:color w:val="000000"/>
          <w:sz w:val="20"/>
          <w:szCs w:val="20"/>
          <w:lang w:eastAsia="ca-ES"/>
        </w:rPr>
        <w:t>. La electroforesis en gel de agarosa permite visualizar los productos de amplificación obtenidos, en la cual se observan distintas bandas debido a la formación de amplificados con distintos tamaños</w:t>
      </w:r>
      <w:r>
        <w:rPr>
          <w:rFonts w:ascii="Verdana" w:hAnsi="Verdana"/>
          <w:color w:val="000000"/>
          <w:sz w:val="20"/>
          <w:szCs w:val="20"/>
          <w:lang w:eastAsia="ca-ES"/>
        </w:rPr>
        <w:t xml:space="preserve"> </w:t>
      </w:r>
      <w:r w:rsidRPr="00EC21DC">
        <w:rPr>
          <w:rFonts w:ascii="Verdana" w:hAnsi="Verdana"/>
          <w:sz w:val="20"/>
          <w:szCs w:val="20"/>
          <w:lang w:eastAsia="ca-ES"/>
        </w:rPr>
        <w:t>(Figura 2b)</w:t>
      </w:r>
    </w:p>
    <w:p w:rsidR="003A5F52" w:rsidRDefault="00A32F30">
      <w:pPr>
        <w:jc w:val="both"/>
        <w:rPr>
          <w:rFonts w:ascii="Verdana" w:hAnsi="Verdana" w:cs="Arial"/>
          <w:sz w:val="20"/>
          <w:szCs w:val="20"/>
        </w:rPr>
      </w:pPr>
      <w:r w:rsidRPr="00A32F30">
        <w:rPr>
          <w:rFonts w:ascii="Verdana" w:hAnsi="Verdana" w:cs="Arial"/>
          <w:noProof/>
          <w:sz w:val="20"/>
          <w:szCs w:val="20"/>
        </w:rPr>
        <mc:AlternateContent>
          <mc:Choice Requires="wps">
            <w:drawing>
              <wp:anchor distT="45720" distB="45720" distL="114300" distR="114300" simplePos="0" relativeHeight="251661312" behindDoc="0" locked="0" layoutInCell="1" allowOverlap="1" wp14:anchorId="20C2FD5E" wp14:editId="737EB04C">
                <wp:simplePos x="0" y="0"/>
                <wp:positionH relativeFrom="page">
                  <wp:posOffset>4648200</wp:posOffset>
                </wp:positionH>
                <wp:positionV relativeFrom="paragraph">
                  <wp:posOffset>171450</wp:posOffset>
                </wp:positionV>
                <wp:extent cx="2360930" cy="140462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D11A5" w:rsidRPr="00A32F30" w:rsidRDefault="00CD11A5" w:rsidP="00A32F30">
                            <w:pPr>
                              <w:spacing w:before="240"/>
                              <w:jc w:val="both"/>
                              <w:rPr>
                                <w:rFonts w:ascii="Verdana" w:hAnsi="Verdana"/>
                                <w:b/>
                                <w:sz w:val="18"/>
                                <w:szCs w:val="18"/>
                                <w:lang w:val="es-ES_tradnl"/>
                              </w:rPr>
                            </w:pPr>
                            <w:r w:rsidRPr="00A32F30">
                              <w:rPr>
                                <w:rFonts w:ascii="Verdana" w:hAnsi="Verdana"/>
                                <w:b/>
                                <w:sz w:val="18"/>
                                <w:szCs w:val="18"/>
                                <w:lang w:val="ca-ES"/>
                              </w:rPr>
                              <w:t>Figura 2</w:t>
                            </w:r>
                            <w:r w:rsidRPr="00A32F30">
                              <w:rPr>
                                <w:rFonts w:ascii="Verdana" w:hAnsi="Verdana"/>
                                <w:b/>
                                <w:sz w:val="18"/>
                                <w:szCs w:val="18"/>
                                <w:lang w:val="es-ES_tradnl"/>
                              </w:rPr>
                              <w:t xml:space="preserve">- </w:t>
                            </w:r>
                            <w:r w:rsidRPr="00A32F30">
                              <w:rPr>
                                <w:rFonts w:ascii="Verdana" w:hAnsi="Verdana"/>
                                <w:sz w:val="18"/>
                                <w:szCs w:val="18"/>
                                <w:lang w:val="es-ES_tradnl"/>
                              </w:rPr>
                              <w:t>Resultados de una reacción de LAMP observados mediante (</w:t>
                            </w:r>
                            <w:r w:rsidRPr="00A32F30">
                              <w:rPr>
                                <w:rFonts w:ascii="Verdana" w:hAnsi="Verdana"/>
                                <w:b/>
                                <w:sz w:val="18"/>
                                <w:szCs w:val="18"/>
                                <w:lang w:val="es-ES_tradnl"/>
                              </w:rPr>
                              <w:t>a</w:t>
                            </w:r>
                            <w:r w:rsidRPr="00A32F30">
                              <w:rPr>
                                <w:rFonts w:ascii="Verdana" w:hAnsi="Verdana"/>
                                <w:sz w:val="18"/>
                                <w:szCs w:val="18"/>
                                <w:lang w:val="es-ES_tradnl"/>
                              </w:rPr>
                              <w:t>) detección de</w:t>
                            </w:r>
                            <w:r w:rsidRPr="00A32F30">
                              <w:rPr>
                                <w:rFonts w:ascii="Verdana" w:hAnsi="Verdana"/>
                                <w:b/>
                                <w:sz w:val="18"/>
                                <w:szCs w:val="18"/>
                                <w:lang w:val="es-ES_tradnl"/>
                              </w:rPr>
                              <w:t xml:space="preserve"> </w:t>
                            </w:r>
                            <w:r w:rsidRPr="00A32F30">
                              <w:rPr>
                                <w:rFonts w:ascii="Verdana" w:hAnsi="Verdana"/>
                                <w:sz w:val="18"/>
                                <w:szCs w:val="18"/>
                                <w:lang w:val="es-ES_tradnl"/>
                              </w:rPr>
                              <w:t>turbidez 1) resultado positivo, 2) resultado negativo; (</w:t>
                            </w:r>
                            <w:r w:rsidRPr="00A32F30">
                              <w:rPr>
                                <w:rFonts w:ascii="Verdana" w:hAnsi="Verdana"/>
                                <w:b/>
                                <w:sz w:val="18"/>
                                <w:szCs w:val="18"/>
                                <w:lang w:val="es-ES_tradnl"/>
                              </w:rPr>
                              <w:t>b</w:t>
                            </w:r>
                            <w:r w:rsidRPr="00A32F30">
                              <w:rPr>
                                <w:rFonts w:ascii="Verdana" w:hAnsi="Verdana"/>
                                <w:sz w:val="18"/>
                                <w:szCs w:val="18"/>
                                <w:lang w:val="es-ES_tradnl"/>
                              </w:rPr>
                              <w:t>) electroforesis en gel de agarosa M) marcador molecular 1 Kb Plus (Invitrogen), 1) resultado positivo, 2) resultado negativo.</w:t>
                            </w:r>
                          </w:p>
                          <w:p w:rsidR="00CD11A5" w:rsidRPr="00A32F30" w:rsidRDefault="00CD11A5">
                            <w:pPr>
                              <w:rPr>
                                <w:lang w:val="es-ES_tradn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C2FD5E" id="_x0000_t202" coordsize="21600,21600" o:spt="202" path="m,l,21600r21600,l21600,xe">
                <v:stroke joinstyle="miter"/>
                <v:path gradientshapeok="t" o:connecttype="rect"/>
              </v:shapetype>
              <v:shape id="Cuadro de texto 2" o:spid="_x0000_s1026" type="#_x0000_t202" style="position:absolute;left:0;text-align:left;margin-left:366pt;margin-top:13.5pt;width:185.9pt;height:110.6pt;z-index:25166131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" stroked="f">
                <v:textbox style="mso-fit-shape-to-text:t">
                  <w:txbxContent>
                    <w:p w:rsidR="00CD11A5" w:rsidRPr="00A32F30" w:rsidRDefault="00CD11A5" w:rsidP="00A32F30">
                      <w:pPr>
                        <w:spacing w:before="240"/>
                        <w:jc w:val="both"/>
                        <w:rPr>
                          <w:rFonts w:ascii="Verdana" w:hAnsi="Verdana"/>
                          <w:b/>
                          <w:sz w:val="18"/>
                          <w:szCs w:val="18"/>
                          <w:lang w:val="es-ES_tradnl"/>
                        </w:rPr>
                      </w:pPr>
                      <w:r w:rsidRPr="00A32F30">
                        <w:rPr>
                          <w:rFonts w:ascii="Verdana" w:hAnsi="Verdana"/>
                          <w:b/>
                          <w:sz w:val="18"/>
                          <w:szCs w:val="18"/>
                          <w:lang w:val="ca-ES"/>
                        </w:rPr>
                        <w:t>Figura 2</w:t>
                      </w:r>
                      <w:r w:rsidRPr="00A32F30">
                        <w:rPr>
                          <w:rFonts w:ascii="Verdana" w:hAnsi="Verdana"/>
                          <w:b/>
                          <w:sz w:val="18"/>
                          <w:szCs w:val="18"/>
                          <w:lang w:val="es-ES_tradnl"/>
                        </w:rPr>
                        <w:t xml:space="preserve">- </w:t>
                      </w:r>
                      <w:r w:rsidRPr="00A32F30">
                        <w:rPr>
                          <w:rFonts w:ascii="Verdana" w:hAnsi="Verdana"/>
                          <w:sz w:val="18"/>
                          <w:szCs w:val="18"/>
                          <w:lang w:val="es-ES_tradnl"/>
                        </w:rPr>
                        <w:t>Resultados de una reacción de LAMP observados mediante (</w:t>
                      </w:r>
                      <w:r w:rsidRPr="00A32F30">
                        <w:rPr>
                          <w:rFonts w:ascii="Verdana" w:hAnsi="Verdana"/>
                          <w:b/>
                          <w:sz w:val="18"/>
                          <w:szCs w:val="18"/>
                          <w:lang w:val="es-ES_tradnl"/>
                        </w:rPr>
                        <w:t>a</w:t>
                      </w:r>
                      <w:r w:rsidRPr="00A32F30">
                        <w:rPr>
                          <w:rFonts w:ascii="Verdana" w:hAnsi="Verdana"/>
                          <w:sz w:val="18"/>
                          <w:szCs w:val="18"/>
                          <w:lang w:val="es-ES_tradnl"/>
                        </w:rPr>
                        <w:t>) detección de</w:t>
                      </w:r>
                      <w:r w:rsidRPr="00A32F30">
                        <w:rPr>
                          <w:rFonts w:ascii="Verdana" w:hAnsi="Verdana"/>
                          <w:b/>
                          <w:sz w:val="18"/>
                          <w:szCs w:val="18"/>
                          <w:lang w:val="es-ES_tradnl"/>
                        </w:rPr>
                        <w:t xml:space="preserve"> </w:t>
                      </w:r>
                      <w:r w:rsidRPr="00A32F30">
                        <w:rPr>
                          <w:rFonts w:ascii="Verdana" w:hAnsi="Verdana"/>
                          <w:sz w:val="18"/>
                          <w:szCs w:val="18"/>
                          <w:lang w:val="es-ES_tradnl"/>
                        </w:rPr>
                        <w:t>turbidez 1) resultado positivo, 2) resultado negativo; (</w:t>
                      </w:r>
                      <w:r w:rsidRPr="00A32F30">
                        <w:rPr>
                          <w:rFonts w:ascii="Verdana" w:hAnsi="Verdana"/>
                          <w:b/>
                          <w:sz w:val="18"/>
                          <w:szCs w:val="18"/>
                          <w:lang w:val="es-ES_tradnl"/>
                        </w:rPr>
                        <w:t>b</w:t>
                      </w:r>
                      <w:r w:rsidRPr="00A32F30">
                        <w:rPr>
                          <w:rFonts w:ascii="Verdana" w:hAnsi="Verdana"/>
                          <w:sz w:val="18"/>
                          <w:szCs w:val="18"/>
                          <w:lang w:val="es-ES_tradnl"/>
                        </w:rPr>
                        <w:t>) electroforesis en gel de agarosa M) marcador molecular 1 Kb Plus (Invitrogen), 1) resultado positivo, 2) resultado negativo.</w:t>
                      </w:r>
                    </w:p>
                    <w:p w:rsidR="00CD11A5" w:rsidRPr="00A32F30" w:rsidRDefault="00CD11A5">
                      <w:pPr>
                        <w:rPr>
                          <w:lang w:val="es-ES_tradnl"/>
                        </w:rPr>
                      </w:pPr>
                    </w:p>
                  </w:txbxContent>
                </v:textbox>
                <w10:wrap type="square" anchorx="page"/>
              </v:shape>
            </w:pict>
          </mc:Fallback>
        </mc:AlternateContent>
      </w:r>
      <w:r>
        <w:rPr>
          <w:rFonts w:ascii="Verdana" w:hAnsi="Verdana" w:cs="Arial"/>
          <w:noProof/>
          <w:sz w:val="20"/>
          <w:szCs w:val="20"/>
        </w:rPr>
        <w:drawing>
          <wp:anchor distT="0" distB="0" distL="114300" distR="114300" simplePos="0" relativeHeight="251659264" behindDoc="1" locked="0" layoutInCell="1" allowOverlap="1" wp14:anchorId="06237CBE" wp14:editId="1A7544CA">
            <wp:simplePos x="0" y="0"/>
            <wp:positionH relativeFrom="column">
              <wp:posOffset>22860</wp:posOffset>
            </wp:positionH>
            <wp:positionV relativeFrom="paragraph">
              <wp:posOffset>6985</wp:posOffset>
            </wp:positionV>
            <wp:extent cx="1242060" cy="842010"/>
            <wp:effectExtent l="0" t="0" r="0" b="0"/>
            <wp:wrapTight wrapText="bothSides">
              <wp:wrapPolygon edited="0">
                <wp:start x="663" y="977"/>
                <wp:lineTo x="663" y="3421"/>
                <wp:lineTo x="4969" y="9774"/>
                <wp:lineTo x="5963" y="21014"/>
                <wp:lineTo x="20540" y="21014"/>
                <wp:lineTo x="21202" y="4887"/>
                <wp:lineTo x="17558" y="2932"/>
                <wp:lineTo x="2982" y="977"/>
                <wp:lineTo x="663" y="977"/>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2060" cy="84201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noProof/>
          <w:sz w:val="20"/>
          <w:szCs w:val="20"/>
        </w:rPr>
        <w:drawing>
          <wp:inline distT="0" distB="0" distL="0" distR="0" wp14:anchorId="30D83683" wp14:editId="71B00A4A">
            <wp:extent cx="1520190" cy="1860550"/>
            <wp:effectExtent l="0" t="0" r="381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0190" cy="1860550"/>
                    </a:xfrm>
                    <a:prstGeom prst="rect">
                      <a:avLst/>
                    </a:prstGeom>
                    <a:noFill/>
                  </pic:spPr>
                </pic:pic>
              </a:graphicData>
            </a:graphic>
          </wp:inline>
        </w:drawing>
      </w:r>
    </w:p>
    <w:p w:rsidR="003A5F52" w:rsidRPr="003A5F52" w:rsidRDefault="003A5F52">
      <w:pPr>
        <w:jc w:val="both"/>
        <w:rPr>
          <w:rFonts w:ascii="Verdana" w:hAnsi="Verdana" w:cs="Arial"/>
          <w:sz w:val="20"/>
          <w:szCs w:val="20"/>
        </w:rPr>
      </w:pPr>
    </w:p>
    <w:p w:rsidR="00A32F30" w:rsidRDefault="00A32F30" w:rsidP="00A32F30">
      <w:pPr>
        <w:jc w:val="both"/>
        <w:rPr>
          <w:rFonts w:ascii="Verdana" w:hAnsi="Verdana" w:cs="Arial"/>
          <w:b/>
          <w:sz w:val="20"/>
          <w:szCs w:val="20"/>
          <w:lang w:val="ca-ES"/>
        </w:rPr>
      </w:pPr>
      <w:r>
        <w:rPr>
          <w:rFonts w:ascii="Verdana" w:hAnsi="Verdana" w:cs="Arial"/>
          <w:b/>
          <w:sz w:val="20"/>
          <w:szCs w:val="20"/>
          <w:lang w:val="ca-ES"/>
        </w:rPr>
        <w:t>PROTOCOLO EXPERIMENTAL</w:t>
      </w:r>
    </w:p>
    <w:p w:rsidR="00A32F30" w:rsidRDefault="00A32F30" w:rsidP="00A32F30">
      <w:pPr>
        <w:numPr>
          <w:ilvl w:val="0"/>
          <w:numId w:val="17"/>
        </w:numPr>
        <w:spacing w:before="240"/>
        <w:jc w:val="both"/>
        <w:rPr>
          <w:rFonts w:ascii="Verdana" w:hAnsi="Verdana" w:cs="Arial"/>
          <w:sz w:val="20"/>
          <w:szCs w:val="20"/>
          <w:lang w:val="ca-ES"/>
        </w:rPr>
      </w:pPr>
      <w:r>
        <w:rPr>
          <w:rFonts w:ascii="Verdana" w:hAnsi="Verdana" w:cs="Arial"/>
          <w:sz w:val="20"/>
          <w:szCs w:val="20"/>
          <w:lang w:val="ca-ES"/>
        </w:rPr>
        <w:t xml:space="preserve">Preparar una </w:t>
      </w:r>
      <w:proofErr w:type="spellStart"/>
      <w:r>
        <w:rPr>
          <w:rFonts w:ascii="Verdana" w:hAnsi="Verdana" w:cs="Arial"/>
          <w:sz w:val="20"/>
          <w:szCs w:val="20"/>
          <w:lang w:val="ca-ES"/>
        </w:rPr>
        <w:t>mezcla</w:t>
      </w:r>
      <w:proofErr w:type="spellEnd"/>
      <w:r>
        <w:rPr>
          <w:rFonts w:ascii="Verdana" w:hAnsi="Verdana" w:cs="Arial"/>
          <w:sz w:val="20"/>
          <w:szCs w:val="20"/>
          <w:lang w:val="ca-ES"/>
        </w:rPr>
        <w:t xml:space="preserve"> de </w:t>
      </w:r>
      <w:proofErr w:type="spellStart"/>
      <w:r>
        <w:rPr>
          <w:rFonts w:ascii="Verdana" w:hAnsi="Verdana" w:cs="Arial"/>
          <w:sz w:val="20"/>
          <w:szCs w:val="20"/>
          <w:lang w:val="ca-ES"/>
        </w:rPr>
        <w:t>reacción</w:t>
      </w:r>
      <w:proofErr w:type="spellEnd"/>
      <w:r>
        <w:rPr>
          <w:rFonts w:ascii="Verdana" w:hAnsi="Verdana" w:cs="Arial"/>
          <w:sz w:val="20"/>
          <w:szCs w:val="20"/>
          <w:lang w:val="ca-ES"/>
        </w:rPr>
        <w:t xml:space="preserve"> que </w:t>
      </w:r>
      <w:proofErr w:type="spellStart"/>
      <w:r>
        <w:rPr>
          <w:rFonts w:ascii="Verdana" w:hAnsi="Verdana" w:cs="Arial"/>
          <w:sz w:val="20"/>
          <w:szCs w:val="20"/>
          <w:lang w:val="ca-ES"/>
        </w:rPr>
        <w:t>contenga</w:t>
      </w:r>
      <w:proofErr w:type="spellEnd"/>
      <w:r>
        <w:rPr>
          <w:rFonts w:ascii="Verdana" w:hAnsi="Verdana" w:cs="Arial"/>
          <w:sz w:val="20"/>
          <w:szCs w:val="20"/>
          <w:lang w:val="ca-ES"/>
        </w:rPr>
        <w:t xml:space="preserve"> la </w:t>
      </w:r>
      <w:proofErr w:type="spellStart"/>
      <w:r>
        <w:rPr>
          <w:rFonts w:ascii="Verdana" w:hAnsi="Verdana" w:cs="Arial"/>
          <w:sz w:val="20"/>
          <w:szCs w:val="20"/>
          <w:lang w:val="ca-ES"/>
        </w:rPr>
        <w:t>muestra</w:t>
      </w:r>
      <w:proofErr w:type="spellEnd"/>
      <w:r>
        <w:rPr>
          <w:rFonts w:ascii="Verdana" w:hAnsi="Verdana" w:cs="Arial"/>
          <w:sz w:val="20"/>
          <w:szCs w:val="20"/>
          <w:lang w:val="ca-ES"/>
        </w:rPr>
        <w:t xml:space="preserve"> de </w:t>
      </w:r>
      <w:proofErr w:type="spellStart"/>
      <w:r>
        <w:rPr>
          <w:rFonts w:ascii="Verdana" w:hAnsi="Verdana" w:cs="Arial"/>
          <w:sz w:val="20"/>
          <w:szCs w:val="20"/>
          <w:lang w:val="ca-ES"/>
        </w:rPr>
        <w:t>vino</w:t>
      </w:r>
      <w:proofErr w:type="spellEnd"/>
      <w:r>
        <w:rPr>
          <w:rFonts w:ascii="Verdana" w:hAnsi="Verdana" w:cs="Arial"/>
          <w:sz w:val="20"/>
          <w:szCs w:val="20"/>
          <w:lang w:val="ca-ES"/>
        </w:rPr>
        <w:t xml:space="preserve"> a </w:t>
      </w:r>
      <w:proofErr w:type="spellStart"/>
      <w:r>
        <w:rPr>
          <w:rFonts w:ascii="Verdana" w:hAnsi="Verdana" w:cs="Arial"/>
          <w:sz w:val="20"/>
          <w:szCs w:val="20"/>
          <w:lang w:val="ca-ES"/>
        </w:rPr>
        <w:t>analizar</w:t>
      </w:r>
      <w:proofErr w:type="spellEnd"/>
      <w:r w:rsidR="00AB1272">
        <w:rPr>
          <w:rFonts w:ascii="Verdana" w:hAnsi="Verdana" w:cs="Arial"/>
          <w:sz w:val="20"/>
          <w:szCs w:val="20"/>
          <w:lang w:val="ca-ES"/>
        </w:rPr>
        <w:t>.</w:t>
      </w:r>
    </w:p>
    <w:p w:rsidR="00A32F30" w:rsidRDefault="00A32F30" w:rsidP="00A32F30">
      <w:pPr>
        <w:ind w:left="720"/>
        <w:jc w:val="both"/>
        <w:rPr>
          <w:rFonts w:ascii="Verdana" w:hAnsi="Verdana" w:cs="Arial"/>
          <w:sz w:val="20"/>
          <w:szCs w:val="20"/>
          <w:lang w:val="ca-ES"/>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328"/>
        <w:gridCol w:w="2835"/>
      </w:tblGrid>
      <w:tr w:rsidR="00A32F30" w:rsidRPr="00161BD2" w:rsidTr="00CD11A5">
        <w:trPr>
          <w:trHeight w:val="272"/>
          <w:jc w:val="center"/>
        </w:trPr>
        <w:tc>
          <w:tcPr>
            <w:tcW w:w="3328" w:type="dxa"/>
            <w:shd w:val="clear" w:color="auto" w:fill="auto"/>
          </w:tcPr>
          <w:p w:rsidR="00A32F30" w:rsidRPr="00161BD2" w:rsidRDefault="00A32F30" w:rsidP="00CD11A5">
            <w:pPr>
              <w:jc w:val="both"/>
              <w:rPr>
                <w:rFonts w:ascii="Verdana" w:hAnsi="Verdana" w:cs="Arial"/>
                <w:b/>
                <w:sz w:val="20"/>
                <w:szCs w:val="20"/>
                <w:lang w:val="es-ES_tradnl"/>
              </w:rPr>
            </w:pPr>
            <w:r w:rsidRPr="00161BD2">
              <w:rPr>
                <w:rFonts w:ascii="Verdana" w:hAnsi="Verdana" w:cs="Arial"/>
                <w:b/>
                <w:sz w:val="20"/>
                <w:szCs w:val="20"/>
                <w:lang w:val="es-ES_tradnl"/>
              </w:rPr>
              <w:t>Reactivo</w:t>
            </w:r>
          </w:p>
        </w:tc>
        <w:tc>
          <w:tcPr>
            <w:tcW w:w="2835" w:type="dxa"/>
            <w:shd w:val="clear" w:color="auto" w:fill="auto"/>
          </w:tcPr>
          <w:p w:rsidR="00A32F30" w:rsidRPr="00161BD2" w:rsidRDefault="00A32F30" w:rsidP="00CD11A5">
            <w:pPr>
              <w:jc w:val="both"/>
              <w:rPr>
                <w:rFonts w:ascii="Verdana" w:hAnsi="Verdana" w:cs="Arial"/>
                <w:b/>
                <w:sz w:val="20"/>
                <w:szCs w:val="20"/>
                <w:lang w:val="es-ES_tradnl"/>
              </w:rPr>
            </w:pPr>
            <w:r w:rsidRPr="00161BD2">
              <w:rPr>
                <w:rFonts w:ascii="Verdana" w:hAnsi="Verdana" w:cs="Arial"/>
                <w:b/>
                <w:sz w:val="20"/>
                <w:szCs w:val="20"/>
                <w:lang w:val="es-ES_tradnl"/>
              </w:rPr>
              <w:t>Volumen añadido (</w:t>
            </w:r>
            <w:r w:rsidRPr="00161BD2">
              <w:rPr>
                <w:rFonts w:ascii="Verdana" w:hAnsi="Verdana"/>
                <w:b/>
                <w:sz w:val="20"/>
              </w:rPr>
              <w:t>µL)</w:t>
            </w:r>
          </w:p>
        </w:tc>
      </w:tr>
      <w:tr w:rsidR="00A32F30" w:rsidRPr="00161BD2" w:rsidTr="00CD11A5">
        <w:trPr>
          <w:trHeight w:val="272"/>
          <w:jc w:val="center"/>
        </w:trPr>
        <w:tc>
          <w:tcPr>
            <w:tcW w:w="3328" w:type="dxa"/>
            <w:shd w:val="clear" w:color="auto" w:fill="auto"/>
          </w:tcPr>
          <w:p w:rsidR="00A32F30" w:rsidRPr="00161BD2" w:rsidRDefault="00A32F30" w:rsidP="00CD11A5">
            <w:pPr>
              <w:jc w:val="both"/>
              <w:rPr>
                <w:rFonts w:ascii="Verdana" w:hAnsi="Verdana" w:cs="Arial"/>
                <w:sz w:val="20"/>
                <w:szCs w:val="20"/>
                <w:lang w:val="es-ES_tradnl"/>
              </w:rPr>
            </w:pPr>
            <w:r w:rsidRPr="00161BD2">
              <w:rPr>
                <w:rFonts w:ascii="Verdana" w:hAnsi="Verdana" w:cs="Arial"/>
                <w:sz w:val="20"/>
                <w:szCs w:val="20"/>
                <w:lang w:val="es-ES_tradnl"/>
              </w:rPr>
              <w:t>Muestra de vino</w:t>
            </w:r>
          </w:p>
        </w:tc>
        <w:tc>
          <w:tcPr>
            <w:tcW w:w="2835" w:type="dxa"/>
            <w:shd w:val="clear" w:color="auto" w:fill="auto"/>
          </w:tcPr>
          <w:p w:rsidR="00A32F30" w:rsidRPr="00161BD2" w:rsidRDefault="00A32F30" w:rsidP="00CD11A5">
            <w:pPr>
              <w:jc w:val="both"/>
              <w:rPr>
                <w:rFonts w:ascii="Verdana" w:hAnsi="Verdana" w:cs="Arial"/>
                <w:sz w:val="20"/>
                <w:szCs w:val="20"/>
                <w:lang w:val="es-ES_tradnl"/>
              </w:rPr>
            </w:pPr>
            <w:r w:rsidRPr="00161BD2">
              <w:rPr>
                <w:rFonts w:ascii="Verdana" w:hAnsi="Verdana" w:cs="Arial"/>
                <w:sz w:val="20"/>
                <w:szCs w:val="20"/>
                <w:lang w:val="es-ES_tradnl"/>
              </w:rPr>
              <w:t>12,5</w:t>
            </w:r>
          </w:p>
        </w:tc>
      </w:tr>
      <w:tr w:rsidR="00A32F30" w:rsidRPr="00161BD2" w:rsidTr="00CD11A5">
        <w:trPr>
          <w:trHeight w:val="272"/>
          <w:jc w:val="center"/>
        </w:trPr>
        <w:tc>
          <w:tcPr>
            <w:tcW w:w="3328" w:type="dxa"/>
            <w:shd w:val="clear" w:color="auto" w:fill="auto"/>
          </w:tcPr>
          <w:p w:rsidR="00A32F30" w:rsidRPr="00161BD2" w:rsidRDefault="00A32F30" w:rsidP="00CD11A5">
            <w:pPr>
              <w:rPr>
                <w:rFonts w:ascii="Verdana" w:hAnsi="Verdana" w:cs="Arial"/>
                <w:sz w:val="20"/>
                <w:szCs w:val="20"/>
                <w:lang w:val="es-ES_tradnl"/>
              </w:rPr>
            </w:pPr>
            <w:r w:rsidRPr="00161BD2">
              <w:rPr>
                <w:rFonts w:ascii="Verdana" w:hAnsi="Verdana" w:cs="Arial"/>
                <w:sz w:val="20"/>
                <w:szCs w:val="20"/>
                <w:lang w:val="es-ES_tradnl"/>
              </w:rPr>
              <w:t>Tampón</w:t>
            </w:r>
          </w:p>
        </w:tc>
        <w:tc>
          <w:tcPr>
            <w:tcW w:w="2835" w:type="dxa"/>
            <w:shd w:val="clear" w:color="auto" w:fill="auto"/>
          </w:tcPr>
          <w:p w:rsidR="00A32F30" w:rsidRPr="00161BD2" w:rsidRDefault="00A32F30" w:rsidP="00CD11A5">
            <w:pPr>
              <w:jc w:val="both"/>
              <w:rPr>
                <w:rFonts w:ascii="Verdana" w:hAnsi="Verdana" w:cs="Arial"/>
                <w:sz w:val="20"/>
                <w:szCs w:val="20"/>
                <w:lang w:val="es-ES_tradnl"/>
              </w:rPr>
            </w:pPr>
            <w:r w:rsidRPr="00161BD2">
              <w:rPr>
                <w:rFonts w:ascii="Verdana" w:hAnsi="Verdana" w:cs="Arial"/>
                <w:sz w:val="20"/>
                <w:szCs w:val="20"/>
                <w:lang w:val="es-ES_tradnl"/>
              </w:rPr>
              <w:t>2,5</w:t>
            </w:r>
          </w:p>
        </w:tc>
      </w:tr>
      <w:tr w:rsidR="00A32F30" w:rsidRPr="00161BD2" w:rsidTr="00CD11A5">
        <w:trPr>
          <w:trHeight w:val="272"/>
          <w:jc w:val="center"/>
        </w:trPr>
        <w:tc>
          <w:tcPr>
            <w:tcW w:w="3328" w:type="dxa"/>
            <w:shd w:val="clear" w:color="auto" w:fill="auto"/>
          </w:tcPr>
          <w:p w:rsidR="00A32F30" w:rsidRPr="00161BD2" w:rsidRDefault="00A32F30" w:rsidP="00CD11A5">
            <w:pPr>
              <w:rPr>
                <w:rFonts w:ascii="Verdana" w:hAnsi="Verdana" w:cs="Arial"/>
                <w:sz w:val="20"/>
                <w:szCs w:val="20"/>
                <w:lang w:val="es-ES_tradnl"/>
              </w:rPr>
            </w:pPr>
            <w:r w:rsidRPr="00161BD2">
              <w:rPr>
                <w:rFonts w:ascii="Verdana" w:hAnsi="Verdana" w:cs="Arial"/>
                <w:sz w:val="20"/>
                <w:szCs w:val="20"/>
                <w:lang w:val="es-ES_tradnl"/>
              </w:rPr>
              <w:t>MgCl</w:t>
            </w:r>
            <w:r w:rsidRPr="00161BD2">
              <w:rPr>
                <w:rFonts w:ascii="Verdana" w:hAnsi="Verdana" w:cs="Arial"/>
                <w:sz w:val="20"/>
                <w:szCs w:val="20"/>
                <w:vertAlign w:val="subscript"/>
                <w:lang w:val="es-ES_tradnl"/>
              </w:rPr>
              <w:t>2</w:t>
            </w:r>
          </w:p>
        </w:tc>
        <w:tc>
          <w:tcPr>
            <w:tcW w:w="2835" w:type="dxa"/>
            <w:shd w:val="clear" w:color="auto" w:fill="auto"/>
          </w:tcPr>
          <w:p w:rsidR="00A32F30" w:rsidRPr="00161BD2" w:rsidRDefault="00A32F30" w:rsidP="00CD11A5">
            <w:pPr>
              <w:jc w:val="both"/>
              <w:rPr>
                <w:rFonts w:ascii="Verdana" w:hAnsi="Verdana" w:cs="Arial"/>
                <w:sz w:val="20"/>
                <w:szCs w:val="20"/>
                <w:lang w:val="es-ES_tradnl"/>
              </w:rPr>
            </w:pPr>
            <w:r w:rsidRPr="00161BD2">
              <w:rPr>
                <w:rFonts w:ascii="Verdana" w:hAnsi="Verdana" w:cs="Arial"/>
                <w:sz w:val="20"/>
                <w:szCs w:val="20"/>
                <w:lang w:val="es-ES_tradnl"/>
              </w:rPr>
              <w:t>4</w:t>
            </w:r>
          </w:p>
        </w:tc>
      </w:tr>
      <w:tr w:rsidR="00A32F30" w:rsidRPr="00161BD2" w:rsidTr="00CD11A5">
        <w:trPr>
          <w:trHeight w:val="272"/>
          <w:jc w:val="center"/>
        </w:trPr>
        <w:tc>
          <w:tcPr>
            <w:tcW w:w="3328" w:type="dxa"/>
            <w:shd w:val="clear" w:color="auto" w:fill="auto"/>
          </w:tcPr>
          <w:p w:rsidR="00A32F30" w:rsidRPr="00161BD2" w:rsidRDefault="00A32F30" w:rsidP="00CD11A5">
            <w:pPr>
              <w:rPr>
                <w:rFonts w:ascii="Verdana" w:hAnsi="Verdana" w:cs="Arial"/>
                <w:sz w:val="20"/>
                <w:szCs w:val="20"/>
                <w:lang w:val="es-ES_tradnl"/>
              </w:rPr>
            </w:pPr>
            <w:proofErr w:type="spellStart"/>
            <w:r w:rsidRPr="00161BD2">
              <w:rPr>
                <w:rFonts w:ascii="Verdana" w:hAnsi="Verdana" w:cs="Arial"/>
                <w:sz w:val="20"/>
                <w:szCs w:val="20"/>
                <w:lang w:val="es-ES_tradnl"/>
              </w:rPr>
              <w:t>dNTPs</w:t>
            </w:r>
            <w:proofErr w:type="spellEnd"/>
          </w:p>
        </w:tc>
        <w:tc>
          <w:tcPr>
            <w:tcW w:w="2835" w:type="dxa"/>
            <w:shd w:val="clear" w:color="auto" w:fill="auto"/>
          </w:tcPr>
          <w:p w:rsidR="00A32F30" w:rsidRPr="00161BD2" w:rsidRDefault="00A32F30" w:rsidP="00CD11A5">
            <w:pPr>
              <w:jc w:val="both"/>
              <w:rPr>
                <w:rFonts w:ascii="Verdana" w:hAnsi="Verdana" w:cs="Arial"/>
                <w:sz w:val="20"/>
                <w:szCs w:val="20"/>
                <w:lang w:val="es-ES_tradnl"/>
              </w:rPr>
            </w:pPr>
            <w:r w:rsidRPr="00161BD2">
              <w:rPr>
                <w:rFonts w:ascii="Verdana" w:hAnsi="Verdana" w:cs="Arial"/>
                <w:sz w:val="20"/>
                <w:szCs w:val="20"/>
                <w:lang w:val="es-ES_tradnl"/>
              </w:rPr>
              <w:t>2,5</w:t>
            </w:r>
          </w:p>
        </w:tc>
      </w:tr>
      <w:tr w:rsidR="00A32F30" w:rsidRPr="00161BD2" w:rsidTr="00CD11A5">
        <w:trPr>
          <w:trHeight w:val="272"/>
          <w:jc w:val="center"/>
        </w:trPr>
        <w:tc>
          <w:tcPr>
            <w:tcW w:w="3328" w:type="dxa"/>
            <w:shd w:val="clear" w:color="auto" w:fill="auto"/>
          </w:tcPr>
          <w:p w:rsidR="00A32F30" w:rsidRPr="00161BD2" w:rsidRDefault="00A32F30" w:rsidP="00CD11A5">
            <w:pPr>
              <w:rPr>
                <w:rFonts w:ascii="Verdana" w:hAnsi="Verdana" w:cs="Arial"/>
                <w:sz w:val="20"/>
                <w:szCs w:val="20"/>
                <w:lang w:val="pt-PT"/>
              </w:rPr>
            </w:pPr>
            <w:r w:rsidRPr="00161BD2">
              <w:rPr>
                <w:rFonts w:ascii="Verdana" w:hAnsi="Verdana" w:cs="Arial"/>
                <w:sz w:val="20"/>
                <w:szCs w:val="20"/>
                <w:lang w:val="pt-PT"/>
              </w:rPr>
              <w:t>cebadores (FIP+BIP+F3+B3)</w:t>
            </w:r>
          </w:p>
        </w:tc>
        <w:tc>
          <w:tcPr>
            <w:tcW w:w="2835" w:type="dxa"/>
            <w:shd w:val="clear" w:color="auto" w:fill="auto"/>
          </w:tcPr>
          <w:p w:rsidR="00A32F30" w:rsidRPr="00161BD2" w:rsidRDefault="00A32F30" w:rsidP="00CD11A5">
            <w:pPr>
              <w:jc w:val="both"/>
              <w:rPr>
                <w:rFonts w:ascii="Verdana" w:hAnsi="Verdana" w:cs="Arial"/>
                <w:sz w:val="20"/>
                <w:szCs w:val="20"/>
                <w:lang w:val="pt-PT"/>
              </w:rPr>
            </w:pPr>
            <w:r w:rsidRPr="00161BD2">
              <w:rPr>
                <w:rFonts w:ascii="Verdana" w:hAnsi="Verdana" w:cs="Arial"/>
                <w:sz w:val="20"/>
                <w:szCs w:val="20"/>
                <w:lang w:val="pt-PT"/>
              </w:rPr>
              <w:t>2,5</w:t>
            </w:r>
          </w:p>
        </w:tc>
      </w:tr>
      <w:tr w:rsidR="00A32F30" w:rsidRPr="00161BD2" w:rsidTr="00CD11A5">
        <w:trPr>
          <w:trHeight w:val="272"/>
          <w:jc w:val="center"/>
        </w:trPr>
        <w:tc>
          <w:tcPr>
            <w:tcW w:w="3328" w:type="dxa"/>
            <w:shd w:val="clear" w:color="auto" w:fill="auto"/>
          </w:tcPr>
          <w:p w:rsidR="00A32F30" w:rsidRPr="00161BD2" w:rsidRDefault="00A32F30" w:rsidP="00CD11A5">
            <w:pPr>
              <w:jc w:val="both"/>
              <w:rPr>
                <w:rFonts w:ascii="Verdana" w:hAnsi="Verdana" w:cs="Arial"/>
                <w:sz w:val="20"/>
                <w:szCs w:val="20"/>
                <w:lang w:val="es-ES_tradnl"/>
              </w:rPr>
            </w:pPr>
            <w:proofErr w:type="spellStart"/>
            <w:r w:rsidRPr="00161BD2">
              <w:rPr>
                <w:rFonts w:ascii="Verdana" w:hAnsi="Verdana"/>
                <w:i/>
                <w:sz w:val="20"/>
                <w:szCs w:val="20"/>
              </w:rPr>
              <w:t>Bst</w:t>
            </w:r>
            <w:proofErr w:type="spellEnd"/>
            <w:r w:rsidRPr="00161BD2">
              <w:rPr>
                <w:rFonts w:ascii="Verdana" w:hAnsi="Verdana"/>
                <w:sz w:val="20"/>
                <w:szCs w:val="20"/>
              </w:rPr>
              <w:t xml:space="preserve"> polimerasa </w:t>
            </w:r>
          </w:p>
        </w:tc>
        <w:tc>
          <w:tcPr>
            <w:tcW w:w="2835" w:type="dxa"/>
            <w:shd w:val="clear" w:color="auto" w:fill="auto"/>
          </w:tcPr>
          <w:p w:rsidR="00A32F30" w:rsidRPr="00161BD2" w:rsidRDefault="00A32F30" w:rsidP="00CD11A5">
            <w:pPr>
              <w:jc w:val="both"/>
              <w:rPr>
                <w:rFonts w:ascii="Verdana" w:hAnsi="Verdana" w:cs="Arial"/>
                <w:sz w:val="20"/>
                <w:szCs w:val="20"/>
                <w:lang w:val="es-ES_tradnl"/>
              </w:rPr>
            </w:pPr>
            <w:r w:rsidRPr="00161BD2">
              <w:rPr>
                <w:rFonts w:ascii="Verdana" w:hAnsi="Verdana" w:cs="Arial"/>
                <w:sz w:val="20"/>
                <w:szCs w:val="20"/>
                <w:lang w:val="es-ES_tradnl"/>
              </w:rPr>
              <w:t>1</w:t>
            </w:r>
          </w:p>
        </w:tc>
      </w:tr>
      <w:tr w:rsidR="00A32F30" w:rsidRPr="00161BD2" w:rsidTr="00CD11A5">
        <w:trPr>
          <w:trHeight w:val="272"/>
          <w:jc w:val="center"/>
        </w:trPr>
        <w:tc>
          <w:tcPr>
            <w:tcW w:w="3328" w:type="dxa"/>
            <w:shd w:val="clear" w:color="auto" w:fill="auto"/>
          </w:tcPr>
          <w:p w:rsidR="00A32F30" w:rsidRPr="00161BD2" w:rsidRDefault="00A32F30" w:rsidP="00CD11A5">
            <w:pPr>
              <w:jc w:val="both"/>
              <w:rPr>
                <w:rFonts w:ascii="Verdana" w:hAnsi="Verdana" w:cs="Arial"/>
                <w:sz w:val="20"/>
                <w:szCs w:val="20"/>
                <w:lang w:val="es-ES_tradnl"/>
              </w:rPr>
            </w:pPr>
            <w:r w:rsidRPr="00161BD2">
              <w:rPr>
                <w:rFonts w:ascii="Verdana" w:hAnsi="Verdana" w:cs="Arial"/>
                <w:b/>
                <w:sz w:val="20"/>
                <w:szCs w:val="20"/>
                <w:lang w:val="es-ES_tradnl"/>
              </w:rPr>
              <w:t>Volumen final</w:t>
            </w:r>
          </w:p>
        </w:tc>
        <w:tc>
          <w:tcPr>
            <w:tcW w:w="2835" w:type="dxa"/>
            <w:shd w:val="clear" w:color="auto" w:fill="auto"/>
          </w:tcPr>
          <w:p w:rsidR="00A32F30" w:rsidRPr="00161BD2" w:rsidRDefault="00A32F30" w:rsidP="00CD11A5">
            <w:pPr>
              <w:jc w:val="both"/>
              <w:rPr>
                <w:rFonts w:ascii="Verdana" w:hAnsi="Verdana" w:cs="Arial"/>
                <w:b/>
                <w:sz w:val="20"/>
                <w:szCs w:val="20"/>
                <w:lang w:val="es-ES_tradnl"/>
              </w:rPr>
            </w:pPr>
            <w:r w:rsidRPr="00161BD2">
              <w:rPr>
                <w:rFonts w:ascii="Verdana" w:hAnsi="Verdana" w:cs="Arial"/>
                <w:b/>
                <w:sz w:val="20"/>
                <w:szCs w:val="20"/>
                <w:lang w:val="es-ES_tradnl"/>
              </w:rPr>
              <w:t xml:space="preserve">25 </w:t>
            </w:r>
            <w:r w:rsidRPr="00161BD2">
              <w:rPr>
                <w:b/>
              </w:rPr>
              <w:t>µL</w:t>
            </w:r>
          </w:p>
        </w:tc>
      </w:tr>
    </w:tbl>
    <w:p w:rsidR="00A32F30" w:rsidRDefault="00A32F30" w:rsidP="00A32F30">
      <w:pPr>
        <w:ind w:left="720"/>
        <w:jc w:val="both"/>
        <w:rPr>
          <w:rFonts w:ascii="Verdana" w:hAnsi="Verdana" w:cs="Arial"/>
          <w:sz w:val="20"/>
          <w:szCs w:val="20"/>
          <w:lang w:val="ca-ES"/>
        </w:rPr>
      </w:pPr>
    </w:p>
    <w:p w:rsidR="00A32F30" w:rsidRDefault="00A32F30" w:rsidP="00A32F30">
      <w:pPr>
        <w:numPr>
          <w:ilvl w:val="0"/>
          <w:numId w:val="17"/>
        </w:numPr>
        <w:jc w:val="both"/>
        <w:rPr>
          <w:rFonts w:ascii="Verdana" w:hAnsi="Verdana" w:cs="Arial"/>
          <w:sz w:val="20"/>
          <w:szCs w:val="20"/>
          <w:lang w:val="ca-ES"/>
        </w:rPr>
      </w:pPr>
      <w:proofErr w:type="spellStart"/>
      <w:r>
        <w:rPr>
          <w:rFonts w:ascii="Verdana" w:hAnsi="Verdana" w:cs="Arial"/>
          <w:sz w:val="20"/>
          <w:szCs w:val="20"/>
          <w:lang w:val="ca-ES"/>
        </w:rPr>
        <w:t>Someter</w:t>
      </w:r>
      <w:proofErr w:type="spellEnd"/>
      <w:r>
        <w:rPr>
          <w:rFonts w:ascii="Verdana" w:hAnsi="Verdana" w:cs="Arial"/>
          <w:sz w:val="20"/>
          <w:szCs w:val="20"/>
          <w:lang w:val="ca-ES"/>
        </w:rPr>
        <w:t xml:space="preserve"> la </w:t>
      </w:r>
      <w:proofErr w:type="spellStart"/>
      <w:r>
        <w:rPr>
          <w:rFonts w:ascii="Verdana" w:hAnsi="Verdana" w:cs="Arial"/>
          <w:sz w:val="20"/>
          <w:szCs w:val="20"/>
          <w:lang w:val="ca-ES"/>
        </w:rPr>
        <w:t>mezcla</w:t>
      </w:r>
      <w:proofErr w:type="spellEnd"/>
      <w:r>
        <w:rPr>
          <w:rFonts w:ascii="Verdana" w:hAnsi="Verdana" w:cs="Arial"/>
          <w:sz w:val="20"/>
          <w:szCs w:val="20"/>
          <w:lang w:val="ca-ES"/>
        </w:rPr>
        <w:t xml:space="preserve"> preparada una temperatura de 62 ºC </w:t>
      </w:r>
      <w:proofErr w:type="spellStart"/>
      <w:r>
        <w:rPr>
          <w:rFonts w:ascii="Verdana" w:hAnsi="Verdana" w:cs="Arial"/>
          <w:sz w:val="20"/>
          <w:szCs w:val="20"/>
          <w:lang w:val="ca-ES"/>
        </w:rPr>
        <w:t>durante</w:t>
      </w:r>
      <w:proofErr w:type="spellEnd"/>
      <w:r>
        <w:rPr>
          <w:rFonts w:ascii="Verdana" w:hAnsi="Verdana" w:cs="Arial"/>
          <w:sz w:val="20"/>
          <w:szCs w:val="20"/>
          <w:lang w:val="ca-ES"/>
        </w:rPr>
        <w:t xml:space="preserve"> una hora</w:t>
      </w:r>
      <w:r w:rsidR="00AB1272">
        <w:rPr>
          <w:rFonts w:ascii="Verdana" w:hAnsi="Verdana" w:cs="Arial"/>
          <w:sz w:val="20"/>
          <w:szCs w:val="20"/>
          <w:lang w:val="ca-ES"/>
        </w:rPr>
        <w:t>.</w:t>
      </w:r>
    </w:p>
    <w:p w:rsidR="00A32F30" w:rsidRDefault="00A32F30" w:rsidP="00A32F30">
      <w:pPr>
        <w:ind w:left="720"/>
        <w:jc w:val="both"/>
        <w:rPr>
          <w:rFonts w:ascii="Verdana" w:hAnsi="Verdana" w:cs="Arial"/>
          <w:sz w:val="20"/>
          <w:szCs w:val="20"/>
          <w:lang w:val="ca-ES"/>
        </w:rPr>
      </w:pPr>
    </w:p>
    <w:p w:rsidR="00A32F30" w:rsidRDefault="00A32F30" w:rsidP="00A32F30">
      <w:pPr>
        <w:numPr>
          <w:ilvl w:val="0"/>
          <w:numId w:val="17"/>
        </w:numPr>
        <w:jc w:val="both"/>
        <w:rPr>
          <w:rFonts w:ascii="Verdana" w:hAnsi="Verdana" w:cs="Arial"/>
          <w:sz w:val="20"/>
          <w:szCs w:val="20"/>
          <w:lang w:val="ca-ES"/>
        </w:rPr>
      </w:pPr>
      <w:r>
        <w:rPr>
          <w:rFonts w:ascii="Verdana" w:hAnsi="Verdana" w:cs="Arial"/>
          <w:sz w:val="20"/>
          <w:szCs w:val="20"/>
          <w:lang w:val="ca-ES"/>
        </w:rPr>
        <w:t>Observar presencia/</w:t>
      </w:r>
      <w:proofErr w:type="spellStart"/>
      <w:r>
        <w:rPr>
          <w:rFonts w:ascii="Verdana" w:hAnsi="Verdana" w:cs="Arial"/>
          <w:sz w:val="20"/>
          <w:szCs w:val="20"/>
          <w:lang w:val="ca-ES"/>
        </w:rPr>
        <w:t>ausencia</w:t>
      </w:r>
      <w:proofErr w:type="spellEnd"/>
      <w:r>
        <w:rPr>
          <w:rFonts w:ascii="Verdana" w:hAnsi="Verdana" w:cs="Arial"/>
          <w:sz w:val="20"/>
          <w:szCs w:val="20"/>
          <w:lang w:val="ca-ES"/>
        </w:rPr>
        <w:t xml:space="preserve"> de </w:t>
      </w:r>
      <w:proofErr w:type="spellStart"/>
      <w:r>
        <w:rPr>
          <w:rFonts w:ascii="Verdana" w:hAnsi="Verdana" w:cs="Arial"/>
          <w:sz w:val="20"/>
          <w:szCs w:val="20"/>
          <w:lang w:val="ca-ES"/>
        </w:rPr>
        <w:t>turbidez</w:t>
      </w:r>
      <w:proofErr w:type="spellEnd"/>
      <w:r w:rsidR="00AB1272">
        <w:rPr>
          <w:rFonts w:ascii="Verdana" w:hAnsi="Verdana" w:cs="Arial"/>
          <w:sz w:val="20"/>
          <w:szCs w:val="20"/>
          <w:lang w:val="ca-ES"/>
        </w:rPr>
        <w:t>.</w:t>
      </w:r>
    </w:p>
    <w:p w:rsidR="00A32F30" w:rsidRDefault="00A32F30" w:rsidP="00A32F30">
      <w:pPr>
        <w:pStyle w:val="Prrafodelista"/>
        <w:rPr>
          <w:rFonts w:ascii="Verdana" w:hAnsi="Verdana" w:cs="Arial"/>
          <w:sz w:val="20"/>
          <w:szCs w:val="20"/>
          <w:lang w:val="ca-ES"/>
        </w:rPr>
      </w:pPr>
    </w:p>
    <w:p w:rsidR="00A32F30" w:rsidRDefault="00A32F30" w:rsidP="00A32F30">
      <w:pPr>
        <w:numPr>
          <w:ilvl w:val="0"/>
          <w:numId w:val="17"/>
        </w:numPr>
        <w:jc w:val="both"/>
        <w:rPr>
          <w:rFonts w:ascii="Verdana" w:hAnsi="Verdana" w:cs="Arial"/>
          <w:sz w:val="20"/>
          <w:szCs w:val="20"/>
          <w:lang w:val="ca-ES"/>
        </w:rPr>
      </w:pPr>
      <w:proofErr w:type="spellStart"/>
      <w:r>
        <w:rPr>
          <w:rFonts w:ascii="Verdana" w:hAnsi="Verdana" w:cs="Arial"/>
          <w:sz w:val="20"/>
          <w:szCs w:val="20"/>
          <w:lang w:val="ca-ES"/>
        </w:rPr>
        <w:t>Comprobar</w:t>
      </w:r>
      <w:proofErr w:type="spellEnd"/>
      <w:r>
        <w:rPr>
          <w:rFonts w:ascii="Verdana" w:hAnsi="Verdana" w:cs="Arial"/>
          <w:sz w:val="20"/>
          <w:szCs w:val="20"/>
          <w:lang w:val="ca-ES"/>
        </w:rPr>
        <w:t xml:space="preserve"> el </w:t>
      </w:r>
      <w:proofErr w:type="spellStart"/>
      <w:r>
        <w:rPr>
          <w:rFonts w:ascii="Verdana" w:hAnsi="Verdana" w:cs="Arial"/>
          <w:sz w:val="20"/>
          <w:szCs w:val="20"/>
          <w:lang w:val="ca-ES"/>
        </w:rPr>
        <w:t>resultado</w:t>
      </w:r>
      <w:proofErr w:type="spellEnd"/>
      <w:r>
        <w:rPr>
          <w:rFonts w:ascii="Verdana" w:hAnsi="Verdana" w:cs="Arial"/>
          <w:sz w:val="20"/>
          <w:szCs w:val="20"/>
          <w:lang w:val="ca-ES"/>
        </w:rPr>
        <w:t xml:space="preserve"> </w:t>
      </w:r>
      <w:proofErr w:type="spellStart"/>
      <w:r>
        <w:rPr>
          <w:rFonts w:ascii="Verdana" w:hAnsi="Verdana" w:cs="Arial"/>
          <w:sz w:val="20"/>
          <w:szCs w:val="20"/>
          <w:lang w:val="ca-ES"/>
        </w:rPr>
        <w:t>obtenido</w:t>
      </w:r>
      <w:proofErr w:type="spellEnd"/>
      <w:r>
        <w:rPr>
          <w:rFonts w:ascii="Verdana" w:hAnsi="Verdana" w:cs="Arial"/>
          <w:sz w:val="20"/>
          <w:szCs w:val="20"/>
          <w:lang w:val="ca-ES"/>
        </w:rPr>
        <w:t xml:space="preserve">, </w:t>
      </w:r>
      <w:proofErr w:type="spellStart"/>
      <w:r>
        <w:rPr>
          <w:rFonts w:ascii="Verdana" w:hAnsi="Verdana" w:cs="Arial"/>
          <w:sz w:val="20"/>
          <w:szCs w:val="20"/>
          <w:lang w:val="ca-ES"/>
        </w:rPr>
        <w:t>resolviendo</w:t>
      </w:r>
      <w:proofErr w:type="spellEnd"/>
      <w:r>
        <w:rPr>
          <w:rFonts w:ascii="Verdana" w:hAnsi="Verdana" w:cs="Arial"/>
          <w:sz w:val="20"/>
          <w:szCs w:val="20"/>
          <w:lang w:val="ca-ES"/>
        </w:rPr>
        <w:t xml:space="preserve"> las </w:t>
      </w:r>
      <w:proofErr w:type="spellStart"/>
      <w:r>
        <w:rPr>
          <w:rFonts w:ascii="Verdana" w:hAnsi="Verdana" w:cs="Arial"/>
          <w:sz w:val="20"/>
          <w:szCs w:val="20"/>
          <w:lang w:val="ca-ES"/>
        </w:rPr>
        <w:t>muestras</w:t>
      </w:r>
      <w:proofErr w:type="spellEnd"/>
      <w:r>
        <w:rPr>
          <w:rFonts w:ascii="Verdana" w:hAnsi="Verdana" w:cs="Arial"/>
          <w:sz w:val="20"/>
          <w:szCs w:val="20"/>
          <w:lang w:val="ca-ES"/>
        </w:rPr>
        <w:t xml:space="preserve"> </w:t>
      </w:r>
      <w:proofErr w:type="spellStart"/>
      <w:r>
        <w:rPr>
          <w:rFonts w:ascii="Verdana" w:hAnsi="Verdana" w:cs="Arial"/>
          <w:sz w:val="20"/>
          <w:szCs w:val="20"/>
          <w:lang w:val="ca-ES"/>
        </w:rPr>
        <w:t>mediante</w:t>
      </w:r>
      <w:proofErr w:type="spellEnd"/>
      <w:r>
        <w:rPr>
          <w:rFonts w:ascii="Verdana" w:hAnsi="Verdana" w:cs="Arial"/>
          <w:sz w:val="20"/>
          <w:szCs w:val="20"/>
          <w:lang w:val="ca-ES"/>
        </w:rPr>
        <w:t xml:space="preserve"> electroforesis en gel de agarosa</w:t>
      </w:r>
      <w:r w:rsidR="00AB1272">
        <w:rPr>
          <w:rFonts w:ascii="Verdana" w:hAnsi="Verdana" w:cs="Arial"/>
          <w:sz w:val="20"/>
          <w:szCs w:val="20"/>
          <w:lang w:val="ca-ES"/>
        </w:rPr>
        <w:t>.</w:t>
      </w:r>
    </w:p>
    <w:p w:rsidR="00A32F30" w:rsidRDefault="00A32F30" w:rsidP="003C7869">
      <w:pPr>
        <w:jc w:val="both"/>
        <w:rPr>
          <w:rFonts w:ascii="Verdana" w:hAnsi="Verdana" w:cs="Arial"/>
          <w:b/>
          <w:sz w:val="20"/>
          <w:szCs w:val="20"/>
          <w:lang w:val="ca-ES"/>
        </w:rPr>
      </w:pPr>
    </w:p>
    <w:p w:rsidR="00AB1272" w:rsidRDefault="00AB1272" w:rsidP="003C7869">
      <w:pPr>
        <w:jc w:val="both"/>
        <w:rPr>
          <w:rFonts w:ascii="Verdana" w:hAnsi="Verdana" w:cs="Arial"/>
          <w:b/>
          <w:sz w:val="20"/>
          <w:szCs w:val="20"/>
          <w:lang w:val="ca-ES"/>
        </w:rPr>
      </w:pPr>
    </w:p>
    <w:p w:rsidR="003C7869" w:rsidRPr="003C7869" w:rsidRDefault="003C7869" w:rsidP="003C7869">
      <w:pPr>
        <w:jc w:val="both"/>
        <w:rPr>
          <w:rFonts w:ascii="Verdana" w:hAnsi="Verdana" w:cs="Arial"/>
          <w:b/>
          <w:sz w:val="20"/>
          <w:szCs w:val="20"/>
          <w:lang w:val="ca-ES"/>
        </w:rPr>
      </w:pPr>
      <w:r w:rsidRPr="003C7869">
        <w:rPr>
          <w:rFonts w:ascii="Verdana" w:hAnsi="Verdana" w:cs="Arial"/>
          <w:b/>
          <w:sz w:val="20"/>
          <w:szCs w:val="20"/>
          <w:lang w:val="ca-ES"/>
        </w:rPr>
        <w:t>PROVA Nº2</w:t>
      </w:r>
    </w:p>
    <w:p w:rsidR="003C7869" w:rsidRDefault="003C7869" w:rsidP="003C7869">
      <w:pPr>
        <w:jc w:val="both"/>
        <w:rPr>
          <w:rFonts w:ascii="Verdana" w:hAnsi="Verdana" w:cs="Arial"/>
          <w:sz w:val="20"/>
          <w:szCs w:val="20"/>
          <w:lang w:val="ca-ES"/>
        </w:rPr>
      </w:pPr>
      <w:r>
        <w:rPr>
          <w:rFonts w:ascii="Verdana" w:hAnsi="Verdana" w:cs="Arial"/>
          <w:sz w:val="20"/>
          <w:szCs w:val="20"/>
          <w:lang w:val="ca-ES"/>
        </w:rPr>
        <w:t>LA MOSTRA DE SÒL</w:t>
      </w:r>
    </w:p>
    <w:p w:rsidR="003C7869" w:rsidRDefault="003C7869" w:rsidP="003C7869">
      <w:pPr>
        <w:jc w:val="both"/>
        <w:rPr>
          <w:rFonts w:ascii="Verdana" w:hAnsi="Verdana" w:cs="Arial"/>
          <w:sz w:val="20"/>
          <w:szCs w:val="20"/>
          <w:lang w:val="ca-ES"/>
        </w:rPr>
      </w:pPr>
    </w:p>
    <w:p w:rsidR="003C7869" w:rsidRDefault="003C7869" w:rsidP="003C7869">
      <w:pPr>
        <w:jc w:val="both"/>
        <w:rPr>
          <w:rFonts w:ascii="Verdana" w:hAnsi="Verdana" w:cs="Arial"/>
          <w:sz w:val="20"/>
          <w:szCs w:val="20"/>
          <w:lang w:val="ca-ES"/>
        </w:rPr>
      </w:pPr>
      <w:r>
        <w:rPr>
          <w:rFonts w:ascii="Verdana" w:hAnsi="Verdana" w:cs="Arial"/>
          <w:sz w:val="20"/>
          <w:szCs w:val="20"/>
          <w:lang w:val="ca-ES"/>
        </w:rPr>
        <w:t>Els investigadors han pogut obtindré una mostra de sòl e</w:t>
      </w:r>
      <w:r w:rsidR="006367ED">
        <w:rPr>
          <w:rFonts w:ascii="Verdana" w:hAnsi="Verdana" w:cs="Arial"/>
          <w:sz w:val="20"/>
          <w:szCs w:val="20"/>
          <w:lang w:val="ca-ES"/>
        </w:rPr>
        <w:t xml:space="preserve">nganxada a les sabates del </w:t>
      </w:r>
      <w:proofErr w:type="spellStart"/>
      <w:r w:rsidR="006367ED">
        <w:rPr>
          <w:rFonts w:ascii="Verdana" w:hAnsi="Verdana" w:cs="Arial"/>
          <w:sz w:val="20"/>
          <w:szCs w:val="20"/>
          <w:lang w:val="ca-ES"/>
        </w:rPr>
        <w:t>press</w:t>
      </w:r>
      <w:r>
        <w:rPr>
          <w:rFonts w:ascii="Verdana" w:hAnsi="Verdana" w:cs="Arial"/>
          <w:sz w:val="20"/>
          <w:szCs w:val="20"/>
          <w:lang w:val="ca-ES"/>
        </w:rPr>
        <w:t>umpte</w:t>
      </w:r>
      <w:proofErr w:type="spellEnd"/>
      <w:r>
        <w:rPr>
          <w:rFonts w:ascii="Verdana" w:hAnsi="Verdana" w:cs="Arial"/>
          <w:sz w:val="20"/>
          <w:szCs w:val="20"/>
          <w:lang w:val="ca-ES"/>
        </w:rPr>
        <w:t xml:space="preserve"> assassí que ens pot ajudar a saber en quin terreny pot haver soterrat a les víctimes. Analitzarem les característiques del sòl en detall.</w:t>
      </w:r>
    </w:p>
    <w:p w:rsidR="00FE7573" w:rsidRDefault="00FE7573">
      <w:pPr>
        <w:jc w:val="both"/>
        <w:rPr>
          <w:rFonts w:ascii="Verdana" w:hAnsi="Verdana" w:cs="Arial"/>
          <w:sz w:val="20"/>
          <w:szCs w:val="20"/>
          <w:lang w:val="ca-ES"/>
        </w:rPr>
      </w:pPr>
    </w:p>
    <w:p w:rsidR="00E15A8A" w:rsidRPr="00B20044" w:rsidRDefault="00B20044" w:rsidP="00E15A8A">
      <w:pPr>
        <w:autoSpaceDE w:val="0"/>
        <w:autoSpaceDN w:val="0"/>
        <w:adjustRightInd w:val="0"/>
        <w:spacing w:after="120" w:line="360" w:lineRule="auto"/>
        <w:jc w:val="both"/>
        <w:rPr>
          <w:rFonts w:ascii="Verdana" w:hAnsi="Verdana" w:cs="Aharoni"/>
          <w:b/>
          <w:sz w:val="20"/>
          <w:szCs w:val="20"/>
          <w:u w:val="single"/>
        </w:rPr>
      </w:pPr>
      <w:r w:rsidRPr="00B20044">
        <w:rPr>
          <w:rFonts w:ascii="Verdana" w:hAnsi="Verdana" w:cs="Aharoni"/>
          <w:b/>
          <w:sz w:val="20"/>
          <w:szCs w:val="20"/>
          <w:u w:val="single"/>
        </w:rPr>
        <w:t>Geología Forense</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eastAsia="AGaramondPro-Regular" w:hAnsi="Verdana" w:cs="Arial"/>
          <w:sz w:val="20"/>
          <w:szCs w:val="20"/>
        </w:rPr>
        <w:t>La geología forense es una disciplina dentro de las Ciencias de la Tierra que, a través de la recolección y análisis de minerales, suelo, agua, etc., puede aportar valiosas pruebas para la resolución de problemas planteados por la justicia.</w:t>
      </w:r>
    </w:p>
    <w:p w:rsidR="00E15A8A" w:rsidRPr="00E15A8A" w:rsidRDefault="00E15A8A" w:rsidP="00E15A8A">
      <w:pPr>
        <w:autoSpaceDE w:val="0"/>
        <w:autoSpaceDN w:val="0"/>
        <w:adjustRightInd w:val="0"/>
        <w:spacing w:after="120" w:line="360" w:lineRule="auto"/>
        <w:jc w:val="both"/>
        <w:rPr>
          <w:rFonts w:ascii="Verdana" w:hAnsi="Verdana" w:cs="Arial"/>
          <w:b/>
          <w:bCs/>
          <w:sz w:val="20"/>
          <w:szCs w:val="20"/>
        </w:rPr>
      </w:pPr>
      <w:r w:rsidRPr="00E15A8A">
        <w:rPr>
          <w:rFonts w:ascii="Verdana" w:hAnsi="Verdana" w:cs="Arial"/>
          <w:b/>
          <w:bCs/>
          <w:sz w:val="20"/>
          <w:szCs w:val="20"/>
        </w:rPr>
        <w:t>1. ANTECEDENTES HISTÓRICOS</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 xml:space="preserve">Desde hace más de cien años se utiliza la evidencia de suelos como prueba para la investigación criminal. </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 xml:space="preserve">Desde los inicios el famoso criminólogo HANS GROSS, en Austria, escribió en su “Libro para Criminalistas” que </w:t>
      </w:r>
      <w:r w:rsidRPr="00E15A8A">
        <w:rPr>
          <w:rFonts w:ascii="Verdana" w:hAnsi="Verdana" w:cs="Arial"/>
          <w:i/>
          <w:sz w:val="20"/>
          <w:szCs w:val="20"/>
        </w:rPr>
        <w:t>la suciedad</w:t>
      </w:r>
      <w:r w:rsidRPr="00E15A8A">
        <w:rPr>
          <w:rFonts w:ascii="Verdana" w:hAnsi="Verdana" w:cs="Arial"/>
          <w:sz w:val="20"/>
          <w:szCs w:val="20"/>
        </w:rPr>
        <w:t xml:space="preserve"> de los zapatos probablemente podía ser usado como información en una investigación forense; sin embargo no incluyo ningún caso de estudio en el que la tierra pudiera usarse como evidencia física.</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 xml:space="preserve">Posteriormente en el siglo diecinueve EDMUND LOCARD desarrollo su famoso </w:t>
      </w:r>
      <w:r w:rsidRPr="00E15A8A">
        <w:rPr>
          <w:rFonts w:ascii="Verdana" w:hAnsi="Verdana" w:cs="Arial"/>
          <w:b/>
          <w:bCs/>
          <w:sz w:val="20"/>
          <w:szCs w:val="20"/>
        </w:rPr>
        <w:t xml:space="preserve">“Principio de Intercambio”, </w:t>
      </w:r>
      <w:r w:rsidRPr="00E15A8A">
        <w:rPr>
          <w:rFonts w:ascii="Verdana" w:hAnsi="Verdana" w:cs="Arial"/>
          <w:sz w:val="20"/>
          <w:szCs w:val="20"/>
        </w:rPr>
        <w:t>el cual representaba que siempre que alguien entre en contacto con otra persona u objeto, existirá una mezcla o intercambio de partículas, las cuales pueden ser dejadas en la victima y/o en el sospechoso, y en el contexto de un crimen, esos indicios pueden confirmar o desechar una hipótesis sobre determinada situación.</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En ese sentido LOCARD describió –en similitud con GROSS – a esas partículas como polvo o suciedad, indicando que además de la tierra, en el suelo también se podían encontrar otros rastros de evidencia, tales como sangre, cabellos, fibras, suciedad, partículas de vidrio y otras.</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Posteriormente el químico GEORGE POPP en Alemania, examinó la evidencia de las trazas de tierra dejadas en una escena del crimen y basándose en ella contribuyó a la solución de un asesinato en 1904, específicamente en el juicio de KART LAUBACH, por lo que se le considera como la primera persona que efectivamente utilizó el cotejo pericial de tierras y su aplicación en casos prácticos en un proceso legal.</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Algunos artículos describieron la importancia de la evidencia que se podía encontrar en la tierra y la contribución de la Geología en la investigación criminal para dilucidar algunos casos penales; sin embargo, el trabajo monumental fue publicado en el libro titulado</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lastRenderedPageBreak/>
        <w:t>“Geología Forense: Ciencia de la Tierra e Investigación Criminal” escrito por MURRAY Y TEDROW en 1975.</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Así pues, hoy se sabe que el suelo puede proveer útil información acerca del vínculo de una persona con una escena del crimen por las características de la superficie de la tierra y por su diversidad de propiedades; por ejemplo, minerales, materia orgánica, microorganismos, la naturaleza física de las partículas, sus tamaños y densidades. Es por ello que la investigación forense de suelos ha sido considerada como compleja, precisamente por la variedad de particularidades de la tierra, no habiendo muchos expertos en la materia.</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 xml:space="preserve">Por lo tanto, para la realización de una investigación criminal de este tipo habría que recurrir a análisis de comparación de esas muestras obtenidas, para determinar si las mismas pertenecen a un equivalente origen, permitiendo así que las averiguaciones las vinculen –los indicios o muestras- a determinado sospechoso. Considerando que el elemento fundamental de estudio es la </w:t>
      </w:r>
      <w:r w:rsidRPr="00E15A8A">
        <w:rPr>
          <w:rFonts w:ascii="Verdana" w:hAnsi="Verdana" w:cs="Arial"/>
          <w:i/>
          <w:iCs/>
          <w:sz w:val="20"/>
          <w:szCs w:val="20"/>
        </w:rPr>
        <w:t xml:space="preserve">tierra </w:t>
      </w:r>
      <w:r w:rsidRPr="00E15A8A">
        <w:rPr>
          <w:rFonts w:ascii="Verdana" w:hAnsi="Verdana" w:cs="Arial"/>
          <w:sz w:val="20"/>
          <w:szCs w:val="20"/>
        </w:rPr>
        <w:t xml:space="preserve">o el </w:t>
      </w:r>
      <w:r w:rsidRPr="00E15A8A">
        <w:rPr>
          <w:rFonts w:ascii="Verdana" w:hAnsi="Verdana" w:cs="Arial"/>
          <w:i/>
          <w:iCs/>
          <w:sz w:val="20"/>
          <w:szCs w:val="20"/>
        </w:rPr>
        <w:t>suelo</w:t>
      </w:r>
      <w:r w:rsidRPr="00E15A8A">
        <w:rPr>
          <w:rFonts w:ascii="Verdana" w:hAnsi="Verdana" w:cs="Arial"/>
          <w:sz w:val="20"/>
          <w:szCs w:val="20"/>
        </w:rPr>
        <w:t>, podemos clasificar las muestras obtenidas por transferencia en función de diferentes características:</w:t>
      </w:r>
    </w:p>
    <w:p w:rsidR="00E15A8A" w:rsidRPr="00E15A8A" w:rsidRDefault="00E15A8A" w:rsidP="00E15A8A">
      <w:pPr>
        <w:autoSpaceDE w:val="0"/>
        <w:autoSpaceDN w:val="0"/>
        <w:adjustRightInd w:val="0"/>
        <w:spacing w:after="120" w:line="360" w:lineRule="auto"/>
        <w:jc w:val="both"/>
        <w:rPr>
          <w:rFonts w:ascii="Verdana" w:hAnsi="Verdana" w:cs="Arial"/>
          <w:b/>
          <w:sz w:val="20"/>
          <w:szCs w:val="20"/>
        </w:rPr>
      </w:pPr>
      <w:r w:rsidRPr="00E15A8A">
        <w:rPr>
          <w:rFonts w:ascii="Verdana" w:hAnsi="Verdana" w:cs="Arial"/>
          <w:b/>
          <w:sz w:val="20"/>
          <w:szCs w:val="20"/>
        </w:rPr>
        <w:t>COMPOSICIÓN</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b/>
          <w:sz w:val="20"/>
          <w:szCs w:val="20"/>
        </w:rPr>
        <w:t>Composición del suelo:</w:t>
      </w:r>
      <w:r w:rsidRPr="00E15A8A">
        <w:rPr>
          <w:rFonts w:ascii="Verdana" w:hAnsi="Verdana" w:cs="Arial"/>
          <w:sz w:val="20"/>
          <w:szCs w:val="20"/>
        </w:rPr>
        <w:t xml:space="preserve"> Podemos considerar los componentes del suelo como pertenecientes a dos grandes subtipos: inorgánicos (agua, y fracciones minerales) y orgánicos (humus). </w:t>
      </w:r>
    </w:p>
    <w:p w:rsidR="00E15A8A" w:rsidRPr="00E15A8A" w:rsidRDefault="00E15A8A" w:rsidP="00E15A8A">
      <w:pPr>
        <w:autoSpaceDE w:val="0"/>
        <w:autoSpaceDN w:val="0"/>
        <w:adjustRightInd w:val="0"/>
        <w:spacing w:after="120" w:line="360" w:lineRule="auto"/>
        <w:jc w:val="both"/>
        <w:rPr>
          <w:rFonts w:ascii="Verdana" w:hAnsi="Verdana" w:cs="Arial"/>
          <w:b/>
          <w:bCs/>
          <w:sz w:val="20"/>
          <w:szCs w:val="20"/>
        </w:rPr>
      </w:pPr>
      <w:r w:rsidRPr="00E15A8A">
        <w:rPr>
          <w:rFonts w:ascii="Verdana" w:hAnsi="Verdana" w:cs="Arial"/>
          <w:b/>
          <w:bCs/>
          <w:sz w:val="20"/>
          <w:szCs w:val="20"/>
        </w:rPr>
        <w:t>TIPOS O CLASES DE SUELOS</w:t>
      </w:r>
    </w:p>
    <w:p w:rsidR="00E15A8A" w:rsidRPr="00E15A8A" w:rsidRDefault="00E15A8A" w:rsidP="00E15A8A">
      <w:pPr>
        <w:autoSpaceDE w:val="0"/>
        <w:autoSpaceDN w:val="0"/>
        <w:adjustRightInd w:val="0"/>
        <w:spacing w:after="120" w:line="360" w:lineRule="auto"/>
        <w:ind w:firstLine="709"/>
        <w:jc w:val="both"/>
        <w:rPr>
          <w:rFonts w:ascii="Verdana" w:hAnsi="Verdana" w:cs="Arial"/>
          <w:sz w:val="20"/>
          <w:szCs w:val="20"/>
        </w:rPr>
      </w:pPr>
      <w:r w:rsidRPr="00E15A8A">
        <w:rPr>
          <w:rFonts w:ascii="Verdana" w:hAnsi="Verdana" w:cs="Arial"/>
          <w:sz w:val="20"/>
          <w:szCs w:val="20"/>
        </w:rPr>
        <w:t>De forma muy breve y atendiendo a una clasificación general:</w:t>
      </w:r>
    </w:p>
    <w:p w:rsidR="00E15A8A" w:rsidRDefault="00E15A8A" w:rsidP="00E15A8A">
      <w:pPr>
        <w:autoSpaceDE w:val="0"/>
        <w:autoSpaceDN w:val="0"/>
        <w:adjustRightInd w:val="0"/>
        <w:spacing w:after="120" w:line="360" w:lineRule="auto"/>
        <w:jc w:val="both"/>
        <w:rPr>
          <w:rFonts w:ascii="Arial" w:hAnsi="Arial" w:cs="Arial"/>
          <w:sz w:val="20"/>
          <w:szCs w:val="20"/>
        </w:rPr>
      </w:pPr>
      <w:r>
        <w:rPr>
          <w:noProof/>
        </w:rPr>
        <w:drawing>
          <wp:inline distT="0" distB="0" distL="0" distR="0" wp14:anchorId="3E35A90E" wp14:editId="2BA36603">
            <wp:extent cx="5399405" cy="3415087"/>
            <wp:effectExtent l="0" t="0" r="0" b="0"/>
            <wp:docPr id="14" name="Imagen 14" descr="http://image.slidesharecdn.com/modulo1-tiposdesuelos-120711051414-phpapp01/95/tipos-de-suelos-23-728.jpg?cb=134198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modulo1-tiposdesuelos-120711051414-phpapp01/95/tipos-de-suelos-23-728.jpg?cb=1341983762"/>
                    <pic:cNvPicPr>
                      <a:picLocks noChangeAspect="1" noChangeArrowheads="1"/>
                    </pic:cNvPicPr>
                  </pic:nvPicPr>
                  <pic:blipFill rotWithShape="1">
                    <a:blip r:embed="rId28">
                      <a:extLst>
                        <a:ext uri="{28A0092B-C50C-407E-A947-70E740481C1C}">
                          <a14:useLocalDpi xmlns:a14="http://schemas.microsoft.com/office/drawing/2010/main" val="0"/>
                        </a:ext>
                      </a:extLst>
                    </a:blip>
                    <a:srcRect t="8763" b="6921"/>
                    <a:stretch/>
                  </pic:blipFill>
                  <pic:spPr bwMode="auto">
                    <a:xfrm>
                      <a:off x="0" y="0"/>
                      <a:ext cx="5400040" cy="3415489"/>
                    </a:xfrm>
                    <a:prstGeom prst="rect">
                      <a:avLst/>
                    </a:prstGeom>
                    <a:noFill/>
                    <a:ln>
                      <a:noFill/>
                    </a:ln>
                    <a:extLst>
                      <a:ext uri="{53640926-AAD7-44D8-BBD7-CCE9431645EC}">
                        <a14:shadowObscured xmlns:a14="http://schemas.microsoft.com/office/drawing/2010/main"/>
                      </a:ext>
                    </a:extLst>
                  </pic:spPr>
                </pic:pic>
              </a:graphicData>
            </a:graphic>
          </wp:inline>
        </w:drawing>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b/>
          <w:bCs/>
          <w:sz w:val="20"/>
          <w:szCs w:val="20"/>
        </w:rPr>
        <w:lastRenderedPageBreak/>
        <w:t>Determinación del Color del Suelo</w:t>
      </w:r>
      <w:r w:rsidRPr="00E15A8A">
        <w:rPr>
          <w:rFonts w:ascii="Verdana" w:hAnsi="Verdana" w:cs="Arial"/>
          <w:sz w:val="20"/>
          <w:szCs w:val="20"/>
        </w:rPr>
        <w:t>:</w:t>
      </w:r>
    </w:p>
    <w:p w:rsidR="00E15A8A" w:rsidRPr="00E15A8A" w:rsidRDefault="00E15A8A" w:rsidP="00E15A8A">
      <w:pPr>
        <w:autoSpaceDE w:val="0"/>
        <w:autoSpaceDN w:val="0"/>
        <w:adjustRightInd w:val="0"/>
        <w:spacing w:after="120" w:line="360" w:lineRule="auto"/>
        <w:jc w:val="both"/>
        <w:rPr>
          <w:rFonts w:ascii="Verdana" w:hAnsi="Verdana" w:cs="Arial"/>
          <w:color w:val="000000"/>
          <w:sz w:val="20"/>
          <w:szCs w:val="20"/>
        </w:rPr>
      </w:pPr>
      <w:r w:rsidRPr="00E15A8A">
        <w:rPr>
          <w:rFonts w:ascii="Verdana" w:hAnsi="Verdana" w:cs="Arial"/>
          <w:color w:val="000000"/>
          <w:sz w:val="20"/>
          <w:szCs w:val="20"/>
        </w:rPr>
        <w:t>El color del suelo es una de las características morfológicas más importantes, es la más obvia y fácil de determinar, permite identificar distintas clases de suelos, es el atributo más relevante utilizado en la separación de horizontes y tiene una estrecha relación con los principales componentes sólidos de este recurso.</w:t>
      </w:r>
    </w:p>
    <w:p w:rsidR="00E15A8A" w:rsidRPr="00E15A8A" w:rsidRDefault="00E15A8A" w:rsidP="00E15A8A">
      <w:pPr>
        <w:autoSpaceDE w:val="0"/>
        <w:autoSpaceDN w:val="0"/>
        <w:adjustRightInd w:val="0"/>
        <w:spacing w:after="120" w:line="360" w:lineRule="auto"/>
        <w:jc w:val="both"/>
        <w:rPr>
          <w:rFonts w:ascii="Verdana" w:hAnsi="Verdana" w:cs="Arial"/>
          <w:color w:val="000000"/>
          <w:sz w:val="20"/>
          <w:szCs w:val="20"/>
        </w:rPr>
      </w:pPr>
      <w:r w:rsidRPr="00E15A8A">
        <w:rPr>
          <w:rFonts w:ascii="Verdana" w:hAnsi="Verdana" w:cs="Arial"/>
          <w:color w:val="000000"/>
          <w:sz w:val="20"/>
          <w:szCs w:val="20"/>
        </w:rPr>
        <w:t>Los factores que influyen en la apreciación del color son la calidad e intensidad de la luz, la rugosidad de la superficie reflectora y la humedad de la muestra.</w:t>
      </w:r>
    </w:p>
    <w:p w:rsidR="00E15A8A" w:rsidRPr="00E15A8A" w:rsidRDefault="00E15A8A" w:rsidP="00E15A8A">
      <w:pPr>
        <w:autoSpaceDE w:val="0"/>
        <w:autoSpaceDN w:val="0"/>
        <w:adjustRightInd w:val="0"/>
        <w:spacing w:after="120" w:line="360" w:lineRule="auto"/>
        <w:ind w:firstLine="709"/>
        <w:jc w:val="both"/>
        <w:rPr>
          <w:rFonts w:ascii="Verdana" w:hAnsi="Verdana" w:cs="Arial"/>
          <w:color w:val="000000"/>
          <w:sz w:val="20"/>
          <w:szCs w:val="20"/>
        </w:rPr>
      </w:pPr>
      <w:r w:rsidRPr="00E15A8A">
        <w:rPr>
          <w:rFonts w:ascii="Verdana" w:hAnsi="Verdana" w:cs="Arial"/>
          <w:color w:val="000000"/>
          <w:sz w:val="20"/>
          <w:szCs w:val="20"/>
        </w:rPr>
        <w:t xml:space="preserve">El </w:t>
      </w:r>
      <w:r w:rsidRPr="00E15A8A">
        <w:rPr>
          <w:rFonts w:ascii="Verdana" w:hAnsi="Verdana" w:cs="Arial"/>
          <w:i/>
          <w:color w:val="000000"/>
          <w:sz w:val="20"/>
          <w:szCs w:val="20"/>
        </w:rPr>
        <w:t xml:space="preserve">Sistema </w:t>
      </w:r>
      <w:proofErr w:type="spellStart"/>
      <w:r w:rsidRPr="00E15A8A">
        <w:rPr>
          <w:rFonts w:ascii="Verdana" w:hAnsi="Verdana" w:cs="Arial"/>
          <w:i/>
          <w:color w:val="000000"/>
          <w:sz w:val="20"/>
          <w:szCs w:val="20"/>
        </w:rPr>
        <w:t>Munsell</w:t>
      </w:r>
      <w:proofErr w:type="spellEnd"/>
      <w:r w:rsidRPr="00E15A8A">
        <w:rPr>
          <w:rFonts w:ascii="Verdana" w:hAnsi="Verdana" w:cs="Arial"/>
          <w:color w:val="000000"/>
          <w:sz w:val="20"/>
          <w:szCs w:val="20"/>
        </w:rPr>
        <w:t xml:space="preserve"> es el de mayor uso:</w:t>
      </w:r>
    </w:p>
    <w:p w:rsidR="00E15A8A" w:rsidRPr="0050021A" w:rsidRDefault="00E15A8A" w:rsidP="00E15A8A">
      <w:pPr>
        <w:autoSpaceDE w:val="0"/>
        <w:autoSpaceDN w:val="0"/>
        <w:adjustRightInd w:val="0"/>
        <w:spacing w:after="120" w:line="360" w:lineRule="auto"/>
        <w:ind w:firstLine="709"/>
        <w:jc w:val="both"/>
        <w:rPr>
          <w:rFonts w:ascii="Arial" w:hAnsi="Arial" w:cs="Arial"/>
          <w:sz w:val="20"/>
          <w:szCs w:val="20"/>
        </w:rPr>
      </w:pPr>
      <w:r w:rsidRPr="0050021A">
        <w:rPr>
          <w:rFonts w:ascii="Arial" w:hAnsi="Arial" w:cs="Arial"/>
          <w:noProof/>
          <w:sz w:val="20"/>
          <w:szCs w:val="20"/>
        </w:rPr>
        <w:drawing>
          <wp:inline distT="0" distB="0" distL="0" distR="0" wp14:anchorId="368D5875" wp14:editId="67875266">
            <wp:extent cx="5400040" cy="3024370"/>
            <wp:effectExtent l="0" t="0" r="0" b="5080"/>
            <wp:docPr id="15" name="Imagen 15" descr="http://www.monografias.com/trabajos-pdf5/edafologia-ot/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nografias.com/trabajos-pdf5/edafologia-ot/image06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024370"/>
                    </a:xfrm>
                    <a:prstGeom prst="rect">
                      <a:avLst/>
                    </a:prstGeom>
                    <a:noFill/>
                    <a:ln>
                      <a:noFill/>
                    </a:ln>
                  </pic:spPr>
                </pic:pic>
              </a:graphicData>
            </a:graphic>
          </wp:inline>
        </w:drawing>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Otras características a tener en cuenta:</w:t>
      </w:r>
    </w:p>
    <w:p w:rsidR="00E15A8A" w:rsidRPr="00E15A8A" w:rsidRDefault="00E15A8A" w:rsidP="00E15A8A">
      <w:pPr>
        <w:autoSpaceDE w:val="0"/>
        <w:autoSpaceDN w:val="0"/>
        <w:adjustRightInd w:val="0"/>
        <w:spacing w:after="120" w:line="360" w:lineRule="auto"/>
        <w:jc w:val="both"/>
        <w:rPr>
          <w:rFonts w:ascii="Verdana" w:hAnsi="Verdana" w:cs="Arial"/>
          <w:b/>
          <w:bCs/>
          <w:sz w:val="20"/>
          <w:szCs w:val="20"/>
        </w:rPr>
      </w:pPr>
      <w:r w:rsidRPr="00E15A8A">
        <w:rPr>
          <w:rFonts w:ascii="Verdana" w:hAnsi="Verdana" w:cs="Arial"/>
          <w:sz w:val="20"/>
          <w:szCs w:val="20"/>
        </w:rPr>
        <w:t xml:space="preserve">Humedad, Densidad, Textura, Acidez (pH), </w:t>
      </w:r>
      <w:r w:rsidRPr="00E15A8A">
        <w:rPr>
          <w:rFonts w:ascii="Verdana" w:hAnsi="Verdana" w:cs="Arial"/>
          <w:bCs/>
          <w:sz w:val="20"/>
          <w:szCs w:val="20"/>
        </w:rPr>
        <w:t>Conductividad Eléctrica, etc.</w:t>
      </w:r>
    </w:p>
    <w:p w:rsidR="00E15A8A" w:rsidRDefault="00E15A8A" w:rsidP="00E15A8A">
      <w:pPr>
        <w:autoSpaceDE w:val="0"/>
        <w:autoSpaceDN w:val="0"/>
        <w:adjustRightInd w:val="0"/>
        <w:spacing w:after="120" w:line="360" w:lineRule="auto"/>
        <w:jc w:val="both"/>
        <w:rPr>
          <w:rFonts w:ascii="Arial" w:hAnsi="Arial" w:cs="Arial"/>
          <w:b/>
          <w:bCs/>
          <w:sz w:val="20"/>
          <w:szCs w:val="20"/>
        </w:rPr>
      </w:pPr>
    </w:p>
    <w:p w:rsidR="00E15A8A" w:rsidRDefault="00E15A8A" w:rsidP="00E15A8A">
      <w:pPr>
        <w:autoSpaceDE w:val="0"/>
        <w:autoSpaceDN w:val="0"/>
        <w:adjustRightInd w:val="0"/>
        <w:spacing w:after="120" w:line="360" w:lineRule="auto"/>
        <w:jc w:val="both"/>
        <w:rPr>
          <w:rFonts w:ascii="Verdana" w:hAnsi="Verdana" w:cs="Arial"/>
          <w:b/>
          <w:bCs/>
          <w:sz w:val="20"/>
          <w:szCs w:val="20"/>
        </w:rPr>
      </w:pPr>
    </w:p>
    <w:p w:rsidR="00E15A8A" w:rsidRDefault="00E15A8A" w:rsidP="00E15A8A">
      <w:pPr>
        <w:autoSpaceDE w:val="0"/>
        <w:autoSpaceDN w:val="0"/>
        <w:adjustRightInd w:val="0"/>
        <w:spacing w:after="120" w:line="360" w:lineRule="auto"/>
        <w:jc w:val="both"/>
        <w:rPr>
          <w:rFonts w:ascii="Verdana" w:hAnsi="Verdana" w:cs="Arial"/>
          <w:b/>
          <w:bCs/>
          <w:sz w:val="20"/>
          <w:szCs w:val="20"/>
        </w:rPr>
      </w:pPr>
    </w:p>
    <w:p w:rsidR="00E15A8A" w:rsidRDefault="00E15A8A" w:rsidP="00E15A8A">
      <w:pPr>
        <w:autoSpaceDE w:val="0"/>
        <w:autoSpaceDN w:val="0"/>
        <w:adjustRightInd w:val="0"/>
        <w:spacing w:after="120" w:line="360" w:lineRule="auto"/>
        <w:jc w:val="both"/>
        <w:rPr>
          <w:rFonts w:ascii="Verdana" w:hAnsi="Verdana" w:cs="Arial"/>
          <w:b/>
          <w:bCs/>
          <w:sz w:val="20"/>
          <w:szCs w:val="20"/>
        </w:rPr>
      </w:pPr>
    </w:p>
    <w:p w:rsidR="00E15A8A" w:rsidRDefault="00E15A8A" w:rsidP="00E15A8A">
      <w:pPr>
        <w:autoSpaceDE w:val="0"/>
        <w:autoSpaceDN w:val="0"/>
        <w:adjustRightInd w:val="0"/>
        <w:spacing w:after="120" w:line="360" w:lineRule="auto"/>
        <w:jc w:val="both"/>
        <w:rPr>
          <w:rFonts w:ascii="Verdana" w:hAnsi="Verdana" w:cs="Arial"/>
          <w:b/>
          <w:bCs/>
          <w:sz w:val="20"/>
          <w:szCs w:val="20"/>
        </w:rPr>
      </w:pPr>
    </w:p>
    <w:p w:rsidR="00E15A8A" w:rsidRDefault="00E15A8A" w:rsidP="00E15A8A">
      <w:pPr>
        <w:autoSpaceDE w:val="0"/>
        <w:autoSpaceDN w:val="0"/>
        <w:adjustRightInd w:val="0"/>
        <w:spacing w:after="120" w:line="360" w:lineRule="auto"/>
        <w:jc w:val="both"/>
        <w:rPr>
          <w:rFonts w:ascii="Verdana" w:hAnsi="Verdana" w:cs="Arial"/>
          <w:b/>
          <w:bCs/>
          <w:sz w:val="20"/>
          <w:szCs w:val="20"/>
        </w:rPr>
      </w:pPr>
    </w:p>
    <w:p w:rsidR="00E15A8A" w:rsidRDefault="00E15A8A" w:rsidP="00E15A8A">
      <w:pPr>
        <w:autoSpaceDE w:val="0"/>
        <w:autoSpaceDN w:val="0"/>
        <w:adjustRightInd w:val="0"/>
        <w:spacing w:after="120" w:line="360" w:lineRule="auto"/>
        <w:jc w:val="both"/>
        <w:rPr>
          <w:rFonts w:ascii="Verdana" w:hAnsi="Verdana" w:cs="Arial"/>
          <w:b/>
          <w:bCs/>
          <w:sz w:val="20"/>
          <w:szCs w:val="20"/>
        </w:rPr>
      </w:pPr>
    </w:p>
    <w:p w:rsidR="00E15A8A" w:rsidRDefault="00E15A8A" w:rsidP="00E15A8A">
      <w:pPr>
        <w:autoSpaceDE w:val="0"/>
        <w:autoSpaceDN w:val="0"/>
        <w:adjustRightInd w:val="0"/>
        <w:spacing w:after="120" w:line="360" w:lineRule="auto"/>
        <w:jc w:val="both"/>
        <w:rPr>
          <w:rFonts w:ascii="Verdana" w:hAnsi="Verdana" w:cs="Arial"/>
          <w:b/>
          <w:bCs/>
          <w:sz w:val="20"/>
          <w:szCs w:val="20"/>
        </w:rPr>
      </w:pPr>
    </w:p>
    <w:p w:rsidR="00E15A8A" w:rsidRDefault="00E15A8A" w:rsidP="00E15A8A">
      <w:pPr>
        <w:autoSpaceDE w:val="0"/>
        <w:autoSpaceDN w:val="0"/>
        <w:adjustRightInd w:val="0"/>
        <w:spacing w:after="120" w:line="360" w:lineRule="auto"/>
        <w:jc w:val="both"/>
        <w:rPr>
          <w:rFonts w:ascii="Verdana" w:hAnsi="Verdana" w:cs="Arial"/>
          <w:b/>
          <w:bCs/>
          <w:sz w:val="20"/>
          <w:szCs w:val="20"/>
        </w:rPr>
      </w:pPr>
    </w:p>
    <w:p w:rsidR="00E15A8A" w:rsidRPr="00E15A8A" w:rsidRDefault="00E15A8A" w:rsidP="00E15A8A">
      <w:pPr>
        <w:autoSpaceDE w:val="0"/>
        <w:autoSpaceDN w:val="0"/>
        <w:adjustRightInd w:val="0"/>
        <w:spacing w:after="120" w:line="360" w:lineRule="auto"/>
        <w:jc w:val="both"/>
        <w:rPr>
          <w:rFonts w:ascii="Verdana" w:hAnsi="Verdana" w:cs="Arial"/>
          <w:b/>
          <w:bCs/>
          <w:sz w:val="20"/>
          <w:szCs w:val="20"/>
        </w:rPr>
      </w:pPr>
      <w:r w:rsidRPr="00E15A8A">
        <w:rPr>
          <w:rFonts w:ascii="Verdana" w:hAnsi="Verdana" w:cs="Arial"/>
          <w:b/>
          <w:bCs/>
          <w:sz w:val="20"/>
          <w:szCs w:val="20"/>
        </w:rPr>
        <w:t>PROTOCOLO EXPERIMENTAL</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 xml:space="preserve">Habiendo recibido los indicios recolectados procedentes de la escena del crimen, se procederá, en el laboratorio, a realizar la siguiente propuesta de procedimientos. </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En primer lugar el análisis de tierra ha de ser siempre comparativo, por lo que se procederá a analizar las características fundamentales de la muestra.</w:t>
      </w:r>
    </w:p>
    <w:p w:rsidR="00E15A8A" w:rsidRPr="00E15A8A" w:rsidRDefault="00E15A8A" w:rsidP="00E15A8A">
      <w:pPr>
        <w:pStyle w:val="Prrafodelista"/>
        <w:numPr>
          <w:ilvl w:val="0"/>
          <w:numId w:val="18"/>
        </w:num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Obtención de la muestra en condiciones limpias y estériles</w:t>
      </w:r>
    </w:p>
    <w:p w:rsidR="00E15A8A" w:rsidRPr="00E15A8A" w:rsidRDefault="00E15A8A" w:rsidP="00E15A8A">
      <w:pPr>
        <w:pStyle w:val="Prrafodelista"/>
        <w:numPr>
          <w:ilvl w:val="0"/>
          <w:numId w:val="18"/>
        </w:num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Secado de la muestra a temperatura ambiente y evitando posibles contaminaciones (la humedad que puedan poseer las muestras de tierra y que no fueron debidamente secadas en el proceso de la escena del crimen, podrían interferir en la determinación del color y de otras características. no se deben colocar las muestras en un horno o secador, pues esto podría eliminar aquellas sustancia orgánicas necesarias para un análisis por espectrofotometría infrarroja).</w:t>
      </w:r>
    </w:p>
    <w:p w:rsidR="00E15A8A" w:rsidRPr="00E15A8A" w:rsidRDefault="00E15A8A" w:rsidP="00E15A8A">
      <w:pPr>
        <w:pStyle w:val="Prrafodelista"/>
        <w:numPr>
          <w:ilvl w:val="0"/>
          <w:numId w:val="18"/>
        </w:num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Análisis Físico-Químico de Muestras de Tierra, utilizando: Microscopio, Estereoscopio, Gradiente de Densidad, Espectrografía de Emisión y Espectrofotometría Infrarroja</w:t>
      </w:r>
    </w:p>
    <w:p w:rsidR="00E15A8A" w:rsidRDefault="00E15A8A" w:rsidP="00E15A8A">
      <w:pPr>
        <w:autoSpaceDE w:val="0"/>
        <w:autoSpaceDN w:val="0"/>
        <w:adjustRightInd w:val="0"/>
        <w:spacing w:after="120" w:line="360" w:lineRule="auto"/>
        <w:ind w:firstLine="709"/>
        <w:jc w:val="both"/>
        <w:rPr>
          <w:rFonts w:ascii="Arial" w:hAnsi="Arial" w:cs="Arial"/>
          <w:sz w:val="20"/>
          <w:szCs w:val="20"/>
        </w:rPr>
      </w:pPr>
    </w:p>
    <w:p w:rsidR="00E15A8A" w:rsidRPr="00E15A8A" w:rsidRDefault="00E15A8A" w:rsidP="00E15A8A">
      <w:pPr>
        <w:autoSpaceDE w:val="0"/>
        <w:autoSpaceDN w:val="0"/>
        <w:adjustRightInd w:val="0"/>
        <w:spacing w:after="120" w:line="360" w:lineRule="auto"/>
        <w:jc w:val="both"/>
        <w:rPr>
          <w:rFonts w:ascii="Verdana" w:hAnsi="Verdana" w:cs="Arial"/>
          <w:b/>
          <w:sz w:val="20"/>
          <w:szCs w:val="20"/>
        </w:rPr>
      </w:pPr>
      <w:r w:rsidRPr="00E15A8A">
        <w:rPr>
          <w:rFonts w:ascii="Verdana" w:hAnsi="Verdana" w:cs="Arial"/>
          <w:b/>
          <w:sz w:val="20"/>
          <w:szCs w:val="20"/>
        </w:rPr>
        <w:t>Objetivos y Resumen del Método:</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La inspección y estudio microscópico de las muestras para observar las propiedades físicas del suelo.</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El sometimiento de la misma al tubo de gradiente de densidad, para determinar la distribución de sus partículas.</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La espectrografía de emisión atómica, para comparar la composición elemental de las muestras sometidas a análisis, y de ser positiva esta prueba y habiéndose observado residuos de materia aceitosa o cualquier otra materia orgánica, a la espectrofotometría infrarroja.</w:t>
      </w:r>
    </w:p>
    <w:p w:rsidR="00E15A8A" w:rsidRPr="00E15A8A" w:rsidRDefault="00E15A8A" w:rsidP="00E15A8A">
      <w:pPr>
        <w:autoSpaceDE w:val="0"/>
        <w:autoSpaceDN w:val="0"/>
        <w:adjustRightInd w:val="0"/>
        <w:spacing w:after="120" w:line="360" w:lineRule="auto"/>
        <w:ind w:left="510"/>
        <w:jc w:val="both"/>
        <w:rPr>
          <w:rFonts w:ascii="Verdana" w:hAnsi="Verdana" w:cs="Arial"/>
          <w:sz w:val="20"/>
          <w:szCs w:val="20"/>
        </w:rPr>
      </w:pPr>
      <w:r w:rsidRPr="00E15A8A">
        <w:rPr>
          <w:rFonts w:ascii="Verdana" w:hAnsi="Verdana" w:cs="Arial"/>
          <w:sz w:val="20"/>
          <w:szCs w:val="20"/>
        </w:rPr>
        <w:t xml:space="preserve">a) Este método propuesto necesita el uso de reactivos tóxicos tales como el </w:t>
      </w:r>
      <w:proofErr w:type="spellStart"/>
      <w:r w:rsidRPr="00E15A8A">
        <w:rPr>
          <w:rFonts w:ascii="Verdana" w:hAnsi="Verdana" w:cs="Arial"/>
          <w:sz w:val="20"/>
          <w:szCs w:val="20"/>
        </w:rPr>
        <w:t>diclorometano</w:t>
      </w:r>
      <w:proofErr w:type="spellEnd"/>
      <w:r w:rsidRPr="00E15A8A">
        <w:rPr>
          <w:rFonts w:ascii="Verdana" w:hAnsi="Verdana" w:cs="Arial"/>
          <w:sz w:val="20"/>
          <w:szCs w:val="20"/>
        </w:rPr>
        <w:t xml:space="preserve">, el pentano, el </w:t>
      </w:r>
      <w:proofErr w:type="spellStart"/>
      <w:r w:rsidRPr="00E15A8A">
        <w:rPr>
          <w:rFonts w:ascii="Verdana" w:hAnsi="Verdana" w:cs="Arial"/>
          <w:sz w:val="20"/>
          <w:szCs w:val="20"/>
        </w:rPr>
        <w:t>bromoformo</w:t>
      </w:r>
      <w:proofErr w:type="spellEnd"/>
      <w:r w:rsidRPr="00E15A8A">
        <w:rPr>
          <w:rFonts w:ascii="Verdana" w:hAnsi="Verdana" w:cs="Arial"/>
          <w:sz w:val="20"/>
          <w:szCs w:val="20"/>
        </w:rPr>
        <w:t xml:space="preserve">, el </w:t>
      </w:r>
      <w:proofErr w:type="spellStart"/>
      <w:r w:rsidRPr="00E15A8A">
        <w:rPr>
          <w:rFonts w:ascii="Verdana" w:hAnsi="Verdana" w:cs="Arial"/>
          <w:sz w:val="20"/>
          <w:szCs w:val="20"/>
        </w:rPr>
        <w:t>bromobenceno</w:t>
      </w:r>
      <w:proofErr w:type="spellEnd"/>
      <w:r w:rsidRPr="00E15A8A">
        <w:rPr>
          <w:rFonts w:ascii="Verdana" w:hAnsi="Verdana" w:cs="Arial"/>
          <w:sz w:val="20"/>
          <w:szCs w:val="20"/>
        </w:rPr>
        <w:t>, el xileno y el cloroformo.</w:t>
      </w:r>
    </w:p>
    <w:p w:rsidR="00E15A8A" w:rsidRPr="00E15A8A" w:rsidRDefault="00E15A8A" w:rsidP="00E15A8A">
      <w:pPr>
        <w:autoSpaceDE w:val="0"/>
        <w:autoSpaceDN w:val="0"/>
        <w:adjustRightInd w:val="0"/>
        <w:spacing w:after="120" w:line="360" w:lineRule="auto"/>
        <w:ind w:left="510"/>
        <w:jc w:val="both"/>
        <w:rPr>
          <w:rFonts w:ascii="Verdana" w:hAnsi="Verdana" w:cs="Arial"/>
          <w:sz w:val="20"/>
          <w:szCs w:val="20"/>
        </w:rPr>
      </w:pPr>
      <w:r w:rsidRPr="00E15A8A">
        <w:rPr>
          <w:rFonts w:ascii="Verdana" w:hAnsi="Verdana" w:cs="Arial"/>
          <w:sz w:val="20"/>
          <w:szCs w:val="20"/>
        </w:rPr>
        <w:t>b) Es por ello que la utilización de éstos debe hacerse debajo de un extractor de gases, para evitar su inhalación.</w:t>
      </w:r>
    </w:p>
    <w:p w:rsidR="00E15A8A" w:rsidRPr="00E15A8A" w:rsidRDefault="00E15A8A" w:rsidP="00E15A8A">
      <w:pPr>
        <w:autoSpaceDE w:val="0"/>
        <w:autoSpaceDN w:val="0"/>
        <w:adjustRightInd w:val="0"/>
        <w:spacing w:after="120" w:line="360" w:lineRule="auto"/>
        <w:ind w:left="510"/>
        <w:jc w:val="both"/>
        <w:rPr>
          <w:rFonts w:ascii="Verdana" w:hAnsi="Verdana" w:cs="Arial"/>
          <w:sz w:val="20"/>
          <w:szCs w:val="20"/>
        </w:rPr>
      </w:pPr>
      <w:r w:rsidRPr="00E15A8A">
        <w:rPr>
          <w:rFonts w:ascii="Verdana" w:hAnsi="Verdana" w:cs="Arial"/>
          <w:sz w:val="20"/>
          <w:szCs w:val="20"/>
        </w:rPr>
        <w:t>c) Además, hay que evitar el contacto de los reactivos con la piel y la ropa.</w:t>
      </w:r>
    </w:p>
    <w:p w:rsidR="00E15A8A" w:rsidRPr="00E15A8A" w:rsidRDefault="00E15A8A" w:rsidP="00E15A8A">
      <w:pPr>
        <w:autoSpaceDE w:val="0"/>
        <w:autoSpaceDN w:val="0"/>
        <w:adjustRightInd w:val="0"/>
        <w:spacing w:after="120" w:line="360" w:lineRule="auto"/>
        <w:ind w:left="510"/>
        <w:jc w:val="both"/>
        <w:rPr>
          <w:rFonts w:ascii="Verdana" w:hAnsi="Verdana" w:cs="Arial"/>
          <w:sz w:val="20"/>
          <w:szCs w:val="20"/>
        </w:rPr>
      </w:pPr>
      <w:r w:rsidRPr="00E15A8A">
        <w:rPr>
          <w:rFonts w:ascii="Verdana" w:hAnsi="Verdana" w:cs="Arial"/>
          <w:sz w:val="20"/>
          <w:szCs w:val="20"/>
        </w:rPr>
        <w:t>d) Utilizar todas las normas de laboratorio y medidas de bioseguridad que para el caso se necesiten.</w:t>
      </w:r>
    </w:p>
    <w:p w:rsidR="00E15A8A" w:rsidRPr="00E15A8A" w:rsidRDefault="00E15A8A" w:rsidP="00E15A8A">
      <w:pPr>
        <w:autoSpaceDE w:val="0"/>
        <w:autoSpaceDN w:val="0"/>
        <w:adjustRightInd w:val="0"/>
        <w:spacing w:after="120" w:line="360" w:lineRule="auto"/>
        <w:ind w:firstLine="709"/>
        <w:jc w:val="both"/>
        <w:rPr>
          <w:rFonts w:ascii="Verdana" w:hAnsi="Verdana" w:cs="Arial"/>
          <w:b/>
          <w:bCs/>
          <w:sz w:val="20"/>
          <w:szCs w:val="20"/>
        </w:rPr>
      </w:pPr>
    </w:p>
    <w:p w:rsidR="00E15A8A" w:rsidRDefault="00E15A8A" w:rsidP="00E15A8A">
      <w:pPr>
        <w:autoSpaceDE w:val="0"/>
        <w:autoSpaceDN w:val="0"/>
        <w:adjustRightInd w:val="0"/>
        <w:spacing w:after="120" w:line="360" w:lineRule="auto"/>
        <w:jc w:val="both"/>
        <w:rPr>
          <w:rFonts w:ascii="Arial" w:hAnsi="Arial" w:cs="Arial"/>
          <w:b/>
          <w:bCs/>
          <w:sz w:val="20"/>
          <w:szCs w:val="20"/>
        </w:rPr>
      </w:pPr>
    </w:p>
    <w:p w:rsidR="00E15A8A" w:rsidRPr="00E15A8A" w:rsidRDefault="00E15A8A" w:rsidP="00E15A8A">
      <w:pPr>
        <w:autoSpaceDE w:val="0"/>
        <w:autoSpaceDN w:val="0"/>
        <w:adjustRightInd w:val="0"/>
        <w:spacing w:after="120" w:line="360" w:lineRule="auto"/>
        <w:jc w:val="both"/>
        <w:rPr>
          <w:rFonts w:ascii="Verdana" w:hAnsi="Verdana" w:cs="Arial"/>
          <w:b/>
          <w:bCs/>
          <w:sz w:val="20"/>
          <w:szCs w:val="20"/>
        </w:rPr>
      </w:pPr>
      <w:r w:rsidRPr="00E15A8A">
        <w:rPr>
          <w:rFonts w:ascii="Verdana" w:hAnsi="Verdana" w:cs="Arial"/>
          <w:b/>
          <w:bCs/>
          <w:sz w:val="20"/>
          <w:szCs w:val="20"/>
        </w:rPr>
        <w:t>PROCEDIMIENTO</w:t>
      </w:r>
    </w:p>
    <w:p w:rsidR="00E15A8A" w:rsidRPr="00E15A8A" w:rsidRDefault="00E15A8A" w:rsidP="00E15A8A">
      <w:pPr>
        <w:autoSpaceDE w:val="0"/>
        <w:autoSpaceDN w:val="0"/>
        <w:adjustRightInd w:val="0"/>
        <w:spacing w:after="120" w:line="360" w:lineRule="auto"/>
        <w:jc w:val="both"/>
        <w:rPr>
          <w:rFonts w:ascii="Verdana" w:hAnsi="Verdana" w:cs="Arial"/>
          <w:b/>
          <w:sz w:val="20"/>
          <w:szCs w:val="20"/>
        </w:rPr>
      </w:pPr>
      <w:r w:rsidRPr="00E15A8A">
        <w:rPr>
          <w:rFonts w:ascii="Verdana" w:hAnsi="Verdana" w:cs="Arial"/>
          <w:b/>
          <w:sz w:val="20"/>
          <w:szCs w:val="20"/>
        </w:rPr>
        <w:t>A. Inspección y Estudio Microscópico:</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1. Revisar que la cadena de custodia esté debidamente firmada y de conformidad con todas las disposiciones legales.</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2. Remover la tierra adherida a los indicios remitidos (ya sea zapatos, ropa, vehículos, llantas, etcétera.) evitando romper los terrones de tierra y sus capas.</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3. Si la muestra control y la de origen desconocido se someten húmedas o mojadas, dejarlas secar a temperatura ambiente.</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 xml:space="preserve">4. Observar y comparar las muestras simultáneamente bajo luz visible y luego bajo luz ultravioleta. Anotar apariencia, textura y color, utilizando para este último, la tabla de colores de </w:t>
      </w:r>
      <w:proofErr w:type="spellStart"/>
      <w:r w:rsidRPr="00E15A8A">
        <w:rPr>
          <w:rFonts w:ascii="Verdana" w:hAnsi="Verdana" w:cs="Arial"/>
          <w:sz w:val="20"/>
          <w:szCs w:val="20"/>
        </w:rPr>
        <w:t>Munsell</w:t>
      </w:r>
      <w:proofErr w:type="spellEnd"/>
      <w:r w:rsidRPr="00E15A8A">
        <w:rPr>
          <w:rFonts w:ascii="Verdana" w:hAnsi="Verdana" w:cs="Arial"/>
          <w:sz w:val="20"/>
          <w:szCs w:val="20"/>
        </w:rPr>
        <w:t>.</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5. Observar las muestras a través del microscopio-estereoscópico (10X - 40X) y anotar lo siguiente:</w:t>
      </w:r>
    </w:p>
    <w:p w:rsidR="00E15A8A" w:rsidRPr="00E15A8A" w:rsidRDefault="00E15A8A" w:rsidP="00E15A8A">
      <w:pPr>
        <w:autoSpaceDE w:val="0"/>
        <w:autoSpaceDN w:val="0"/>
        <w:adjustRightInd w:val="0"/>
        <w:ind w:firstLine="709"/>
        <w:jc w:val="both"/>
        <w:rPr>
          <w:rFonts w:ascii="Verdana" w:hAnsi="Verdana" w:cs="Arial"/>
          <w:sz w:val="20"/>
          <w:szCs w:val="20"/>
        </w:rPr>
      </w:pPr>
      <w:r w:rsidRPr="00E15A8A">
        <w:rPr>
          <w:rFonts w:ascii="Verdana" w:hAnsi="Verdana" w:cs="Arial"/>
          <w:sz w:val="20"/>
          <w:szCs w:val="20"/>
        </w:rPr>
        <w:t xml:space="preserve">a. Color (Utilice la tabla de colores de </w:t>
      </w:r>
      <w:proofErr w:type="spellStart"/>
      <w:r w:rsidRPr="00E15A8A">
        <w:rPr>
          <w:rFonts w:ascii="Verdana" w:hAnsi="Verdana" w:cs="Arial"/>
          <w:sz w:val="20"/>
          <w:szCs w:val="20"/>
        </w:rPr>
        <w:t>Munsell</w:t>
      </w:r>
      <w:proofErr w:type="spellEnd"/>
      <w:r w:rsidRPr="00E15A8A">
        <w:rPr>
          <w:rFonts w:ascii="Verdana" w:hAnsi="Verdana" w:cs="Arial"/>
          <w:sz w:val="20"/>
          <w:szCs w:val="20"/>
        </w:rPr>
        <w:t>)</w:t>
      </w:r>
    </w:p>
    <w:p w:rsidR="00E15A8A" w:rsidRPr="00E15A8A" w:rsidRDefault="00E15A8A" w:rsidP="00E15A8A">
      <w:pPr>
        <w:autoSpaceDE w:val="0"/>
        <w:autoSpaceDN w:val="0"/>
        <w:adjustRightInd w:val="0"/>
        <w:ind w:firstLine="709"/>
        <w:jc w:val="both"/>
        <w:rPr>
          <w:rFonts w:ascii="Verdana" w:hAnsi="Verdana" w:cs="Arial"/>
          <w:sz w:val="20"/>
          <w:szCs w:val="20"/>
        </w:rPr>
      </w:pPr>
      <w:r w:rsidRPr="00E15A8A">
        <w:rPr>
          <w:rFonts w:ascii="Verdana" w:hAnsi="Verdana" w:cs="Arial"/>
          <w:sz w:val="20"/>
          <w:szCs w:val="20"/>
        </w:rPr>
        <w:t>b. Material vegetal (plantas, hojas, semillas, flores, polen, etc.).</w:t>
      </w:r>
    </w:p>
    <w:p w:rsidR="00E15A8A" w:rsidRPr="00E15A8A" w:rsidRDefault="00E15A8A" w:rsidP="00E15A8A">
      <w:pPr>
        <w:autoSpaceDE w:val="0"/>
        <w:autoSpaceDN w:val="0"/>
        <w:adjustRightInd w:val="0"/>
        <w:ind w:firstLine="709"/>
        <w:jc w:val="both"/>
        <w:rPr>
          <w:rFonts w:ascii="Verdana" w:hAnsi="Verdana" w:cs="Arial"/>
          <w:sz w:val="20"/>
          <w:szCs w:val="20"/>
        </w:rPr>
      </w:pPr>
      <w:r w:rsidRPr="00E15A8A">
        <w:rPr>
          <w:rFonts w:ascii="Verdana" w:hAnsi="Verdana" w:cs="Arial"/>
          <w:sz w:val="20"/>
          <w:szCs w:val="20"/>
        </w:rPr>
        <w:t>c. Material animal (huesos, piel, plumas, etc.)</w:t>
      </w:r>
    </w:p>
    <w:p w:rsidR="00E15A8A" w:rsidRPr="00E15A8A" w:rsidRDefault="00E15A8A" w:rsidP="00E15A8A">
      <w:pPr>
        <w:autoSpaceDE w:val="0"/>
        <w:autoSpaceDN w:val="0"/>
        <w:adjustRightInd w:val="0"/>
        <w:ind w:firstLine="709"/>
        <w:jc w:val="both"/>
        <w:rPr>
          <w:rFonts w:ascii="Verdana" w:hAnsi="Verdana" w:cs="Arial"/>
          <w:sz w:val="20"/>
          <w:szCs w:val="20"/>
        </w:rPr>
      </w:pPr>
      <w:r w:rsidRPr="00E15A8A">
        <w:rPr>
          <w:rFonts w:ascii="Verdana" w:hAnsi="Verdana" w:cs="Arial"/>
          <w:sz w:val="20"/>
          <w:szCs w:val="20"/>
        </w:rPr>
        <w:t>d. Insectos</w:t>
      </w:r>
    </w:p>
    <w:p w:rsidR="00E15A8A" w:rsidRPr="00E15A8A" w:rsidRDefault="00E15A8A" w:rsidP="00E15A8A">
      <w:pPr>
        <w:autoSpaceDE w:val="0"/>
        <w:autoSpaceDN w:val="0"/>
        <w:adjustRightInd w:val="0"/>
        <w:ind w:firstLine="709"/>
        <w:jc w:val="both"/>
        <w:rPr>
          <w:rFonts w:ascii="Verdana" w:hAnsi="Verdana" w:cs="Arial"/>
          <w:sz w:val="20"/>
          <w:szCs w:val="20"/>
        </w:rPr>
      </w:pPr>
      <w:r w:rsidRPr="00E15A8A">
        <w:rPr>
          <w:rFonts w:ascii="Verdana" w:hAnsi="Verdana" w:cs="Arial"/>
          <w:sz w:val="20"/>
          <w:szCs w:val="20"/>
        </w:rPr>
        <w:t>e. Materia aceitosa</w:t>
      </w:r>
    </w:p>
    <w:p w:rsidR="00E15A8A" w:rsidRPr="00E15A8A" w:rsidRDefault="00E15A8A" w:rsidP="00E15A8A">
      <w:pPr>
        <w:autoSpaceDE w:val="0"/>
        <w:autoSpaceDN w:val="0"/>
        <w:adjustRightInd w:val="0"/>
        <w:ind w:firstLine="709"/>
        <w:jc w:val="both"/>
        <w:rPr>
          <w:rFonts w:ascii="Verdana" w:hAnsi="Verdana" w:cs="Arial"/>
          <w:sz w:val="20"/>
          <w:szCs w:val="20"/>
        </w:rPr>
      </w:pPr>
      <w:r w:rsidRPr="00E15A8A">
        <w:rPr>
          <w:rFonts w:ascii="Verdana" w:hAnsi="Verdana" w:cs="Arial"/>
          <w:sz w:val="20"/>
          <w:szCs w:val="20"/>
        </w:rPr>
        <w:t>f. Materia total o parcialmente quemada</w:t>
      </w:r>
    </w:p>
    <w:p w:rsidR="00E15A8A" w:rsidRPr="00E15A8A" w:rsidRDefault="00E15A8A" w:rsidP="00E15A8A">
      <w:pPr>
        <w:autoSpaceDE w:val="0"/>
        <w:autoSpaceDN w:val="0"/>
        <w:adjustRightInd w:val="0"/>
        <w:ind w:firstLine="709"/>
        <w:jc w:val="both"/>
        <w:rPr>
          <w:rFonts w:ascii="Verdana" w:hAnsi="Verdana" w:cs="Arial"/>
          <w:sz w:val="20"/>
          <w:szCs w:val="20"/>
        </w:rPr>
      </w:pPr>
      <w:r w:rsidRPr="00E15A8A">
        <w:rPr>
          <w:rFonts w:ascii="Verdana" w:hAnsi="Verdana" w:cs="Arial"/>
          <w:sz w:val="20"/>
          <w:szCs w:val="20"/>
        </w:rPr>
        <w:t xml:space="preserve">g. </w:t>
      </w:r>
      <w:proofErr w:type="spellStart"/>
      <w:r w:rsidRPr="00E15A8A">
        <w:rPr>
          <w:rFonts w:ascii="Verdana" w:hAnsi="Verdana" w:cs="Arial"/>
          <w:sz w:val="20"/>
          <w:szCs w:val="20"/>
        </w:rPr>
        <w:t>Particulado</w:t>
      </w:r>
      <w:proofErr w:type="spellEnd"/>
      <w:r w:rsidRPr="00E15A8A">
        <w:rPr>
          <w:rFonts w:ascii="Verdana" w:hAnsi="Verdana" w:cs="Arial"/>
          <w:sz w:val="20"/>
          <w:szCs w:val="20"/>
        </w:rPr>
        <w:t xml:space="preserve"> (i. Rocas, ii. Vidrio, iii. Pintura, iv. Material de construcción, v. Fragmentos metálicos, vi. Minerales, vii. Plásticos).</w:t>
      </w:r>
    </w:p>
    <w:p w:rsidR="00E15A8A" w:rsidRPr="00E15A8A" w:rsidRDefault="00E15A8A" w:rsidP="00E15A8A">
      <w:pPr>
        <w:autoSpaceDE w:val="0"/>
        <w:autoSpaceDN w:val="0"/>
        <w:adjustRightInd w:val="0"/>
        <w:spacing w:after="120"/>
        <w:ind w:firstLine="709"/>
        <w:jc w:val="both"/>
        <w:rPr>
          <w:rFonts w:ascii="Verdana" w:hAnsi="Verdana" w:cs="Arial"/>
          <w:sz w:val="20"/>
          <w:szCs w:val="20"/>
        </w:rPr>
      </w:pPr>
      <w:r w:rsidRPr="00E15A8A">
        <w:rPr>
          <w:rFonts w:ascii="Verdana" w:hAnsi="Verdana" w:cs="Arial"/>
          <w:sz w:val="20"/>
          <w:szCs w:val="20"/>
        </w:rPr>
        <w:t>h. Otros desperdicios</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6. Colocar las muestras por separado en morteros, para moler los terrones o muestras de tierra.</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7. Nuevamente, repetir los pasos 4 y 5.</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8. Comparar las características físicas y contenido de las muestras patrón, con la de análisis.</w:t>
      </w:r>
    </w:p>
    <w:p w:rsidR="00E15A8A" w:rsidRPr="00E15A8A" w:rsidRDefault="00E15A8A" w:rsidP="00E15A8A">
      <w:pPr>
        <w:autoSpaceDE w:val="0"/>
        <w:autoSpaceDN w:val="0"/>
        <w:adjustRightInd w:val="0"/>
        <w:spacing w:after="120" w:line="360" w:lineRule="auto"/>
        <w:jc w:val="both"/>
        <w:rPr>
          <w:rFonts w:ascii="Verdana" w:hAnsi="Verdana" w:cs="Arial"/>
          <w:sz w:val="20"/>
          <w:szCs w:val="20"/>
        </w:rPr>
      </w:pPr>
      <w:r w:rsidRPr="00E15A8A">
        <w:rPr>
          <w:rFonts w:ascii="Verdana" w:hAnsi="Verdana" w:cs="Arial"/>
          <w:sz w:val="20"/>
          <w:szCs w:val="20"/>
        </w:rPr>
        <w:t>9. Anotar sus observaciones.</w:t>
      </w:r>
    </w:p>
    <w:p w:rsidR="00E15A8A" w:rsidRPr="00CD11A5" w:rsidRDefault="00CD11A5" w:rsidP="00E15A8A">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B</w:t>
      </w:r>
      <w:r w:rsidR="00E15A8A" w:rsidRPr="00CD11A5">
        <w:rPr>
          <w:rFonts w:ascii="Verdana" w:hAnsi="Verdana" w:cs="Arial"/>
          <w:b/>
          <w:sz w:val="20"/>
          <w:szCs w:val="20"/>
        </w:rPr>
        <w:t xml:space="preserve">. Análisis de la porosidad </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Material necesario: Regla graduada / tubos de ensayo / cronómetro. </w:t>
      </w:r>
    </w:p>
    <w:p w:rsid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1. Se introduce una porción de la muestra en un tubo de ensayo, hasta los 3/4 de su capacidad. Agitamos ligeramente el tubo con el fin de acomodar las muestras. </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2. Tomamos el tubo y completamos su llenado con agua, cronometrando un minuto de tiempo y procedemos de inmediato a medir con la regla graduada la profundidad de penetración del agua y lo anotamos. </w:t>
      </w:r>
    </w:p>
    <w:p w:rsidR="00E15A8A" w:rsidRPr="00CD11A5" w:rsidRDefault="00E15A8A" w:rsidP="00E15A8A">
      <w:pPr>
        <w:autoSpaceDE w:val="0"/>
        <w:autoSpaceDN w:val="0"/>
        <w:adjustRightInd w:val="0"/>
        <w:spacing w:after="120" w:line="360" w:lineRule="auto"/>
        <w:ind w:firstLine="709"/>
        <w:jc w:val="both"/>
        <w:rPr>
          <w:rFonts w:ascii="Verdana" w:hAnsi="Verdana" w:cs="Arial"/>
          <w:sz w:val="20"/>
          <w:szCs w:val="20"/>
        </w:rPr>
      </w:pPr>
    </w:p>
    <w:p w:rsidR="00E15A8A" w:rsidRPr="00CD11A5" w:rsidRDefault="00CD11A5" w:rsidP="00CD11A5">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C</w:t>
      </w:r>
      <w:r w:rsidR="00E15A8A" w:rsidRPr="00CD11A5">
        <w:rPr>
          <w:rFonts w:ascii="Verdana" w:hAnsi="Verdana" w:cs="Arial"/>
          <w:b/>
          <w:sz w:val="20"/>
          <w:szCs w:val="20"/>
        </w:rPr>
        <w:t xml:space="preserve">. Presencia de materia orgánica </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Material necesario: Vaso de precipitados / pinzas / agua oxigenada</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1. Observamos y anotamos la presencia de pequeñas raíces.</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2. Ponemos las muestras de los suelos en tres vasos de precipitados y le añadimos agua oxigenada, si salen burbujas, esto nos indica la presencia de materia orgánica. En los suelos muy orgánicos es necesario tener especial cuidado en añadir poco a poco el agua oxigenada, ya que la reacción es bastante violenta una vez iniciada y se forma abundante espuma, que produce rebosamiento del vaso, inutilizando el análisis. </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3. Posteriormente anotaremos: </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Ninguna: si no hay efervescencia (no contiene materia orgánica). </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Ligera: si observamos una leve efervescencia (hay presencia pero en pequeñas cantidades). </w:t>
      </w:r>
    </w:p>
    <w:p w:rsidR="00E15A8A" w:rsidRPr="00CD11A5" w:rsidRDefault="00E15A8A" w:rsidP="00CD11A5">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Fuerte: si se observa una efervescencia fuerte (conti</w:t>
      </w:r>
      <w:r w:rsidR="00CD11A5">
        <w:rPr>
          <w:rFonts w:ascii="Verdana" w:hAnsi="Verdana" w:cs="Arial"/>
          <w:sz w:val="20"/>
          <w:szCs w:val="20"/>
        </w:rPr>
        <w:t xml:space="preserve">ene gran cantidad de </w:t>
      </w:r>
      <w:proofErr w:type="spellStart"/>
      <w:r w:rsidR="00CD11A5">
        <w:rPr>
          <w:rFonts w:ascii="Verdana" w:hAnsi="Verdana" w:cs="Arial"/>
          <w:sz w:val="20"/>
          <w:szCs w:val="20"/>
        </w:rPr>
        <w:t>de</w:t>
      </w:r>
      <w:proofErr w:type="spellEnd"/>
      <w:r w:rsidR="00CD11A5">
        <w:rPr>
          <w:rFonts w:ascii="Verdana" w:hAnsi="Verdana" w:cs="Arial"/>
          <w:sz w:val="20"/>
          <w:szCs w:val="20"/>
        </w:rPr>
        <w:t xml:space="preserve"> materia </w:t>
      </w:r>
      <w:r w:rsidRPr="00CD11A5">
        <w:rPr>
          <w:rFonts w:ascii="Verdana" w:hAnsi="Verdana" w:cs="Arial"/>
          <w:sz w:val="20"/>
          <w:szCs w:val="20"/>
        </w:rPr>
        <w:t xml:space="preserve">orgánica) </w:t>
      </w:r>
    </w:p>
    <w:p w:rsidR="00E15A8A" w:rsidRPr="00CD11A5" w:rsidRDefault="00CD11A5" w:rsidP="00CD11A5">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D</w:t>
      </w:r>
      <w:r w:rsidR="00E15A8A" w:rsidRPr="00CD11A5">
        <w:rPr>
          <w:rFonts w:ascii="Verdana" w:hAnsi="Verdana" w:cs="Arial"/>
          <w:b/>
          <w:sz w:val="20"/>
          <w:szCs w:val="20"/>
        </w:rPr>
        <w:t xml:space="preserve">. Presencia de carbonato cálcico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Material necesario: Vidrios de reloj / ácido clorhídrico al 20% (vinagre).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1. Ponemos un poco de las muestras de los suelos sobre los vidrios de reloj.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2. Añadimos unas gotas de HCI o vinagre, si se produce efervescencia indica la presencia de carbonatos.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3. Posteriormente anotaremos: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Ninguna: si no hay efervescencia (no contiene carbonatos).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Ligera: si observamos una leve efervescencia (hay presencia pero en pequeñas cantidades).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Fuerte: si se observa una efervescencia fuerte (contiene gran cantidad de carbonatos) Atención: Para preparar la disolución de clorhídrico, se añade el ácido sobre el agua y no al revés  </w:t>
      </w:r>
    </w:p>
    <w:p w:rsidR="00E15A8A" w:rsidRPr="00CD11A5" w:rsidRDefault="00FC2FA1" w:rsidP="00FC2FA1">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E</w:t>
      </w:r>
      <w:r w:rsidR="00E15A8A" w:rsidRPr="00CD11A5">
        <w:rPr>
          <w:rFonts w:ascii="Verdana" w:hAnsi="Verdana" w:cs="Arial"/>
          <w:b/>
          <w:sz w:val="20"/>
          <w:szCs w:val="20"/>
        </w:rPr>
        <w:t xml:space="preserve">. Textura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Material necesario: Balanza / rulo de madera / tamices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1. Secado. La forma más sencilla y segura de realizar esta operación consiste en extender la muestra sobre una bandeja de papel sin satinar (anotando en el margen de la misma el número de suelo) hasta equilibrarlo con la humedad atmosférica. También pueden utilizarse dispositivos especiales que aceleran el secado (estufas secadoras con aire caliente, hornos, etc.).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lastRenderedPageBreak/>
        <w:t xml:space="preserve">2. Tamizado. Después de pesar la muestra seca al aire, se pasa a través de un tamiz de acero inoxidable con agujeros de 2 </w:t>
      </w:r>
      <w:proofErr w:type="spellStart"/>
      <w:r w:rsidRPr="00CD11A5">
        <w:rPr>
          <w:rFonts w:ascii="Verdana" w:hAnsi="Verdana" w:cs="Arial"/>
          <w:sz w:val="20"/>
          <w:szCs w:val="20"/>
        </w:rPr>
        <w:t>mm.</w:t>
      </w:r>
      <w:proofErr w:type="spellEnd"/>
      <w:r w:rsidRPr="00CD11A5">
        <w:rPr>
          <w:rFonts w:ascii="Verdana" w:hAnsi="Verdana" w:cs="Arial"/>
          <w:sz w:val="20"/>
          <w:szCs w:val="20"/>
        </w:rPr>
        <w:t xml:space="preserve"> </w:t>
      </w:r>
      <w:proofErr w:type="gramStart"/>
      <w:r w:rsidRPr="00CD11A5">
        <w:rPr>
          <w:rFonts w:ascii="Verdana" w:hAnsi="Verdana" w:cs="Arial"/>
          <w:sz w:val="20"/>
          <w:szCs w:val="20"/>
        </w:rPr>
        <w:t>de</w:t>
      </w:r>
      <w:proofErr w:type="gramEnd"/>
      <w:r w:rsidRPr="00CD11A5">
        <w:rPr>
          <w:rFonts w:ascii="Verdana" w:hAnsi="Verdana" w:cs="Arial"/>
          <w:sz w:val="20"/>
          <w:szCs w:val="20"/>
        </w:rPr>
        <w:t xml:space="preserve"> diámetro, agitando a mano hasta que no pase más suelo. Se vacía lo que queda en el tamiz sobre una tabla lisa y se pasa (sin apretar demasiado) un rulo de madera para desmenuzar los agregados, sin romper las partículas de roca y se pasa de nuevo al tamiz, repitiendo la operación tantas veces como sea necesario para agotar la grava y partículas de roca que quedan en el tamiz. La extracción final de las fracciones se realiza por tamizado para las arenas, limos y arcillas.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3. Almacenamiento. Debe realizarse en una habitación bien ventilada, fresca y seca, colocando las muestras perfectamente ordenadas. Una vez pesadas y calculado el porcentaje de las fracciones obtenidas por tamización, se anotarán en la tabla adjunta. Según el tamaño de las partículas que forman el suelo, consideramos: Grava: Partículas mayores de 2 </w:t>
      </w:r>
      <w:proofErr w:type="spellStart"/>
      <w:r w:rsidRPr="00CD11A5">
        <w:rPr>
          <w:rFonts w:ascii="Verdana" w:hAnsi="Verdana" w:cs="Arial"/>
          <w:sz w:val="20"/>
          <w:szCs w:val="20"/>
        </w:rPr>
        <w:t>mm.</w:t>
      </w:r>
      <w:proofErr w:type="spellEnd"/>
      <w:r w:rsidRPr="00CD11A5">
        <w:rPr>
          <w:rFonts w:ascii="Verdana" w:hAnsi="Verdana" w:cs="Arial"/>
          <w:sz w:val="20"/>
          <w:szCs w:val="20"/>
        </w:rPr>
        <w:t xml:space="preserve">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Arena: Partículas hasta 2 </w:t>
      </w:r>
      <w:proofErr w:type="spellStart"/>
      <w:r w:rsidRPr="00CD11A5">
        <w:rPr>
          <w:rFonts w:ascii="Verdana" w:hAnsi="Verdana" w:cs="Arial"/>
          <w:sz w:val="20"/>
          <w:szCs w:val="20"/>
        </w:rPr>
        <w:t>mm.</w:t>
      </w:r>
      <w:proofErr w:type="spellEnd"/>
      <w:r w:rsidRPr="00CD11A5">
        <w:rPr>
          <w:rFonts w:ascii="Verdana" w:hAnsi="Verdana" w:cs="Arial"/>
          <w:sz w:val="20"/>
          <w:szCs w:val="20"/>
        </w:rPr>
        <w:t xml:space="preserve">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Limo: Partículas hasta 0,002 </w:t>
      </w:r>
      <w:proofErr w:type="spellStart"/>
      <w:r w:rsidRPr="00CD11A5">
        <w:rPr>
          <w:rFonts w:ascii="Verdana" w:hAnsi="Verdana" w:cs="Arial"/>
          <w:sz w:val="20"/>
          <w:szCs w:val="20"/>
        </w:rPr>
        <w:t>mm.</w:t>
      </w:r>
      <w:proofErr w:type="spellEnd"/>
      <w:r w:rsidRPr="00CD11A5">
        <w:rPr>
          <w:rFonts w:ascii="Verdana" w:hAnsi="Verdana" w:cs="Arial"/>
          <w:sz w:val="20"/>
          <w:szCs w:val="20"/>
        </w:rPr>
        <w:t xml:space="preserve">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Arcilla: Partículas menores de 0,002 </w:t>
      </w:r>
      <w:proofErr w:type="spellStart"/>
      <w:r w:rsidRPr="00CD11A5">
        <w:rPr>
          <w:rFonts w:ascii="Verdana" w:hAnsi="Verdana" w:cs="Arial"/>
          <w:sz w:val="20"/>
          <w:szCs w:val="20"/>
        </w:rPr>
        <w:t>mm.</w:t>
      </w:r>
      <w:proofErr w:type="spellEnd"/>
      <w:r w:rsidRPr="00CD11A5">
        <w:rPr>
          <w:rFonts w:ascii="Verdana" w:hAnsi="Verdana" w:cs="Arial"/>
          <w:sz w:val="20"/>
          <w:szCs w:val="20"/>
        </w:rPr>
        <w:t xml:space="preserve"> </w:t>
      </w:r>
    </w:p>
    <w:p w:rsidR="00E15A8A" w:rsidRPr="00CD11A5" w:rsidRDefault="00FC2FA1" w:rsidP="00FC2FA1">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F.</w:t>
      </w:r>
      <w:r w:rsidR="00E15A8A" w:rsidRPr="00CD11A5">
        <w:rPr>
          <w:rFonts w:ascii="Verdana" w:hAnsi="Verdana" w:cs="Arial"/>
          <w:b/>
          <w:sz w:val="20"/>
          <w:szCs w:val="20"/>
        </w:rPr>
        <w:t xml:space="preserve"> Presencia de cristales de cuarzo</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Material necesario: Lupa binocular / pinzas / aguja enmangada / Vidrios de reloj.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Desarrollo de la práctica: Se toma una muestra de suelo seca y tamizada. Se coloca sobre un vidrio de reloj. Al observarlos en la lupa binocular se verán unos pequeños cristales blanquecinos que corresponde al cuarzo presente en el suelo, lo cual nos da una idea de la composición de la roca madre. </w:t>
      </w:r>
    </w:p>
    <w:p w:rsidR="00E15A8A" w:rsidRPr="00CD11A5" w:rsidRDefault="00FC2FA1" w:rsidP="00FC2FA1">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G</w:t>
      </w:r>
      <w:r w:rsidR="00E15A8A" w:rsidRPr="00CD11A5">
        <w:rPr>
          <w:rFonts w:ascii="Verdana" w:hAnsi="Verdana" w:cs="Arial"/>
          <w:b/>
          <w:sz w:val="20"/>
          <w:szCs w:val="20"/>
        </w:rPr>
        <w:t xml:space="preserve">. Determinación del pH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Material necesario: Balanza / vaso de precipitados / agitador manual / </w:t>
      </w:r>
      <w:proofErr w:type="spellStart"/>
      <w:r w:rsidRPr="00CD11A5">
        <w:rPr>
          <w:rFonts w:ascii="Verdana" w:hAnsi="Verdana" w:cs="Arial"/>
          <w:sz w:val="20"/>
          <w:szCs w:val="20"/>
        </w:rPr>
        <w:t>peachímetro</w:t>
      </w:r>
      <w:proofErr w:type="spellEnd"/>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Desarrollo de la práctica: Se pueden utilizar diferentes métodos para su determinación, aunque aquí recomendamos sólo: La determinación del pH del suelo en agua. Según la Sociedad Internacional de Ciencia del Suelo. 1. pesamos 10 g. de suelo tamizado y seco al aire. Se vierten en un vaso de precipitados de 100 </w:t>
      </w:r>
      <w:proofErr w:type="spellStart"/>
      <w:proofErr w:type="gramStart"/>
      <w:r w:rsidRPr="00CD11A5">
        <w:rPr>
          <w:rFonts w:ascii="Verdana" w:hAnsi="Verdana" w:cs="Arial"/>
          <w:sz w:val="20"/>
          <w:szCs w:val="20"/>
        </w:rPr>
        <w:t>mI</w:t>
      </w:r>
      <w:proofErr w:type="spellEnd"/>
      <w:proofErr w:type="gramEnd"/>
      <w:r w:rsidRPr="00CD11A5">
        <w:rPr>
          <w:rFonts w:ascii="Verdana" w:hAnsi="Verdana" w:cs="Arial"/>
          <w:sz w:val="20"/>
          <w:szCs w:val="20"/>
        </w:rPr>
        <w:t xml:space="preserve">. Se añaden 25 </w:t>
      </w:r>
      <w:proofErr w:type="spellStart"/>
      <w:proofErr w:type="gramStart"/>
      <w:r w:rsidRPr="00CD11A5">
        <w:rPr>
          <w:rFonts w:ascii="Verdana" w:hAnsi="Verdana" w:cs="Arial"/>
          <w:sz w:val="20"/>
          <w:szCs w:val="20"/>
        </w:rPr>
        <w:t>mI</w:t>
      </w:r>
      <w:proofErr w:type="spellEnd"/>
      <w:proofErr w:type="gramEnd"/>
      <w:r w:rsidRPr="00CD11A5">
        <w:rPr>
          <w:rFonts w:ascii="Verdana" w:hAnsi="Verdana" w:cs="Arial"/>
          <w:sz w:val="20"/>
          <w:szCs w:val="20"/>
        </w:rPr>
        <w:t xml:space="preserve"> de agua destilada y se agita con una varilla de vidrio, repitiendo esta operación varias veces antes de realizar la medida.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2. Nunca deberá realizarse esta determinación con contenidos de agua en el suelo menores del correspondiente equivalente de humedad. Este equivalente de humedad varía, aproximadamente, entre las relaciones suelo/agua 1:0,25 y 1:1 debiendo, por tanto, utilizarse mayores diluciones.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lastRenderedPageBreak/>
        <w:t xml:space="preserve">3. A los diez minutos de preparada la suspensión se efectúa la medida con el </w:t>
      </w:r>
      <w:proofErr w:type="spellStart"/>
      <w:r w:rsidRPr="00CD11A5">
        <w:rPr>
          <w:rFonts w:ascii="Verdana" w:hAnsi="Verdana" w:cs="Arial"/>
          <w:sz w:val="20"/>
          <w:szCs w:val="20"/>
        </w:rPr>
        <w:t>peachímetro</w:t>
      </w:r>
      <w:proofErr w:type="spellEnd"/>
      <w:r w:rsidRPr="00CD11A5">
        <w:rPr>
          <w:rFonts w:ascii="Verdana" w:hAnsi="Verdana" w:cs="Arial"/>
          <w:sz w:val="20"/>
          <w:szCs w:val="20"/>
        </w:rPr>
        <w:t xml:space="preserve"> agitando mecánicamente durante la misma. Es imprescindible la agitación durante la medida debido al efecto de suspensión o “efecto </w:t>
      </w:r>
      <w:proofErr w:type="spellStart"/>
      <w:r w:rsidRPr="00CD11A5">
        <w:rPr>
          <w:rFonts w:ascii="Verdana" w:hAnsi="Verdana" w:cs="Arial"/>
          <w:sz w:val="20"/>
          <w:szCs w:val="20"/>
        </w:rPr>
        <w:t>Pallmann</w:t>
      </w:r>
      <w:proofErr w:type="spellEnd"/>
      <w:r w:rsidRPr="00CD11A5">
        <w:rPr>
          <w:rFonts w:ascii="Verdana" w:hAnsi="Verdana" w:cs="Arial"/>
          <w:sz w:val="20"/>
          <w:szCs w:val="20"/>
        </w:rPr>
        <w:t xml:space="preserve">”, que hace que el pH del líquido que sobrenada sea superior al de la suspensión agitada.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4. Por último, se anotan los resultados en la hoja del cuaderno. </w:t>
      </w:r>
    </w:p>
    <w:p w:rsidR="00E15A8A" w:rsidRPr="00CD11A5" w:rsidRDefault="00FC2FA1" w:rsidP="00FC2FA1">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H</w:t>
      </w:r>
      <w:r w:rsidR="00E15A8A" w:rsidRPr="00CD11A5">
        <w:rPr>
          <w:rFonts w:ascii="Verdana" w:hAnsi="Verdana" w:cs="Arial"/>
          <w:b/>
          <w:sz w:val="20"/>
          <w:szCs w:val="20"/>
        </w:rPr>
        <w:t xml:space="preserve">. Determinación de la densidad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Material necesario: Balanza / Horno, microondas o Mechero Bunsen / Probeta.</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Desarrollo de la práctica: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1. Con la ayuda de la balanza de precisión, tomamos 100 gramos de suelo.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2. Simultáneamente, se ha preparado una probeta conteniendo 100 c.c. de agua.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3. Se vierten los 100 gramos de suelo en el interior de la probeta, anotando la diferencia de volumen experimentado. Esta diferencia corresponde al volumen de los 100 gramos de suelo. 4. Anotar los resultados.</w:t>
      </w:r>
    </w:p>
    <w:p w:rsidR="00E15A8A" w:rsidRPr="00CD11A5" w:rsidRDefault="00FC2FA1" w:rsidP="00FC2FA1">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I</w:t>
      </w:r>
      <w:r w:rsidR="00E15A8A" w:rsidRPr="00CD11A5">
        <w:rPr>
          <w:rFonts w:ascii="Verdana" w:hAnsi="Verdana" w:cs="Arial"/>
          <w:b/>
          <w:sz w:val="20"/>
          <w:szCs w:val="20"/>
        </w:rPr>
        <w:t xml:space="preserve">. Determinación de la humedad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Material necesario: Horno, microondas o mechero Bunsen </w:t>
      </w:r>
      <w:r w:rsidR="00FC2FA1">
        <w:rPr>
          <w:rFonts w:ascii="Verdana" w:hAnsi="Verdana" w:cs="Arial"/>
          <w:sz w:val="20"/>
          <w:szCs w:val="20"/>
        </w:rPr>
        <w:t xml:space="preserve">/ balanza / pinzas / cápsula de </w:t>
      </w:r>
      <w:r w:rsidRPr="00CD11A5">
        <w:rPr>
          <w:rFonts w:ascii="Verdana" w:hAnsi="Verdana" w:cs="Arial"/>
          <w:sz w:val="20"/>
          <w:szCs w:val="20"/>
        </w:rPr>
        <w:t xml:space="preserve">porcelana / aguja enmangada.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Desarrollo de la práctica: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1. Colocar en una cápsula de porcelana 100 gramos de suelo.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2. Calentar el conjunto a la llama de un mechero Bunsen, con la ayuda de unas pinzas.</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3. Con la aguja enmangada se va removiendo el contenido de la cápsula, esperando el tiempo necesario, al objeto de que se evapore toda el agua. </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bookmarkStart w:id="0" w:name="_GoBack"/>
      <w:r w:rsidRPr="00CD11A5">
        <w:rPr>
          <w:rFonts w:ascii="Verdana" w:hAnsi="Verdana" w:cs="Arial"/>
          <w:sz w:val="20"/>
          <w:szCs w:val="20"/>
        </w:rPr>
        <w:t>4. Después de la desecación se pesa de nuevo la muestra, siendo la diferencia el peso del agua que se ha evaporado.</w:t>
      </w:r>
    </w:p>
    <w:bookmarkEnd w:id="0"/>
    <w:p w:rsidR="00E15A8A" w:rsidRPr="00CD11A5" w:rsidRDefault="00FC2FA1" w:rsidP="00FC2FA1">
      <w:pPr>
        <w:autoSpaceDE w:val="0"/>
        <w:autoSpaceDN w:val="0"/>
        <w:adjustRightInd w:val="0"/>
        <w:spacing w:after="120" w:line="360" w:lineRule="auto"/>
        <w:jc w:val="both"/>
        <w:rPr>
          <w:rFonts w:ascii="Verdana" w:hAnsi="Verdana" w:cs="Arial"/>
          <w:b/>
          <w:sz w:val="20"/>
          <w:szCs w:val="20"/>
        </w:rPr>
      </w:pPr>
      <w:r>
        <w:rPr>
          <w:rFonts w:ascii="Verdana" w:hAnsi="Verdana" w:cs="Arial"/>
          <w:b/>
          <w:sz w:val="20"/>
          <w:szCs w:val="20"/>
        </w:rPr>
        <w:t>J</w:t>
      </w:r>
      <w:r w:rsidR="00E15A8A" w:rsidRPr="00CD11A5">
        <w:rPr>
          <w:rFonts w:ascii="Verdana" w:hAnsi="Verdana" w:cs="Arial"/>
          <w:b/>
          <w:sz w:val="20"/>
          <w:szCs w:val="20"/>
        </w:rPr>
        <w:t>. Identificación Geológica del material, Edad, y situación geográfica</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Tras los análisis anteriore</w:t>
      </w:r>
      <w:r w:rsidR="00FC2FA1">
        <w:rPr>
          <w:rFonts w:ascii="Verdana" w:hAnsi="Verdana" w:cs="Arial"/>
          <w:sz w:val="20"/>
          <w:szCs w:val="20"/>
        </w:rPr>
        <w:t>s, se tendrá un conocimiento de</w:t>
      </w:r>
      <w:r w:rsidRPr="00CD11A5">
        <w:rPr>
          <w:rFonts w:ascii="Verdana" w:hAnsi="Verdana" w:cs="Arial"/>
          <w:sz w:val="20"/>
          <w:szCs w:val="20"/>
        </w:rPr>
        <w:t>tallado del tipo de suelo, roca, minerales, etc.</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Esto nos puede dar una idea de la litología del terreno.</w:t>
      </w:r>
    </w:p>
    <w:p w:rsidR="00E15A8A" w:rsidRPr="00CD11A5" w:rsidRDefault="00E15A8A" w:rsidP="00FC2FA1">
      <w:pPr>
        <w:autoSpaceDE w:val="0"/>
        <w:autoSpaceDN w:val="0"/>
        <w:adjustRightInd w:val="0"/>
        <w:spacing w:after="120" w:line="360" w:lineRule="auto"/>
        <w:jc w:val="both"/>
        <w:rPr>
          <w:rFonts w:ascii="Verdana" w:hAnsi="Verdana" w:cs="Arial"/>
          <w:sz w:val="20"/>
          <w:szCs w:val="20"/>
        </w:rPr>
      </w:pPr>
      <w:r w:rsidRPr="00CD11A5">
        <w:rPr>
          <w:rFonts w:ascii="Verdana" w:hAnsi="Verdana" w:cs="Arial"/>
          <w:sz w:val="20"/>
          <w:szCs w:val="20"/>
        </w:rPr>
        <w:t xml:space="preserve">Utilizando la tecnología de GIS (Sistema de </w:t>
      </w:r>
      <w:proofErr w:type="spellStart"/>
      <w:r w:rsidRPr="00CD11A5">
        <w:rPr>
          <w:rFonts w:ascii="Verdana" w:hAnsi="Verdana" w:cs="Arial"/>
          <w:sz w:val="20"/>
          <w:szCs w:val="20"/>
        </w:rPr>
        <w:t>Referenciación</w:t>
      </w:r>
      <w:proofErr w:type="spellEnd"/>
      <w:r w:rsidRPr="00CD11A5">
        <w:rPr>
          <w:rFonts w:ascii="Verdana" w:hAnsi="Verdana" w:cs="Arial"/>
          <w:sz w:val="20"/>
          <w:szCs w:val="20"/>
        </w:rPr>
        <w:t xml:space="preserve"> Geográfica) combinada con los mapas geológicos intentaremos localizar geográficamente las posibles zonas de pertenencia de las muestras de suelo y que corresponderán con zonas cercanas al posible enterramiento.</w:t>
      </w:r>
    </w:p>
    <w:p w:rsidR="00E15A8A" w:rsidRPr="00CD11A5" w:rsidRDefault="00E15A8A" w:rsidP="00E15A8A">
      <w:pPr>
        <w:autoSpaceDE w:val="0"/>
        <w:autoSpaceDN w:val="0"/>
        <w:adjustRightInd w:val="0"/>
        <w:spacing w:after="120" w:line="360" w:lineRule="auto"/>
        <w:ind w:firstLine="709"/>
        <w:jc w:val="both"/>
        <w:rPr>
          <w:rFonts w:ascii="Verdana" w:hAnsi="Verdana" w:cs="Arial"/>
          <w:sz w:val="20"/>
          <w:szCs w:val="20"/>
        </w:rPr>
      </w:pPr>
    </w:p>
    <w:p w:rsidR="00E15A8A" w:rsidRPr="0060436A" w:rsidRDefault="00E15A8A" w:rsidP="00E15A8A">
      <w:pPr>
        <w:autoSpaceDE w:val="0"/>
        <w:autoSpaceDN w:val="0"/>
        <w:adjustRightInd w:val="0"/>
        <w:spacing w:after="120" w:line="360" w:lineRule="auto"/>
        <w:ind w:firstLine="709"/>
        <w:jc w:val="both"/>
        <w:rPr>
          <w:rFonts w:ascii="Arial" w:hAnsi="Arial" w:cs="Arial"/>
          <w:sz w:val="20"/>
          <w:szCs w:val="20"/>
        </w:rPr>
      </w:pPr>
      <w:r>
        <w:rPr>
          <w:noProof/>
        </w:rPr>
        <w:drawing>
          <wp:anchor distT="0" distB="0" distL="114300" distR="114300" simplePos="0" relativeHeight="251663360" behindDoc="0" locked="0" layoutInCell="1" allowOverlap="1" wp14:anchorId="4D710159" wp14:editId="034D9B90">
            <wp:simplePos x="0" y="0"/>
            <wp:positionH relativeFrom="column">
              <wp:posOffset>2922270</wp:posOffset>
            </wp:positionH>
            <wp:positionV relativeFrom="paragraph">
              <wp:posOffset>147955</wp:posOffset>
            </wp:positionV>
            <wp:extent cx="2811145" cy="2707640"/>
            <wp:effectExtent l="0" t="0" r="8255" b="0"/>
            <wp:wrapSquare wrapText="bothSides"/>
            <wp:docPr id="16" name="Imagen 16" descr="http://www.ci.temple.tx.us/images/pages/N1526/gis_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temple.tx.us/images/pages/N1526/gis_layer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1145"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35589D3" wp14:editId="13954B6F">
            <wp:simplePos x="0" y="0"/>
            <wp:positionH relativeFrom="column">
              <wp:posOffset>-187325</wp:posOffset>
            </wp:positionH>
            <wp:positionV relativeFrom="paragraph">
              <wp:posOffset>231775</wp:posOffset>
            </wp:positionV>
            <wp:extent cx="2764155" cy="1657350"/>
            <wp:effectExtent l="0" t="0" r="0" b="0"/>
            <wp:wrapSquare wrapText="bothSides"/>
            <wp:docPr id="17" name="Imagen 17" descr="https://encrypted-tbn0.gstatic.com/images?q=tbn:ANd9GcSRCGdV1iAMzFAhS3eu3CxamfWW4WZmOhTDO1AGy5F6s_hCs6p9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RCGdV1iAMzFAhS3eu3CxamfWW4WZmOhTDO1AGy5F6s_hCs6p9J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415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A8A" w:rsidRPr="0060436A" w:rsidRDefault="00E15A8A" w:rsidP="00E15A8A">
      <w:pPr>
        <w:autoSpaceDE w:val="0"/>
        <w:autoSpaceDN w:val="0"/>
        <w:adjustRightInd w:val="0"/>
        <w:spacing w:after="120" w:line="360" w:lineRule="auto"/>
        <w:ind w:firstLine="709"/>
        <w:jc w:val="both"/>
        <w:rPr>
          <w:rFonts w:ascii="Arial" w:hAnsi="Arial" w:cs="Arial"/>
          <w:b/>
          <w:sz w:val="20"/>
          <w:szCs w:val="20"/>
        </w:rPr>
      </w:pPr>
    </w:p>
    <w:p w:rsidR="00E15A8A" w:rsidRDefault="00E15A8A" w:rsidP="00E15A8A">
      <w:pPr>
        <w:autoSpaceDE w:val="0"/>
        <w:autoSpaceDN w:val="0"/>
        <w:adjustRightInd w:val="0"/>
        <w:spacing w:after="120" w:line="360" w:lineRule="auto"/>
        <w:ind w:firstLine="709"/>
        <w:jc w:val="both"/>
        <w:rPr>
          <w:rFonts w:ascii="Arial" w:hAnsi="Arial" w:cs="Arial"/>
          <w:sz w:val="20"/>
          <w:szCs w:val="20"/>
        </w:rPr>
      </w:pPr>
    </w:p>
    <w:p w:rsidR="00E15A8A" w:rsidRDefault="00E15A8A" w:rsidP="00E15A8A">
      <w:pPr>
        <w:autoSpaceDE w:val="0"/>
        <w:autoSpaceDN w:val="0"/>
        <w:adjustRightInd w:val="0"/>
        <w:spacing w:after="120" w:line="360" w:lineRule="auto"/>
        <w:ind w:firstLine="709"/>
        <w:jc w:val="both"/>
        <w:rPr>
          <w:rFonts w:ascii="Arial" w:hAnsi="Arial" w:cs="Arial"/>
          <w:sz w:val="20"/>
          <w:szCs w:val="20"/>
        </w:rPr>
      </w:pPr>
    </w:p>
    <w:p w:rsidR="00E15A8A" w:rsidRDefault="00E15A8A" w:rsidP="00E15A8A">
      <w:pPr>
        <w:autoSpaceDE w:val="0"/>
        <w:autoSpaceDN w:val="0"/>
        <w:adjustRightInd w:val="0"/>
        <w:spacing w:after="120" w:line="360" w:lineRule="auto"/>
        <w:ind w:firstLine="709"/>
        <w:jc w:val="both"/>
        <w:rPr>
          <w:rFonts w:ascii="Arial" w:hAnsi="Arial" w:cs="Arial"/>
          <w:sz w:val="20"/>
          <w:szCs w:val="20"/>
        </w:rPr>
      </w:pPr>
    </w:p>
    <w:p w:rsidR="003C7869" w:rsidRPr="00E15A8A" w:rsidRDefault="003C7869">
      <w:pPr>
        <w:jc w:val="both"/>
        <w:rPr>
          <w:rFonts w:ascii="Verdana" w:hAnsi="Verdana" w:cs="Arial"/>
          <w:sz w:val="20"/>
          <w:szCs w:val="20"/>
        </w:rPr>
      </w:pPr>
    </w:p>
    <w:p w:rsidR="003C7869" w:rsidRDefault="003C7869">
      <w:pPr>
        <w:jc w:val="both"/>
        <w:rPr>
          <w:rFonts w:ascii="Verdana" w:hAnsi="Verdana" w:cs="Arial"/>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BE0A0B" w:rsidRDefault="00BE0A0B" w:rsidP="003C7869">
      <w:pPr>
        <w:jc w:val="both"/>
        <w:rPr>
          <w:rFonts w:ascii="Verdana" w:hAnsi="Verdana" w:cs="Arial"/>
          <w:b/>
          <w:sz w:val="20"/>
          <w:szCs w:val="20"/>
          <w:lang w:val="ca-ES"/>
        </w:rPr>
      </w:pPr>
    </w:p>
    <w:p w:rsidR="00FC2FA1" w:rsidRDefault="00FC2FA1" w:rsidP="003C7869">
      <w:pPr>
        <w:jc w:val="both"/>
        <w:rPr>
          <w:rFonts w:ascii="Verdana" w:hAnsi="Verdana" w:cs="Arial"/>
          <w:b/>
          <w:sz w:val="20"/>
          <w:szCs w:val="20"/>
          <w:lang w:val="ca-ES"/>
        </w:rPr>
      </w:pPr>
    </w:p>
    <w:p w:rsidR="00FC2FA1" w:rsidRDefault="00FC2FA1" w:rsidP="003C7869">
      <w:pPr>
        <w:jc w:val="both"/>
        <w:rPr>
          <w:rFonts w:ascii="Verdana" w:hAnsi="Verdana" w:cs="Arial"/>
          <w:b/>
          <w:sz w:val="20"/>
          <w:szCs w:val="20"/>
          <w:lang w:val="ca-ES"/>
        </w:rPr>
      </w:pPr>
    </w:p>
    <w:p w:rsidR="00FC2FA1" w:rsidRDefault="00FC2FA1" w:rsidP="003C7869">
      <w:pPr>
        <w:jc w:val="both"/>
        <w:rPr>
          <w:rFonts w:ascii="Verdana" w:hAnsi="Verdana" w:cs="Arial"/>
          <w:b/>
          <w:sz w:val="20"/>
          <w:szCs w:val="20"/>
          <w:lang w:val="ca-ES"/>
        </w:rPr>
      </w:pPr>
    </w:p>
    <w:p w:rsidR="003C7869" w:rsidRPr="003C7869" w:rsidRDefault="003C7869" w:rsidP="003C7869">
      <w:pPr>
        <w:jc w:val="both"/>
        <w:rPr>
          <w:rFonts w:ascii="Verdana" w:hAnsi="Verdana" w:cs="Arial"/>
          <w:b/>
          <w:sz w:val="20"/>
          <w:szCs w:val="20"/>
          <w:lang w:val="ca-ES"/>
        </w:rPr>
      </w:pPr>
      <w:r w:rsidRPr="003C7869">
        <w:rPr>
          <w:rFonts w:ascii="Verdana" w:hAnsi="Verdana" w:cs="Arial"/>
          <w:b/>
          <w:sz w:val="20"/>
          <w:szCs w:val="20"/>
          <w:lang w:val="ca-ES"/>
        </w:rPr>
        <w:t>PROVA Nº</w:t>
      </w:r>
      <w:r>
        <w:rPr>
          <w:rFonts w:ascii="Verdana" w:hAnsi="Verdana" w:cs="Arial"/>
          <w:b/>
          <w:sz w:val="20"/>
          <w:szCs w:val="20"/>
          <w:lang w:val="ca-ES"/>
        </w:rPr>
        <w:t>3</w:t>
      </w:r>
    </w:p>
    <w:p w:rsidR="003C7869" w:rsidRDefault="000276CF" w:rsidP="003C7869">
      <w:pPr>
        <w:jc w:val="both"/>
        <w:rPr>
          <w:rFonts w:ascii="Verdana" w:hAnsi="Verdana" w:cs="Arial"/>
          <w:sz w:val="20"/>
          <w:szCs w:val="20"/>
          <w:lang w:val="ca-ES"/>
        </w:rPr>
      </w:pPr>
      <w:r>
        <w:rPr>
          <w:rFonts w:ascii="Verdana" w:hAnsi="Verdana" w:cs="Arial"/>
          <w:sz w:val="20"/>
          <w:szCs w:val="20"/>
          <w:lang w:val="ca-ES"/>
        </w:rPr>
        <w:t>ELS O</w:t>
      </w:r>
      <w:r w:rsidR="003C7869">
        <w:rPr>
          <w:rFonts w:ascii="Verdana" w:hAnsi="Verdana" w:cs="Arial"/>
          <w:sz w:val="20"/>
          <w:szCs w:val="20"/>
          <w:lang w:val="ca-ES"/>
        </w:rPr>
        <w:t>SSOS</w:t>
      </w:r>
    </w:p>
    <w:p w:rsidR="003C7869" w:rsidRDefault="003C7869" w:rsidP="003C7869">
      <w:pPr>
        <w:jc w:val="both"/>
        <w:rPr>
          <w:rFonts w:ascii="Verdana" w:hAnsi="Verdana" w:cs="Arial"/>
          <w:sz w:val="20"/>
          <w:szCs w:val="20"/>
          <w:lang w:val="ca-ES"/>
        </w:rPr>
      </w:pPr>
    </w:p>
    <w:p w:rsidR="003C7869" w:rsidRDefault="003C7869" w:rsidP="003C7869">
      <w:pPr>
        <w:jc w:val="both"/>
        <w:rPr>
          <w:rFonts w:ascii="Verdana" w:hAnsi="Verdana" w:cs="Arial"/>
          <w:sz w:val="20"/>
          <w:szCs w:val="20"/>
          <w:lang w:val="ca-ES"/>
        </w:rPr>
      </w:pPr>
      <w:r>
        <w:rPr>
          <w:rFonts w:ascii="Verdana" w:hAnsi="Verdana" w:cs="Arial"/>
          <w:sz w:val="20"/>
          <w:szCs w:val="20"/>
          <w:lang w:val="ca-ES"/>
        </w:rPr>
        <w:t>Durant el descans els investigadors han anat al terreny que els hem indicat i han trobat terra moguda... Al cavar han tr</w:t>
      </w:r>
      <w:r w:rsidR="000276CF">
        <w:rPr>
          <w:rFonts w:ascii="Verdana" w:hAnsi="Verdana" w:cs="Arial"/>
          <w:sz w:val="20"/>
          <w:szCs w:val="20"/>
          <w:lang w:val="ca-ES"/>
        </w:rPr>
        <w:t>obat una important quantitat d´o</w:t>
      </w:r>
      <w:r>
        <w:rPr>
          <w:rFonts w:ascii="Verdana" w:hAnsi="Verdana" w:cs="Arial"/>
          <w:sz w:val="20"/>
          <w:szCs w:val="20"/>
          <w:lang w:val="ca-ES"/>
        </w:rPr>
        <w:t xml:space="preserve">ssos que ara hem d´identificar. Traurem totes les conclusions possibles de l´observació dels </w:t>
      </w:r>
      <w:r w:rsidR="000276CF">
        <w:rPr>
          <w:rFonts w:ascii="Verdana" w:hAnsi="Verdana" w:cs="Arial"/>
          <w:sz w:val="20"/>
          <w:szCs w:val="20"/>
          <w:lang w:val="ca-ES"/>
        </w:rPr>
        <w:t>ossos</w:t>
      </w:r>
      <w:r>
        <w:rPr>
          <w:rFonts w:ascii="Verdana" w:hAnsi="Verdana" w:cs="Arial"/>
          <w:sz w:val="20"/>
          <w:szCs w:val="20"/>
          <w:lang w:val="ca-ES"/>
        </w:rPr>
        <w:t>.</w:t>
      </w:r>
    </w:p>
    <w:p w:rsidR="00A9296B" w:rsidRDefault="00A9296B" w:rsidP="000276CF">
      <w:pPr>
        <w:ind w:left="708" w:hanging="708"/>
        <w:jc w:val="both"/>
        <w:rPr>
          <w:rFonts w:ascii="Verdana" w:hAnsi="Verdana" w:cs="Arial"/>
          <w:sz w:val="20"/>
          <w:szCs w:val="20"/>
          <w:lang w:val="ca-ES"/>
        </w:rPr>
      </w:pPr>
    </w:p>
    <w:p w:rsidR="003C7869" w:rsidRPr="00A9296B" w:rsidRDefault="00A9296B" w:rsidP="003C7869">
      <w:pPr>
        <w:jc w:val="both"/>
        <w:rPr>
          <w:rFonts w:ascii="Verdana" w:hAnsi="Verdana" w:cs="Arial"/>
          <w:b/>
          <w:sz w:val="20"/>
          <w:szCs w:val="20"/>
          <w:u w:val="single"/>
          <w:lang w:val="ca-ES"/>
        </w:rPr>
      </w:pPr>
      <w:proofErr w:type="spellStart"/>
      <w:r w:rsidRPr="00A9296B">
        <w:rPr>
          <w:rFonts w:ascii="Verdana" w:hAnsi="Verdana" w:cs="Arial"/>
          <w:b/>
          <w:sz w:val="20"/>
          <w:szCs w:val="20"/>
          <w:u w:val="single"/>
          <w:lang w:val="ca-ES"/>
        </w:rPr>
        <w:t>Antropología</w:t>
      </w:r>
      <w:proofErr w:type="spellEnd"/>
      <w:r w:rsidRPr="00A9296B">
        <w:rPr>
          <w:rFonts w:ascii="Verdana" w:hAnsi="Verdana" w:cs="Arial"/>
          <w:b/>
          <w:sz w:val="20"/>
          <w:szCs w:val="20"/>
          <w:u w:val="single"/>
          <w:lang w:val="ca-ES"/>
        </w:rPr>
        <w:t xml:space="preserve"> Forense: </w:t>
      </w:r>
      <w:proofErr w:type="spellStart"/>
      <w:r w:rsidRPr="00A9296B">
        <w:rPr>
          <w:rFonts w:ascii="Verdana" w:hAnsi="Verdana" w:cs="Arial"/>
          <w:b/>
          <w:sz w:val="20"/>
          <w:szCs w:val="20"/>
          <w:u w:val="single"/>
          <w:lang w:val="ca-ES"/>
        </w:rPr>
        <w:t>método</w:t>
      </w:r>
      <w:proofErr w:type="spellEnd"/>
      <w:r w:rsidRPr="00A9296B">
        <w:rPr>
          <w:rFonts w:ascii="Verdana" w:hAnsi="Verdana" w:cs="Arial"/>
          <w:b/>
          <w:sz w:val="20"/>
          <w:szCs w:val="20"/>
          <w:u w:val="single"/>
          <w:lang w:val="ca-ES"/>
        </w:rPr>
        <w:t xml:space="preserve"> para la </w:t>
      </w:r>
      <w:proofErr w:type="spellStart"/>
      <w:r w:rsidRPr="00A9296B">
        <w:rPr>
          <w:rFonts w:ascii="Verdana" w:hAnsi="Verdana" w:cs="Arial"/>
          <w:b/>
          <w:sz w:val="20"/>
          <w:szCs w:val="20"/>
          <w:u w:val="single"/>
          <w:lang w:val="ca-ES"/>
        </w:rPr>
        <w:t>determinación</w:t>
      </w:r>
      <w:proofErr w:type="spellEnd"/>
      <w:r w:rsidRPr="00A9296B">
        <w:rPr>
          <w:rFonts w:ascii="Verdana" w:hAnsi="Verdana" w:cs="Arial"/>
          <w:b/>
          <w:sz w:val="20"/>
          <w:szCs w:val="20"/>
          <w:u w:val="single"/>
          <w:lang w:val="ca-ES"/>
        </w:rPr>
        <w:t xml:space="preserve"> del sexo</w:t>
      </w:r>
    </w:p>
    <w:p w:rsidR="00A9296B" w:rsidRDefault="00A9296B" w:rsidP="003C7869">
      <w:pPr>
        <w:jc w:val="both"/>
        <w:rPr>
          <w:rFonts w:ascii="Verdana" w:hAnsi="Verdana" w:cs="Arial"/>
          <w:b/>
          <w:sz w:val="20"/>
          <w:szCs w:val="20"/>
          <w:lang w:val="ca-ES"/>
        </w:rPr>
      </w:pPr>
    </w:p>
    <w:p w:rsidR="00A9296B" w:rsidRPr="00A9296B" w:rsidRDefault="00A9296B" w:rsidP="003C7869">
      <w:pPr>
        <w:jc w:val="both"/>
        <w:rPr>
          <w:rFonts w:ascii="Verdana" w:hAnsi="Verdana" w:cs="Arial"/>
          <w:b/>
          <w:sz w:val="20"/>
          <w:szCs w:val="20"/>
          <w:lang w:val="ca-ES"/>
        </w:rPr>
      </w:pPr>
      <w:r>
        <w:rPr>
          <w:rFonts w:ascii="Verdana" w:hAnsi="Verdana" w:cs="Arial"/>
          <w:b/>
          <w:sz w:val="20"/>
          <w:szCs w:val="20"/>
          <w:lang w:val="ca-ES"/>
        </w:rPr>
        <w:t>INTRODUCCIÓN</w:t>
      </w:r>
    </w:p>
    <w:p w:rsidR="006C294C" w:rsidRPr="006C294C" w:rsidRDefault="006C294C" w:rsidP="006C294C">
      <w:pPr>
        <w:shd w:val="clear" w:color="auto" w:fill="FFFFFF"/>
        <w:spacing w:before="120" w:after="120" w:line="336" w:lineRule="atLeast"/>
        <w:jc w:val="both"/>
        <w:rPr>
          <w:rFonts w:ascii="Verdana" w:hAnsi="Verdana" w:cs="Arial"/>
          <w:sz w:val="20"/>
          <w:szCs w:val="20"/>
          <w:shd w:val="clear" w:color="auto" w:fill="FFFFFF"/>
        </w:rPr>
      </w:pPr>
      <w:r w:rsidRPr="006C294C">
        <w:rPr>
          <w:rFonts w:ascii="Verdana" w:hAnsi="Verdana" w:cs="Arial"/>
          <w:sz w:val="20"/>
          <w:szCs w:val="20"/>
          <w:shd w:val="clear" w:color="auto" w:fill="FFFFFF"/>
        </w:rPr>
        <w:t xml:space="preserve">El dimorfismo sexual es una característica biológica de muchos </w:t>
      </w:r>
      <w:hyperlink r:id="rId32" w:history="1">
        <w:r w:rsidRPr="006C294C">
          <w:rPr>
            <w:rFonts w:ascii="Verdana" w:hAnsi="Verdana" w:cs="Arial"/>
            <w:sz w:val="20"/>
            <w:szCs w:val="20"/>
            <w:shd w:val="clear" w:color="auto" w:fill="FFFFFF"/>
          </w:rPr>
          <w:t>animales</w:t>
        </w:r>
      </w:hyperlink>
      <w:r w:rsidR="00C0358B">
        <w:rPr>
          <w:rFonts w:ascii="Verdana" w:hAnsi="Verdana" w:cs="Arial"/>
          <w:sz w:val="20"/>
          <w:szCs w:val="20"/>
          <w:shd w:val="clear" w:color="auto" w:fill="FFFFFF"/>
        </w:rPr>
        <w:t>: E</w:t>
      </w:r>
      <w:r w:rsidRPr="006C294C">
        <w:rPr>
          <w:rFonts w:ascii="Verdana" w:hAnsi="Verdana" w:cs="Arial"/>
          <w:sz w:val="20"/>
          <w:szCs w:val="20"/>
          <w:shd w:val="clear" w:color="auto" w:fill="FFFFFF"/>
        </w:rPr>
        <w:t xml:space="preserve">n el ser humano se presentan diferencias en la conformación morfológica entre ambos sexos muy marcadas en la </w:t>
      </w:r>
      <w:hyperlink r:id="rId33" w:history="1">
        <w:r w:rsidRPr="006C294C">
          <w:rPr>
            <w:rFonts w:ascii="Verdana" w:hAnsi="Verdana" w:cs="Arial"/>
            <w:sz w:val="20"/>
            <w:szCs w:val="20"/>
            <w:shd w:val="clear" w:color="auto" w:fill="FFFFFF"/>
          </w:rPr>
          <w:t>persona</w:t>
        </w:r>
      </w:hyperlink>
      <w:r w:rsidRPr="006C294C">
        <w:rPr>
          <w:rFonts w:ascii="Verdana" w:hAnsi="Verdana" w:cs="Arial"/>
          <w:sz w:val="20"/>
          <w:szCs w:val="20"/>
          <w:shd w:val="clear" w:color="auto" w:fill="FFFFFF"/>
        </w:rPr>
        <w:t xml:space="preserve"> en vida aunque en un esqueleto a veces es más difícil y se presta a confusión.</w:t>
      </w:r>
      <w:r w:rsidR="00AE3532">
        <w:rPr>
          <w:rFonts w:ascii="Verdana" w:hAnsi="Verdana" w:cs="Arial"/>
          <w:sz w:val="20"/>
          <w:szCs w:val="20"/>
          <w:shd w:val="clear" w:color="auto" w:fill="FFFFFF"/>
        </w:rPr>
        <w:t xml:space="preserve"> El dimorfismo</w:t>
      </w:r>
      <w:r w:rsidRPr="006C294C">
        <w:rPr>
          <w:rFonts w:ascii="Verdana" w:hAnsi="Verdana" w:cs="Arial"/>
          <w:sz w:val="20"/>
          <w:szCs w:val="20"/>
          <w:shd w:val="clear" w:color="auto" w:fill="FFFFFF"/>
        </w:rPr>
        <w:t xml:space="preserve"> está relacionado con</w:t>
      </w:r>
      <w:r w:rsidR="00AE3532">
        <w:rPr>
          <w:rFonts w:ascii="Verdana" w:hAnsi="Verdana" w:cs="Arial"/>
          <w:sz w:val="20"/>
          <w:szCs w:val="20"/>
          <w:shd w:val="clear" w:color="auto" w:fill="FFFFFF"/>
        </w:rPr>
        <w:t xml:space="preserve"> </w:t>
      </w:r>
      <w:r w:rsidRPr="006C294C">
        <w:rPr>
          <w:rFonts w:ascii="Verdana" w:hAnsi="Verdana" w:cs="Arial"/>
          <w:sz w:val="20"/>
          <w:szCs w:val="20"/>
          <w:shd w:val="clear" w:color="auto" w:fill="FFFFFF"/>
        </w:rPr>
        <w:t>factores como los ritmos de crecimiento, la</w:t>
      </w:r>
      <w:r w:rsidR="00AE3532">
        <w:rPr>
          <w:rFonts w:ascii="Verdana" w:hAnsi="Verdana" w:cs="Arial"/>
          <w:sz w:val="20"/>
          <w:szCs w:val="20"/>
          <w:shd w:val="clear" w:color="auto" w:fill="FFFFFF"/>
        </w:rPr>
        <w:t xml:space="preserve"> adaptación de</w:t>
      </w:r>
      <w:r w:rsidRPr="006C294C">
        <w:rPr>
          <w:rFonts w:ascii="Verdana" w:hAnsi="Verdana" w:cs="Arial"/>
          <w:sz w:val="20"/>
          <w:szCs w:val="20"/>
          <w:shd w:val="clear" w:color="auto" w:fill="FFFFFF"/>
        </w:rPr>
        <w:t xml:space="preserve"> </w:t>
      </w:r>
      <w:hyperlink r:id="rId34" w:history="1">
        <w:r w:rsidRPr="006C294C">
          <w:rPr>
            <w:rFonts w:ascii="Verdana" w:hAnsi="Verdana" w:cs="Arial"/>
            <w:sz w:val="20"/>
            <w:szCs w:val="20"/>
            <w:shd w:val="clear" w:color="auto" w:fill="FFFFFF"/>
          </w:rPr>
          <w:t>la mujer</w:t>
        </w:r>
      </w:hyperlink>
      <w:r w:rsidRPr="006C294C">
        <w:rPr>
          <w:rFonts w:ascii="Verdana" w:hAnsi="Verdana" w:cs="Arial"/>
          <w:sz w:val="20"/>
          <w:szCs w:val="20"/>
          <w:shd w:val="clear" w:color="auto" w:fill="FFFFFF"/>
        </w:rPr>
        <w:t xml:space="preserve"> </w:t>
      </w:r>
      <w:r w:rsidR="00AE3532">
        <w:rPr>
          <w:rFonts w:ascii="Verdana" w:hAnsi="Verdana" w:cs="Arial"/>
          <w:sz w:val="20"/>
          <w:szCs w:val="20"/>
          <w:shd w:val="clear" w:color="auto" w:fill="FFFFFF"/>
        </w:rPr>
        <w:t>a tener hijos,</w:t>
      </w:r>
      <w:r w:rsidRPr="006C294C">
        <w:rPr>
          <w:rFonts w:ascii="Verdana" w:hAnsi="Verdana" w:cs="Arial"/>
          <w:sz w:val="20"/>
          <w:szCs w:val="20"/>
          <w:shd w:val="clear" w:color="auto" w:fill="FFFFFF"/>
        </w:rPr>
        <w:t xml:space="preserve"> factores culturales que implican alimentación diferente por sexos</w:t>
      </w:r>
      <w:r w:rsidR="00AE3532">
        <w:rPr>
          <w:rFonts w:ascii="Verdana" w:hAnsi="Verdana" w:cs="Arial"/>
          <w:sz w:val="20"/>
          <w:szCs w:val="20"/>
          <w:shd w:val="clear" w:color="auto" w:fill="FFFFFF"/>
        </w:rPr>
        <w:t>,</w:t>
      </w:r>
      <w:r w:rsidRPr="006C294C">
        <w:rPr>
          <w:rFonts w:ascii="Verdana" w:hAnsi="Verdana" w:cs="Arial"/>
          <w:sz w:val="20"/>
          <w:szCs w:val="20"/>
          <w:shd w:val="clear" w:color="auto" w:fill="FFFFFF"/>
        </w:rPr>
        <w:t xml:space="preserve"> la división social del trabajo, etc.</w:t>
      </w:r>
    </w:p>
    <w:p w:rsidR="006C294C" w:rsidRPr="006C294C" w:rsidRDefault="006C294C" w:rsidP="00F51A28">
      <w:pPr>
        <w:shd w:val="clear" w:color="auto" w:fill="FFFFFF"/>
        <w:spacing w:before="120" w:after="120" w:line="336" w:lineRule="atLeast"/>
        <w:jc w:val="both"/>
        <w:rPr>
          <w:rFonts w:ascii="Verdana" w:hAnsi="Verdana" w:cs="Arial"/>
          <w:sz w:val="20"/>
          <w:szCs w:val="20"/>
          <w:shd w:val="clear" w:color="auto" w:fill="FFFFFF"/>
        </w:rPr>
      </w:pPr>
      <w:r w:rsidRPr="006C294C">
        <w:rPr>
          <w:rFonts w:ascii="Verdana" w:hAnsi="Verdana" w:cs="Arial"/>
          <w:sz w:val="20"/>
          <w:szCs w:val="20"/>
          <w:shd w:val="clear" w:color="auto" w:fill="FFFFFF"/>
        </w:rPr>
        <w:t>En términos muy generales podemos decir que el esqueleto masculino es más</w:t>
      </w:r>
      <w:r>
        <w:rPr>
          <w:rFonts w:ascii="Verdana" w:hAnsi="Verdana" w:cs="Arial"/>
          <w:sz w:val="20"/>
          <w:szCs w:val="20"/>
          <w:shd w:val="clear" w:color="auto" w:fill="FFFFFF"/>
        </w:rPr>
        <w:t xml:space="preserve"> grande</w:t>
      </w:r>
      <w:r w:rsidR="00AE3532">
        <w:rPr>
          <w:rFonts w:ascii="Verdana" w:hAnsi="Verdana" w:cs="Arial"/>
          <w:sz w:val="20"/>
          <w:szCs w:val="20"/>
          <w:shd w:val="clear" w:color="auto" w:fill="FFFFFF"/>
        </w:rPr>
        <w:t>,</w:t>
      </w:r>
      <w:r>
        <w:rPr>
          <w:rFonts w:ascii="Verdana" w:hAnsi="Verdana" w:cs="Arial"/>
          <w:sz w:val="20"/>
          <w:szCs w:val="20"/>
          <w:shd w:val="clear" w:color="auto" w:fill="FFFFFF"/>
        </w:rPr>
        <w:t xml:space="preserve"> </w:t>
      </w:r>
      <w:r w:rsidR="00AE3532" w:rsidRPr="005D7FAA">
        <w:rPr>
          <w:rFonts w:ascii="Verdana" w:hAnsi="Verdana" w:cs="Arial"/>
          <w:sz w:val="20"/>
          <w:szCs w:val="20"/>
          <w:shd w:val="clear" w:color="auto" w:fill="FFFFFF"/>
        </w:rPr>
        <w:t>pesado</w:t>
      </w:r>
      <w:r w:rsidR="00AE3532">
        <w:rPr>
          <w:rFonts w:ascii="Verdana" w:hAnsi="Verdana" w:cs="Arial"/>
          <w:sz w:val="20"/>
          <w:szCs w:val="20"/>
          <w:shd w:val="clear" w:color="auto" w:fill="FFFFFF"/>
        </w:rPr>
        <w:t xml:space="preserve"> y robusto </w:t>
      </w:r>
      <w:r>
        <w:rPr>
          <w:rFonts w:ascii="Verdana" w:hAnsi="Verdana" w:cs="Arial"/>
          <w:sz w:val="20"/>
          <w:szCs w:val="20"/>
          <w:shd w:val="clear" w:color="auto" w:fill="FFFFFF"/>
        </w:rPr>
        <w:t>y con inserc</w:t>
      </w:r>
      <w:r w:rsidRPr="006C294C">
        <w:rPr>
          <w:rFonts w:ascii="Verdana" w:hAnsi="Verdana" w:cs="Arial"/>
          <w:sz w:val="20"/>
          <w:szCs w:val="20"/>
          <w:shd w:val="clear" w:color="auto" w:fill="FFFFFF"/>
        </w:rPr>
        <w:t>iones musculares más marcadas que el esquel</w:t>
      </w:r>
      <w:r>
        <w:rPr>
          <w:rFonts w:ascii="Verdana" w:hAnsi="Verdana" w:cs="Arial"/>
          <w:sz w:val="20"/>
          <w:szCs w:val="20"/>
          <w:shd w:val="clear" w:color="auto" w:fill="FFFFFF"/>
        </w:rPr>
        <w:t>e</w:t>
      </w:r>
      <w:r w:rsidRPr="006C294C">
        <w:rPr>
          <w:rFonts w:ascii="Verdana" w:hAnsi="Verdana" w:cs="Arial"/>
          <w:sz w:val="20"/>
          <w:szCs w:val="20"/>
          <w:shd w:val="clear" w:color="auto" w:fill="FFFFFF"/>
        </w:rPr>
        <w:t>to femenino.</w:t>
      </w:r>
      <w:r w:rsidR="00F51A28" w:rsidRPr="005D7FAA">
        <w:rPr>
          <w:rFonts w:ascii="Verdana" w:hAnsi="Verdana" w:cs="Arial"/>
          <w:sz w:val="20"/>
          <w:szCs w:val="20"/>
          <w:shd w:val="clear" w:color="auto" w:fill="FFFFFF"/>
        </w:rPr>
        <w:t xml:space="preserve"> El tamaño de los huesos de mujeres se describe en una tasa de 92/100 en relación a los hombres</w:t>
      </w:r>
      <w:r w:rsidR="005D7FAA">
        <w:rPr>
          <w:rFonts w:ascii="Verdana" w:hAnsi="Verdana" w:cs="Arial"/>
          <w:sz w:val="20"/>
          <w:szCs w:val="20"/>
          <w:shd w:val="clear" w:color="auto" w:fill="FFFFFF"/>
        </w:rPr>
        <w:t>.</w:t>
      </w:r>
    </w:p>
    <w:p w:rsidR="0082026D" w:rsidRPr="009B161C" w:rsidRDefault="006C294C" w:rsidP="0082026D">
      <w:pPr>
        <w:shd w:val="clear" w:color="auto" w:fill="FFFFFF"/>
        <w:spacing w:before="120" w:after="120" w:line="336" w:lineRule="atLeast"/>
        <w:jc w:val="both"/>
        <w:rPr>
          <w:rFonts w:ascii="Verdana" w:hAnsi="Verdana" w:cs="Arial"/>
          <w:sz w:val="20"/>
          <w:szCs w:val="20"/>
          <w:shd w:val="clear" w:color="auto" w:fill="FFFFFF"/>
        </w:rPr>
      </w:pPr>
      <w:r w:rsidRPr="009B161C">
        <w:rPr>
          <w:rFonts w:ascii="Verdana" w:hAnsi="Verdana" w:cs="Arial"/>
          <w:sz w:val="20"/>
          <w:szCs w:val="20"/>
          <w:shd w:val="clear" w:color="auto" w:fill="FFFFFF"/>
        </w:rPr>
        <w:t xml:space="preserve">Una estimación exacta del sexo basado en restos </w:t>
      </w:r>
      <w:r w:rsidR="00C0358B">
        <w:rPr>
          <w:rFonts w:ascii="Verdana" w:hAnsi="Verdana" w:cs="Arial"/>
          <w:sz w:val="20"/>
          <w:szCs w:val="20"/>
          <w:shd w:val="clear" w:color="auto" w:fill="FFFFFF"/>
        </w:rPr>
        <w:t>óseos</w:t>
      </w:r>
      <w:r w:rsidRPr="009B161C">
        <w:rPr>
          <w:rFonts w:ascii="Verdana" w:hAnsi="Verdana" w:cs="Arial"/>
          <w:sz w:val="20"/>
          <w:szCs w:val="20"/>
          <w:shd w:val="clear" w:color="auto" w:fill="FFFFFF"/>
        </w:rPr>
        <w:t xml:space="preserve"> es factible</w:t>
      </w:r>
      <w:r w:rsidR="0082026D">
        <w:rPr>
          <w:rFonts w:ascii="Verdana" w:hAnsi="Verdana" w:cs="Arial"/>
          <w:sz w:val="20"/>
          <w:szCs w:val="20"/>
          <w:shd w:val="clear" w:color="auto" w:fill="FFFFFF"/>
        </w:rPr>
        <w:t xml:space="preserve"> si</w:t>
      </w:r>
      <w:r w:rsidRPr="009B161C">
        <w:rPr>
          <w:rFonts w:ascii="Verdana" w:hAnsi="Verdana" w:cs="Arial"/>
          <w:sz w:val="20"/>
          <w:szCs w:val="20"/>
          <w:shd w:val="clear" w:color="auto" w:fill="FFFFFF"/>
        </w:rPr>
        <w:t xml:space="preserve"> se presenta el esqueleto completo.</w:t>
      </w:r>
      <w:r w:rsidR="0082026D">
        <w:rPr>
          <w:rFonts w:ascii="Verdana" w:hAnsi="Verdana" w:cs="Arial"/>
          <w:sz w:val="20"/>
          <w:szCs w:val="20"/>
          <w:shd w:val="clear" w:color="auto" w:fill="FFFFFF"/>
        </w:rPr>
        <w:t xml:space="preserve"> Si el esqueleto no está completo hay</w:t>
      </w:r>
      <w:r w:rsidR="0082026D" w:rsidRPr="006C294C">
        <w:rPr>
          <w:rFonts w:ascii="Verdana" w:hAnsi="Verdana" w:cs="Arial"/>
          <w:sz w:val="20"/>
          <w:szCs w:val="20"/>
          <w:shd w:val="clear" w:color="auto" w:fill="FFFFFF"/>
        </w:rPr>
        <w:t xml:space="preserve"> huesos que nos pueden orientar mejor para la diferenciación sexual que otros</w:t>
      </w:r>
      <w:r w:rsidR="0082026D">
        <w:rPr>
          <w:rFonts w:ascii="Verdana" w:hAnsi="Verdana" w:cs="Arial"/>
          <w:sz w:val="20"/>
          <w:szCs w:val="20"/>
          <w:shd w:val="clear" w:color="auto" w:fill="FFFFFF"/>
        </w:rPr>
        <w:t xml:space="preserve"> y dependiendo de los huesos de que dispongamos podemos determinar el sexo con una fiabilidad variable:</w:t>
      </w:r>
    </w:p>
    <w:p w:rsidR="0082026D" w:rsidRPr="009B161C" w:rsidRDefault="0082026D" w:rsidP="0082026D">
      <w:pPr>
        <w:pStyle w:val="Prrafodelista"/>
        <w:numPr>
          <w:ilvl w:val="0"/>
          <w:numId w:val="16"/>
        </w:numPr>
        <w:shd w:val="clear" w:color="auto" w:fill="FFFFFF"/>
        <w:spacing w:before="120" w:after="120" w:line="336" w:lineRule="atLeast"/>
        <w:jc w:val="both"/>
        <w:rPr>
          <w:rFonts w:ascii="Verdana" w:hAnsi="Verdana" w:cs="Arial"/>
          <w:sz w:val="20"/>
          <w:szCs w:val="20"/>
          <w:shd w:val="clear" w:color="auto" w:fill="FFFFFF"/>
        </w:rPr>
      </w:pPr>
      <w:r w:rsidRPr="009B161C">
        <w:rPr>
          <w:rFonts w:ascii="Verdana" w:hAnsi="Verdana" w:cs="Arial"/>
          <w:sz w:val="20"/>
          <w:szCs w:val="20"/>
          <w:shd w:val="clear" w:color="auto" w:fill="FFFFFF"/>
        </w:rPr>
        <w:t>Huesos largos &lt; 80%</w:t>
      </w:r>
    </w:p>
    <w:p w:rsidR="0082026D" w:rsidRPr="009B161C" w:rsidRDefault="0082026D" w:rsidP="0082026D">
      <w:pPr>
        <w:pStyle w:val="Prrafodelista"/>
        <w:numPr>
          <w:ilvl w:val="0"/>
          <w:numId w:val="16"/>
        </w:numPr>
        <w:shd w:val="clear" w:color="auto" w:fill="FFFFFF"/>
        <w:spacing w:before="120" w:after="120" w:line="336" w:lineRule="atLeast"/>
        <w:jc w:val="both"/>
        <w:rPr>
          <w:rFonts w:ascii="Verdana" w:hAnsi="Verdana" w:cs="Arial"/>
          <w:sz w:val="20"/>
          <w:szCs w:val="20"/>
          <w:shd w:val="clear" w:color="auto" w:fill="FFFFFF"/>
        </w:rPr>
      </w:pPr>
      <w:r w:rsidRPr="009B161C">
        <w:rPr>
          <w:rFonts w:ascii="Verdana" w:hAnsi="Verdana" w:cs="Arial"/>
          <w:sz w:val="20"/>
          <w:szCs w:val="20"/>
          <w:shd w:val="clear" w:color="auto" w:fill="FFFFFF"/>
        </w:rPr>
        <w:t>Cráneo 80-92%</w:t>
      </w:r>
    </w:p>
    <w:p w:rsidR="0082026D" w:rsidRPr="009B161C" w:rsidRDefault="0082026D" w:rsidP="0082026D">
      <w:pPr>
        <w:pStyle w:val="Prrafodelista"/>
        <w:numPr>
          <w:ilvl w:val="0"/>
          <w:numId w:val="16"/>
        </w:numPr>
        <w:shd w:val="clear" w:color="auto" w:fill="FFFFFF"/>
        <w:spacing w:before="120" w:after="120" w:line="336" w:lineRule="atLeast"/>
        <w:jc w:val="both"/>
        <w:rPr>
          <w:rFonts w:ascii="Verdana" w:hAnsi="Verdana" w:cs="Arial"/>
          <w:sz w:val="20"/>
          <w:szCs w:val="20"/>
          <w:shd w:val="clear" w:color="auto" w:fill="FFFFFF"/>
        </w:rPr>
      </w:pPr>
      <w:r w:rsidRPr="009B161C">
        <w:rPr>
          <w:rFonts w:ascii="Verdana" w:hAnsi="Verdana" w:cs="Arial"/>
          <w:sz w:val="20"/>
          <w:szCs w:val="20"/>
          <w:shd w:val="clear" w:color="auto" w:fill="FFFFFF"/>
        </w:rPr>
        <w:t>Innominado 96%</w:t>
      </w:r>
    </w:p>
    <w:p w:rsidR="0082026D" w:rsidRPr="009B161C" w:rsidRDefault="0082026D" w:rsidP="0082026D">
      <w:pPr>
        <w:pStyle w:val="Prrafodelista"/>
        <w:numPr>
          <w:ilvl w:val="0"/>
          <w:numId w:val="16"/>
        </w:numPr>
        <w:shd w:val="clear" w:color="auto" w:fill="FFFFFF"/>
        <w:spacing w:before="120" w:after="120" w:line="336" w:lineRule="atLeast"/>
        <w:jc w:val="both"/>
        <w:rPr>
          <w:rFonts w:ascii="Verdana" w:hAnsi="Verdana" w:cs="Arial"/>
          <w:sz w:val="20"/>
          <w:szCs w:val="20"/>
          <w:shd w:val="clear" w:color="auto" w:fill="FFFFFF"/>
        </w:rPr>
      </w:pPr>
      <w:r w:rsidRPr="009B161C">
        <w:rPr>
          <w:rFonts w:ascii="Verdana" w:hAnsi="Verdana" w:cs="Arial"/>
          <w:sz w:val="20"/>
          <w:szCs w:val="20"/>
          <w:shd w:val="clear" w:color="auto" w:fill="FFFFFF"/>
        </w:rPr>
        <w:t>Cráneo y pelvis 97%</w:t>
      </w:r>
    </w:p>
    <w:p w:rsidR="0082026D" w:rsidRDefault="0082026D" w:rsidP="0082026D">
      <w:pPr>
        <w:pStyle w:val="Prrafodelista"/>
        <w:numPr>
          <w:ilvl w:val="0"/>
          <w:numId w:val="16"/>
        </w:numPr>
        <w:shd w:val="clear" w:color="auto" w:fill="FFFFFF"/>
        <w:spacing w:before="120" w:after="120" w:line="336" w:lineRule="atLeast"/>
        <w:jc w:val="both"/>
        <w:rPr>
          <w:rFonts w:ascii="Verdana" w:hAnsi="Verdana" w:cs="Arial"/>
          <w:sz w:val="20"/>
          <w:szCs w:val="20"/>
          <w:shd w:val="clear" w:color="auto" w:fill="FFFFFF"/>
        </w:rPr>
      </w:pPr>
      <w:r w:rsidRPr="009B161C">
        <w:rPr>
          <w:rFonts w:ascii="Verdana" w:hAnsi="Verdana" w:cs="Arial"/>
          <w:sz w:val="20"/>
          <w:szCs w:val="20"/>
          <w:shd w:val="clear" w:color="auto" w:fill="FFFFFF"/>
        </w:rPr>
        <w:t>ADN 99,9%.</w:t>
      </w:r>
    </w:p>
    <w:p w:rsidR="00BE0A0B" w:rsidRPr="00BE0A0B" w:rsidRDefault="00BE0A0B" w:rsidP="00BE0A0B">
      <w:pPr>
        <w:shd w:val="clear" w:color="auto" w:fill="FFFFFF"/>
        <w:spacing w:before="120" w:after="120" w:line="336" w:lineRule="atLeast"/>
        <w:jc w:val="both"/>
        <w:rPr>
          <w:rFonts w:ascii="Verdana" w:hAnsi="Verdana" w:cs="Arial"/>
          <w:sz w:val="20"/>
          <w:szCs w:val="20"/>
          <w:shd w:val="clear" w:color="auto" w:fill="FFFFFF"/>
        </w:rPr>
      </w:pPr>
      <w:r w:rsidRPr="00BE0A0B">
        <w:rPr>
          <w:rFonts w:ascii="Verdana" w:hAnsi="Verdana" w:cs="Arial"/>
          <w:sz w:val="20"/>
          <w:szCs w:val="20"/>
          <w:shd w:val="clear" w:color="auto" w:fill="FFFFFF"/>
        </w:rPr>
        <w:t xml:space="preserve">La determinación del sexo es más segura en adultos que en </w:t>
      </w:r>
      <w:proofErr w:type="spellStart"/>
      <w:r w:rsidRPr="00BE0A0B">
        <w:rPr>
          <w:rFonts w:ascii="Verdana" w:hAnsi="Verdana" w:cs="Arial"/>
          <w:sz w:val="20"/>
          <w:szCs w:val="20"/>
          <w:shd w:val="clear" w:color="auto" w:fill="FFFFFF"/>
        </w:rPr>
        <w:t>subadultos</w:t>
      </w:r>
      <w:proofErr w:type="spellEnd"/>
      <w:r w:rsidRPr="00BE0A0B">
        <w:rPr>
          <w:rFonts w:ascii="Verdana" w:hAnsi="Verdana" w:cs="Arial"/>
          <w:sz w:val="20"/>
          <w:szCs w:val="20"/>
          <w:shd w:val="clear" w:color="auto" w:fill="FFFFFF"/>
        </w:rPr>
        <w:t>, porque las diferencias morfológicas resultan por la influencia de hormonas como el estrógeno o la testosterona, que fuertemente afectan a los huesos en la pubertad en adelante.</w:t>
      </w:r>
    </w:p>
    <w:p w:rsidR="00BE0A0B" w:rsidRPr="00BE0A0B" w:rsidRDefault="00BE0A0B" w:rsidP="00BE0A0B">
      <w:pPr>
        <w:shd w:val="clear" w:color="auto" w:fill="FFFFFF"/>
        <w:spacing w:before="120" w:after="120" w:line="336" w:lineRule="atLeast"/>
        <w:jc w:val="both"/>
        <w:rPr>
          <w:rFonts w:ascii="Verdana" w:hAnsi="Verdana" w:cs="Arial"/>
          <w:sz w:val="20"/>
          <w:szCs w:val="20"/>
          <w:shd w:val="clear" w:color="auto" w:fill="FFFFFF"/>
        </w:rPr>
      </w:pPr>
      <w:r w:rsidRPr="00BE0A0B">
        <w:rPr>
          <w:rFonts w:ascii="Verdana" w:hAnsi="Verdana" w:cs="Arial"/>
          <w:sz w:val="20"/>
          <w:szCs w:val="20"/>
          <w:shd w:val="clear" w:color="auto" w:fill="FFFFFF"/>
        </w:rPr>
        <w:t>A causa de la variabilidad cronológica y geográfica entre y dentro las poblaciones, la determinación del sexo osteológico no es tan fácil como parece. Siempre existe un rango de solapamiento de las características analizadas dentro de su variabilidad biológica. Además es bien conocido que se puede observar a mujeres con expresiones de características que parecen más masculinas y varones que parecen femeninos.</w:t>
      </w:r>
    </w:p>
    <w:p w:rsidR="00BE0A0B" w:rsidRPr="00BE0A0B" w:rsidRDefault="00BE0A0B" w:rsidP="00BE0A0B">
      <w:pPr>
        <w:shd w:val="clear" w:color="auto" w:fill="FFFFFF"/>
        <w:spacing w:before="120" w:after="120" w:line="336" w:lineRule="atLeast"/>
        <w:jc w:val="both"/>
        <w:rPr>
          <w:rFonts w:ascii="Verdana" w:hAnsi="Verdana" w:cs="Arial"/>
          <w:b/>
          <w:sz w:val="20"/>
          <w:szCs w:val="20"/>
          <w:u w:val="single"/>
          <w:shd w:val="clear" w:color="auto" w:fill="FFFFFF"/>
        </w:rPr>
      </w:pPr>
    </w:p>
    <w:p w:rsidR="00BE0A0B" w:rsidRPr="00BE0A0B" w:rsidRDefault="00BE0A0B" w:rsidP="00BE0A0B">
      <w:pPr>
        <w:shd w:val="clear" w:color="auto" w:fill="FFFFFF"/>
        <w:spacing w:before="120" w:after="120" w:line="336" w:lineRule="atLeast"/>
        <w:jc w:val="both"/>
        <w:rPr>
          <w:rFonts w:ascii="Verdana" w:hAnsi="Verdana" w:cs="Arial"/>
          <w:sz w:val="20"/>
          <w:szCs w:val="20"/>
          <w:shd w:val="clear" w:color="auto" w:fill="FFFFFF"/>
        </w:rPr>
      </w:pPr>
    </w:p>
    <w:p w:rsidR="006C294C" w:rsidRPr="00C717C5" w:rsidRDefault="006C294C" w:rsidP="006C294C">
      <w:pPr>
        <w:spacing w:before="100" w:beforeAutospacing="1" w:after="100" w:afterAutospacing="1"/>
        <w:jc w:val="center"/>
      </w:pPr>
      <w:r w:rsidRPr="00C717C5">
        <w:rPr>
          <w:noProof/>
        </w:rPr>
        <w:lastRenderedPageBreak/>
        <w:drawing>
          <wp:inline distT="0" distB="0" distL="0" distR="0">
            <wp:extent cx="4582725" cy="5695950"/>
            <wp:effectExtent l="0" t="0" r="8890" b="0"/>
            <wp:docPr id="6" name="Imagen 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grafias.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1480" cy="5706832"/>
                    </a:xfrm>
                    <a:prstGeom prst="rect">
                      <a:avLst/>
                    </a:prstGeom>
                    <a:noFill/>
                    <a:ln>
                      <a:noFill/>
                    </a:ln>
                  </pic:spPr>
                </pic:pic>
              </a:graphicData>
            </a:graphic>
          </wp:inline>
        </w:drawing>
      </w: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BE0A0B" w:rsidRDefault="00BE0A0B" w:rsidP="00BE0A0B">
      <w:pPr>
        <w:jc w:val="both"/>
        <w:rPr>
          <w:rFonts w:ascii="Verdana" w:hAnsi="Verdana" w:cs="Arial"/>
          <w:b/>
          <w:sz w:val="20"/>
          <w:szCs w:val="20"/>
          <w:lang w:val="ca-ES"/>
        </w:rPr>
      </w:pPr>
    </w:p>
    <w:p w:rsidR="00422689" w:rsidRDefault="00422689" w:rsidP="00BE0A0B">
      <w:pPr>
        <w:jc w:val="both"/>
        <w:rPr>
          <w:rFonts w:ascii="Verdana" w:hAnsi="Verdana" w:cs="Arial"/>
          <w:b/>
          <w:sz w:val="20"/>
          <w:szCs w:val="20"/>
          <w:lang w:val="ca-ES"/>
        </w:rPr>
      </w:pPr>
    </w:p>
    <w:p w:rsidR="00422689" w:rsidRDefault="00422689" w:rsidP="00BE0A0B">
      <w:pPr>
        <w:jc w:val="both"/>
        <w:rPr>
          <w:rFonts w:ascii="Verdana" w:hAnsi="Verdana" w:cs="Arial"/>
          <w:b/>
          <w:sz w:val="20"/>
          <w:szCs w:val="20"/>
          <w:lang w:val="ca-ES"/>
        </w:rPr>
      </w:pPr>
    </w:p>
    <w:p w:rsidR="00642EEE" w:rsidRDefault="00BE0A0B" w:rsidP="00BE0A0B">
      <w:pPr>
        <w:jc w:val="both"/>
        <w:rPr>
          <w:rFonts w:ascii="Verdana" w:hAnsi="Verdana" w:cs="Arial"/>
          <w:b/>
          <w:sz w:val="20"/>
          <w:szCs w:val="20"/>
          <w:lang w:val="ca-ES"/>
        </w:rPr>
      </w:pPr>
      <w:r w:rsidRPr="002D32F4">
        <w:rPr>
          <w:rFonts w:ascii="Verdana" w:hAnsi="Verdana" w:cs="Arial"/>
          <w:b/>
          <w:sz w:val="20"/>
          <w:szCs w:val="20"/>
          <w:lang w:val="ca-ES"/>
        </w:rPr>
        <w:t>PROTOCOL</w:t>
      </w:r>
      <w:r>
        <w:rPr>
          <w:rFonts w:ascii="Verdana" w:hAnsi="Verdana" w:cs="Arial"/>
          <w:b/>
          <w:sz w:val="20"/>
          <w:szCs w:val="20"/>
          <w:lang w:val="ca-ES"/>
        </w:rPr>
        <w:t>O</w:t>
      </w:r>
      <w:r w:rsidRPr="002D32F4">
        <w:rPr>
          <w:rFonts w:ascii="Verdana" w:hAnsi="Verdana" w:cs="Arial"/>
          <w:b/>
          <w:sz w:val="20"/>
          <w:szCs w:val="20"/>
          <w:lang w:val="ca-ES"/>
        </w:rPr>
        <w:t xml:space="preserve"> EXPERIMENTAL</w:t>
      </w:r>
    </w:p>
    <w:p w:rsidR="006C294C" w:rsidRPr="00642EEE" w:rsidRDefault="00642EEE" w:rsidP="00BE0A0B">
      <w:pPr>
        <w:shd w:val="clear" w:color="auto" w:fill="FFFFFF"/>
        <w:spacing w:before="120" w:after="120" w:line="336" w:lineRule="atLeast"/>
        <w:jc w:val="both"/>
        <w:rPr>
          <w:rFonts w:ascii="Verdana" w:hAnsi="Verdana" w:cs="Arial"/>
          <w:b/>
          <w:sz w:val="20"/>
          <w:szCs w:val="20"/>
          <w:u w:val="single"/>
          <w:shd w:val="clear" w:color="auto" w:fill="FFFFFF"/>
        </w:rPr>
      </w:pPr>
      <w:r>
        <w:rPr>
          <w:rFonts w:ascii="Verdana" w:hAnsi="Verdana" w:cs="Arial"/>
          <w:b/>
          <w:sz w:val="20"/>
          <w:szCs w:val="20"/>
          <w:u w:val="single"/>
          <w:shd w:val="clear" w:color="auto" w:fill="FFFFFF"/>
        </w:rPr>
        <w:t>1.-</w:t>
      </w:r>
      <w:r w:rsidR="000523FE" w:rsidRPr="00642EEE">
        <w:rPr>
          <w:rFonts w:ascii="Verdana" w:hAnsi="Verdana" w:cs="Arial"/>
          <w:b/>
          <w:sz w:val="20"/>
          <w:szCs w:val="20"/>
          <w:u w:val="single"/>
          <w:shd w:val="clear" w:color="auto" w:fill="FFFFFF"/>
        </w:rPr>
        <w:t>Determinación sexual por inspección del cráneo</w:t>
      </w:r>
    </w:p>
    <w:p w:rsidR="006C294C" w:rsidRPr="000523FE" w:rsidRDefault="00720F36" w:rsidP="000523FE">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Observación de dos cráneos y primera identificación por tamaño y peso</w:t>
      </w:r>
      <w:r w:rsidR="002927EA">
        <w:rPr>
          <w:rFonts w:ascii="Verdana" w:hAnsi="Verdana" w:cs="Arial"/>
          <w:sz w:val="20"/>
          <w:szCs w:val="20"/>
          <w:shd w:val="clear" w:color="auto" w:fill="FFFFFF"/>
        </w:rPr>
        <w:t>: e</w:t>
      </w:r>
      <w:r w:rsidR="006C294C" w:rsidRPr="000523FE">
        <w:rPr>
          <w:rFonts w:ascii="Verdana" w:hAnsi="Verdana" w:cs="Arial"/>
          <w:sz w:val="20"/>
          <w:szCs w:val="20"/>
          <w:shd w:val="clear" w:color="auto" w:fill="FFFFFF"/>
        </w:rPr>
        <w:t>n general el cráneo masculino es proporcionalmente más grande</w:t>
      </w:r>
      <w:r w:rsidR="000523FE">
        <w:rPr>
          <w:rFonts w:ascii="Verdana" w:hAnsi="Verdana" w:cs="Arial"/>
          <w:sz w:val="20"/>
          <w:szCs w:val="20"/>
          <w:shd w:val="clear" w:color="auto" w:fill="FFFFFF"/>
        </w:rPr>
        <w:t xml:space="preserve"> </w:t>
      </w:r>
      <w:r w:rsidR="006C294C" w:rsidRPr="000523FE">
        <w:rPr>
          <w:rFonts w:ascii="Verdana" w:hAnsi="Verdana" w:cs="Arial"/>
          <w:sz w:val="20"/>
          <w:szCs w:val="20"/>
          <w:shd w:val="clear" w:color="auto" w:fill="FFFFFF"/>
        </w:rPr>
        <w:t>y vol</w:t>
      </w:r>
      <w:r w:rsidR="000523FE">
        <w:rPr>
          <w:rFonts w:ascii="Verdana" w:hAnsi="Verdana" w:cs="Arial"/>
          <w:sz w:val="20"/>
          <w:szCs w:val="20"/>
          <w:shd w:val="clear" w:color="auto" w:fill="FFFFFF"/>
        </w:rPr>
        <w:t>uminoso que el femenino por lo que pesa más.</w:t>
      </w:r>
    </w:p>
    <w:p w:rsidR="002927EA" w:rsidRDefault="002927EA" w:rsidP="000523FE">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Observación de características dimórficas</w:t>
      </w:r>
      <w:r w:rsidR="00EC296B">
        <w:rPr>
          <w:rFonts w:ascii="Verdana" w:hAnsi="Verdana" w:cs="Arial"/>
          <w:sz w:val="20"/>
          <w:szCs w:val="20"/>
          <w:shd w:val="clear" w:color="auto" w:fill="FFFFFF"/>
        </w:rPr>
        <w:t xml:space="preserve"> y cumplimentación de la tabla</w:t>
      </w:r>
      <w:r>
        <w:rPr>
          <w:rFonts w:ascii="Verdana" w:hAnsi="Verdana" w:cs="Arial"/>
          <w:sz w:val="20"/>
          <w:szCs w:val="20"/>
          <w:shd w:val="clear" w:color="auto" w:fill="FFFFFF"/>
        </w:rPr>
        <w:t>:</w:t>
      </w:r>
    </w:p>
    <w:p w:rsidR="00EC296B" w:rsidRDefault="00EC296B" w:rsidP="000523FE">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 xml:space="preserve">      </w:t>
      </w:r>
    </w:p>
    <w:tbl>
      <w:tblPr>
        <w:tblStyle w:val="Tablaconcuadrcula"/>
        <w:tblW w:w="0" w:type="auto"/>
        <w:tblInd w:w="562" w:type="dxa"/>
        <w:tblLayout w:type="fixed"/>
        <w:tblLook w:val="04A0" w:firstRow="1" w:lastRow="0" w:firstColumn="1" w:lastColumn="0" w:noHBand="0" w:noVBand="1"/>
      </w:tblPr>
      <w:tblGrid>
        <w:gridCol w:w="2703"/>
        <w:gridCol w:w="1401"/>
        <w:gridCol w:w="1402"/>
        <w:gridCol w:w="1402"/>
        <w:gridCol w:w="1402"/>
      </w:tblGrid>
      <w:tr w:rsidR="00F751A4" w:rsidTr="00CD11A5">
        <w:tc>
          <w:tcPr>
            <w:tcW w:w="2703"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2803" w:type="dxa"/>
            <w:gridSpan w:val="2"/>
          </w:tcPr>
          <w:p w:rsidR="00F751A4" w:rsidRPr="00F751A4" w:rsidRDefault="00F751A4" w:rsidP="00F751A4">
            <w:pPr>
              <w:spacing w:before="120" w:after="120" w:line="336" w:lineRule="atLeast"/>
              <w:jc w:val="both"/>
              <w:rPr>
                <w:rFonts w:ascii="Verdana" w:hAnsi="Verdana" w:cs="Arial"/>
                <w:sz w:val="28"/>
                <w:szCs w:val="28"/>
                <w:shd w:val="clear" w:color="auto" w:fill="FFFFFF"/>
              </w:rPr>
            </w:pPr>
            <w:r w:rsidRPr="00F751A4">
              <w:rPr>
                <w:rFonts w:ascii="Verdana" w:hAnsi="Verdana" w:cs="Arial"/>
                <w:sz w:val="28"/>
                <w:szCs w:val="28"/>
                <w:shd w:val="clear" w:color="auto" w:fill="FFFFFF"/>
              </w:rPr>
              <w:t>Cráneo 1</w:t>
            </w:r>
          </w:p>
        </w:tc>
        <w:tc>
          <w:tcPr>
            <w:tcW w:w="2804" w:type="dxa"/>
            <w:gridSpan w:val="2"/>
          </w:tcPr>
          <w:p w:rsidR="00F751A4" w:rsidRPr="00F751A4" w:rsidRDefault="00F751A4" w:rsidP="000523FE">
            <w:pPr>
              <w:spacing w:before="120" w:after="120" w:line="336" w:lineRule="atLeast"/>
              <w:jc w:val="both"/>
              <w:rPr>
                <w:rFonts w:ascii="Verdana" w:hAnsi="Verdana" w:cs="Arial"/>
                <w:sz w:val="28"/>
                <w:szCs w:val="28"/>
                <w:shd w:val="clear" w:color="auto" w:fill="FFFFFF"/>
              </w:rPr>
            </w:pPr>
            <w:r w:rsidRPr="00F751A4">
              <w:rPr>
                <w:rFonts w:ascii="Verdana" w:hAnsi="Verdana" w:cs="Arial"/>
                <w:sz w:val="28"/>
                <w:szCs w:val="28"/>
                <w:shd w:val="clear" w:color="auto" w:fill="FFFFFF"/>
              </w:rPr>
              <w:t>Cráneo 2</w:t>
            </w:r>
          </w:p>
        </w:tc>
      </w:tr>
      <w:tr w:rsidR="00F751A4" w:rsidTr="00CD11A5">
        <w:tc>
          <w:tcPr>
            <w:tcW w:w="2703"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1" w:type="dxa"/>
          </w:tcPr>
          <w:p w:rsidR="00F751A4" w:rsidRPr="00F751A4" w:rsidRDefault="00F751A4" w:rsidP="00F751A4">
            <w:pPr>
              <w:spacing w:line="336" w:lineRule="atLeast"/>
              <w:jc w:val="both"/>
              <w:rPr>
                <w:rFonts w:ascii="Verdana" w:hAnsi="Verdana" w:cs="Arial"/>
                <w:sz w:val="16"/>
                <w:szCs w:val="16"/>
                <w:shd w:val="clear" w:color="auto" w:fill="FFFFFF"/>
              </w:rPr>
            </w:pPr>
            <w:r w:rsidRPr="00F751A4">
              <w:rPr>
                <w:rFonts w:ascii="Verdana" w:hAnsi="Verdana" w:cs="Arial"/>
                <w:sz w:val="16"/>
                <w:szCs w:val="16"/>
                <w:shd w:val="clear" w:color="auto" w:fill="FFFFFF"/>
              </w:rPr>
              <w:t>Muy pronunciada</w:t>
            </w:r>
          </w:p>
        </w:tc>
        <w:tc>
          <w:tcPr>
            <w:tcW w:w="1402" w:type="dxa"/>
          </w:tcPr>
          <w:p w:rsidR="00F751A4" w:rsidRPr="00F751A4" w:rsidRDefault="00F751A4" w:rsidP="00F751A4">
            <w:pPr>
              <w:spacing w:line="336" w:lineRule="atLeast"/>
              <w:jc w:val="both"/>
              <w:rPr>
                <w:rFonts w:ascii="Verdana" w:hAnsi="Verdana" w:cs="Arial"/>
                <w:sz w:val="16"/>
                <w:szCs w:val="16"/>
                <w:shd w:val="clear" w:color="auto" w:fill="FFFFFF"/>
              </w:rPr>
            </w:pPr>
            <w:r w:rsidRPr="00F751A4">
              <w:rPr>
                <w:rFonts w:ascii="Verdana" w:hAnsi="Verdana" w:cs="Arial"/>
                <w:sz w:val="16"/>
                <w:szCs w:val="16"/>
                <w:shd w:val="clear" w:color="auto" w:fill="FFFFFF"/>
              </w:rPr>
              <w:t>Poco pronunciada</w:t>
            </w:r>
          </w:p>
        </w:tc>
        <w:tc>
          <w:tcPr>
            <w:tcW w:w="1402" w:type="dxa"/>
          </w:tcPr>
          <w:p w:rsidR="00F751A4" w:rsidRPr="00F751A4" w:rsidRDefault="00F751A4" w:rsidP="00CD11A5">
            <w:pPr>
              <w:spacing w:line="336" w:lineRule="atLeast"/>
              <w:jc w:val="both"/>
              <w:rPr>
                <w:rFonts w:ascii="Verdana" w:hAnsi="Verdana" w:cs="Arial"/>
                <w:sz w:val="16"/>
                <w:szCs w:val="16"/>
                <w:shd w:val="clear" w:color="auto" w:fill="FFFFFF"/>
              </w:rPr>
            </w:pPr>
            <w:r w:rsidRPr="00F751A4">
              <w:rPr>
                <w:rFonts w:ascii="Verdana" w:hAnsi="Verdana" w:cs="Arial"/>
                <w:sz w:val="16"/>
                <w:szCs w:val="16"/>
                <w:shd w:val="clear" w:color="auto" w:fill="FFFFFF"/>
              </w:rPr>
              <w:t>Muy pronunciada</w:t>
            </w:r>
          </w:p>
        </w:tc>
        <w:tc>
          <w:tcPr>
            <w:tcW w:w="1402" w:type="dxa"/>
          </w:tcPr>
          <w:p w:rsidR="00F751A4" w:rsidRPr="00F751A4" w:rsidRDefault="00F751A4" w:rsidP="00CD11A5">
            <w:pPr>
              <w:spacing w:line="336" w:lineRule="atLeast"/>
              <w:jc w:val="both"/>
              <w:rPr>
                <w:rFonts w:ascii="Verdana" w:hAnsi="Verdana" w:cs="Arial"/>
                <w:sz w:val="16"/>
                <w:szCs w:val="16"/>
                <w:shd w:val="clear" w:color="auto" w:fill="FFFFFF"/>
              </w:rPr>
            </w:pPr>
            <w:r w:rsidRPr="00F751A4">
              <w:rPr>
                <w:rFonts w:ascii="Verdana" w:hAnsi="Verdana" w:cs="Arial"/>
                <w:sz w:val="16"/>
                <w:szCs w:val="16"/>
                <w:shd w:val="clear" w:color="auto" w:fill="FFFFFF"/>
              </w:rPr>
              <w:t>Poco pronunciada</w:t>
            </w:r>
          </w:p>
        </w:tc>
      </w:tr>
      <w:tr w:rsidR="00F751A4" w:rsidTr="00CD11A5">
        <w:tc>
          <w:tcPr>
            <w:tcW w:w="2703" w:type="dxa"/>
          </w:tcPr>
          <w:p w:rsidR="00F751A4" w:rsidRDefault="00F751A4" w:rsidP="000523F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Apófisis mastoideas</w:t>
            </w:r>
          </w:p>
        </w:tc>
        <w:tc>
          <w:tcPr>
            <w:tcW w:w="1401"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r>
      <w:tr w:rsidR="00F751A4" w:rsidTr="00CD11A5">
        <w:tc>
          <w:tcPr>
            <w:tcW w:w="2703" w:type="dxa"/>
          </w:tcPr>
          <w:p w:rsidR="00F751A4" w:rsidRDefault="00F751A4" w:rsidP="000523F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Foramen magno</w:t>
            </w:r>
          </w:p>
        </w:tc>
        <w:tc>
          <w:tcPr>
            <w:tcW w:w="1401"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r>
      <w:tr w:rsidR="00F751A4" w:rsidTr="00CD11A5">
        <w:tc>
          <w:tcPr>
            <w:tcW w:w="2703" w:type="dxa"/>
          </w:tcPr>
          <w:p w:rsidR="00F751A4" w:rsidRDefault="00F751A4" w:rsidP="000523F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Arco superciliar</w:t>
            </w:r>
          </w:p>
        </w:tc>
        <w:tc>
          <w:tcPr>
            <w:tcW w:w="1401"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r>
      <w:tr w:rsidR="00F751A4" w:rsidTr="00CD11A5">
        <w:tc>
          <w:tcPr>
            <w:tcW w:w="2703" w:type="dxa"/>
          </w:tcPr>
          <w:p w:rsidR="00F751A4" w:rsidRDefault="00F751A4" w:rsidP="000523F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Arco cigomático</w:t>
            </w:r>
          </w:p>
        </w:tc>
        <w:tc>
          <w:tcPr>
            <w:tcW w:w="1401"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r>
      <w:tr w:rsidR="00F751A4" w:rsidTr="00CD11A5">
        <w:tc>
          <w:tcPr>
            <w:tcW w:w="2703" w:type="dxa"/>
          </w:tcPr>
          <w:p w:rsidR="00F751A4" w:rsidRDefault="00F751A4" w:rsidP="000523F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Protuberancia occipital</w:t>
            </w:r>
          </w:p>
        </w:tc>
        <w:tc>
          <w:tcPr>
            <w:tcW w:w="1401"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c>
          <w:tcPr>
            <w:tcW w:w="1402" w:type="dxa"/>
          </w:tcPr>
          <w:p w:rsidR="00F751A4" w:rsidRDefault="00F751A4" w:rsidP="000523FE">
            <w:pPr>
              <w:spacing w:before="120" w:after="120" w:line="336" w:lineRule="atLeast"/>
              <w:jc w:val="both"/>
              <w:rPr>
                <w:rFonts w:ascii="Verdana" w:hAnsi="Verdana" w:cs="Arial"/>
                <w:sz w:val="20"/>
                <w:szCs w:val="20"/>
                <w:shd w:val="clear" w:color="auto" w:fill="FFFFFF"/>
              </w:rPr>
            </w:pPr>
          </w:p>
        </w:tc>
      </w:tr>
      <w:tr w:rsidR="00C0358B" w:rsidTr="00CD11A5">
        <w:tc>
          <w:tcPr>
            <w:tcW w:w="2703" w:type="dxa"/>
          </w:tcPr>
          <w:p w:rsidR="00C0358B" w:rsidRDefault="00C0358B" w:rsidP="000523F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Peso/Volumen</w:t>
            </w:r>
          </w:p>
        </w:tc>
        <w:tc>
          <w:tcPr>
            <w:tcW w:w="1401" w:type="dxa"/>
          </w:tcPr>
          <w:p w:rsidR="00C0358B" w:rsidRDefault="00C0358B" w:rsidP="000523FE">
            <w:pPr>
              <w:spacing w:before="120" w:after="120" w:line="336" w:lineRule="atLeast"/>
              <w:jc w:val="both"/>
              <w:rPr>
                <w:rFonts w:ascii="Verdana" w:hAnsi="Verdana" w:cs="Arial"/>
                <w:sz w:val="20"/>
                <w:szCs w:val="20"/>
                <w:shd w:val="clear" w:color="auto" w:fill="FFFFFF"/>
              </w:rPr>
            </w:pPr>
          </w:p>
        </w:tc>
        <w:tc>
          <w:tcPr>
            <w:tcW w:w="1402" w:type="dxa"/>
          </w:tcPr>
          <w:p w:rsidR="00C0358B" w:rsidRDefault="00C0358B" w:rsidP="000523FE">
            <w:pPr>
              <w:spacing w:before="120" w:after="120" w:line="336" w:lineRule="atLeast"/>
              <w:jc w:val="both"/>
              <w:rPr>
                <w:rFonts w:ascii="Verdana" w:hAnsi="Verdana" w:cs="Arial"/>
                <w:sz w:val="20"/>
                <w:szCs w:val="20"/>
                <w:shd w:val="clear" w:color="auto" w:fill="FFFFFF"/>
              </w:rPr>
            </w:pPr>
          </w:p>
        </w:tc>
        <w:tc>
          <w:tcPr>
            <w:tcW w:w="1402" w:type="dxa"/>
          </w:tcPr>
          <w:p w:rsidR="00C0358B" w:rsidRDefault="00C0358B" w:rsidP="000523FE">
            <w:pPr>
              <w:spacing w:before="120" w:after="120" w:line="336" w:lineRule="atLeast"/>
              <w:jc w:val="both"/>
              <w:rPr>
                <w:rFonts w:ascii="Verdana" w:hAnsi="Verdana" w:cs="Arial"/>
                <w:sz w:val="20"/>
                <w:szCs w:val="20"/>
                <w:shd w:val="clear" w:color="auto" w:fill="FFFFFF"/>
              </w:rPr>
            </w:pPr>
          </w:p>
        </w:tc>
        <w:tc>
          <w:tcPr>
            <w:tcW w:w="1402" w:type="dxa"/>
          </w:tcPr>
          <w:p w:rsidR="00C0358B" w:rsidRDefault="00C0358B" w:rsidP="000523FE">
            <w:pPr>
              <w:spacing w:before="120" w:after="120" w:line="336" w:lineRule="atLeast"/>
              <w:jc w:val="both"/>
              <w:rPr>
                <w:rFonts w:ascii="Verdana" w:hAnsi="Verdana" w:cs="Arial"/>
                <w:sz w:val="20"/>
                <w:szCs w:val="20"/>
                <w:shd w:val="clear" w:color="auto" w:fill="FFFFFF"/>
              </w:rPr>
            </w:pPr>
          </w:p>
        </w:tc>
      </w:tr>
    </w:tbl>
    <w:p w:rsidR="00EC296B" w:rsidRDefault="00EC296B" w:rsidP="000523FE">
      <w:pPr>
        <w:shd w:val="clear" w:color="auto" w:fill="FFFFFF"/>
        <w:spacing w:before="120" w:after="120" w:line="336" w:lineRule="atLeast"/>
        <w:jc w:val="both"/>
        <w:rPr>
          <w:rFonts w:ascii="Verdana" w:hAnsi="Verdana" w:cs="Arial"/>
          <w:sz w:val="20"/>
          <w:szCs w:val="20"/>
          <w:shd w:val="clear" w:color="auto" w:fill="FFFFFF"/>
        </w:rPr>
      </w:pPr>
    </w:p>
    <w:p w:rsidR="006C294C" w:rsidRPr="000523FE" w:rsidRDefault="006C294C" w:rsidP="000523FE">
      <w:pPr>
        <w:shd w:val="clear" w:color="auto" w:fill="FFFFFF"/>
        <w:spacing w:before="120" w:after="120" w:line="336" w:lineRule="atLeast"/>
        <w:jc w:val="both"/>
        <w:rPr>
          <w:rFonts w:ascii="Verdana" w:hAnsi="Verdana" w:cs="Arial"/>
          <w:sz w:val="20"/>
          <w:szCs w:val="20"/>
          <w:shd w:val="clear" w:color="auto" w:fill="FFFFFF"/>
        </w:rPr>
      </w:pPr>
      <w:r w:rsidRPr="000523FE">
        <w:rPr>
          <w:rFonts w:ascii="Verdana" w:hAnsi="Verdana" w:cs="Arial"/>
          <w:sz w:val="20"/>
          <w:szCs w:val="20"/>
          <w:shd w:val="clear" w:color="auto" w:fill="FFFFFF"/>
        </w:rPr>
        <w:t xml:space="preserve">Las </w:t>
      </w:r>
      <w:r w:rsidRPr="000523FE">
        <w:rPr>
          <w:rFonts w:ascii="Verdana" w:hAnsi="Verdana" w:cs="Arial"/>
          <w:b/>
          <w:sz w:val="20"/>
          <w:szCs w:val="20"/>
          <w:shd w:val="clear" w:color="auto" w:fill="FFFFFF"/>
        </w:rPr>
        <w:t>apófisis mastoideas</w:t>
      </w:r>
      <w:r w:rsidR="002927EA">
        <w:rPr>
          <w:rFonts w:ascii="Verdana" w:hAnsi="Verdana" w:cs="Arial"/>
          <w:b/>
          <w:sz w:val="20"/>
          <w:szCs w:val="20"/>
          <w:shd w:val="clear" w:color="auto" w:fill="FFFFFF"/>
        </w:rPr>
        <w:t>:</w:t>
      </w:r>
      <w:r w:rsidRPr="000523FE">
        <w:rPr>
          <w:rFonts w:ascii="Verdana" w:hAnsi="Verdana" w:cs="Arial"/>
          <w:sz w:val="20"/>
          <w:szCs w:val="20"/>
          <w:shd w:val="clear" w:color="auto" w:fill="FFFFFF"/>
        </w:rPr>
        <w:t xml:space="preserve"> son más grandes en los hombres que en las mujeres</w:t>
      </w:r>
      <w:r w:rsidR="002927EA">
        <w:rPr>
          <w:rFonts w:ascii="Verdana" w:hAnsi="Verdana" w:cs="Arial"/>
          <w:sz w:val="20"/>
          <w:szCs w:val="20"/>
          <w:shd w:val="clear" w:color="auto" w:fill="FFFFFF"/>
        </w:rPr>
        <w:t xml:space="preserve">, </w:t>
      </w:r>
      <w:r w:rsidRPr="000523FE">
        <w:rPr>
          <w:rFonts w:ascii="Verdana" w:hAnsi="Verdana" w:cs="Arial"/>
          <w:sz w:val="20"/>
          <w:szCs w:val="20"/>
          <w:shd w:val="clear" w:color="auto" w:fill="FFFFFF"/>
        </w:rPr>
        <w:t>al colocar un cráneo sobre un plano horizontal, si se apoya en las apófisis es masculino, mientras que sí no lo hace es femenino.</w:t>
      </w:r>
    </w:p>
    <w:p w:rsidR="006C294C" w:rsidRPr="000523FE" w:rsidRDefault="006C294C" w:rsidP="000523FE">
      <w:pPr>
        <w:shd w:val="clear" w:color="auto" w:fill="FFFFFF"/>
        <w:spacing w:before="120" w:after="120" w:line="336" w:lineRule="atLeast"/>
        <w:jc w:val="both"/>
        <w:rPr>
          <w:rFonts w:ascii="Verdana" w:hAnsi="Verdana" w:cs="Arial"/>
          <w:sz w:val="20"/>
          <w:szCs w:val="20"/>
          <w:shd w:val="clear" w:color="auto" w:fill="FFFFFF"/>
        </w:rPr>
      </w:pPr>
      <w:r w:rsidRPr="000523FE">
        <w:rPr>
          <w:rFonts w:ascii="Verdana" w:hAnsi="Verdana" w:cs="Arial"/>
          <w:sz w:val="20"/>
          <w:szCs w:val="20"/>
          <w:shd w:val="clear" w:color="auto" w:fill="FFFFFF"/>
        </w:rPr>
        <w:t xml:space="preserve">El </w:t>
      </w:r>
      <w:r w:rsidRPr="000523FE">
        <w:rPr>
          <w:rFonts w:ascii="Verdana" w:hAnsi="Verdana" w:cs="Arial"/>
          <w:b/>
          <w:sz w:val="20"/>
          <w:szCs w:val="20"/>
          <w:shd w:val="clear" w:color="auto" w:fill="FFFFFF"/>
        </w:rPr>
        <w:t>foramen magno</w:t>
      </w:r>
      <w:r w:rsidR="002927EA">
        <w:rPr>
          <w:rFonts w:ascii="Verdana" w:hAnsi="Verdana" w:cs="Arial"/>
          <w:b/>
          <w:sz w:val="20"/>
          <w:szCs w:val="20"/>
          <w:shd w:val="clear" w:color="auto" w:fill="FFFFFF"/>
        </w:rPr>
        <w:t>:</w:t>
      </w:r>
      <w:r w:rsidRPr="000523FE">
        <w:rPr>
          <w:rFonts w:ascii="Verdana" w:hAnsi="Verdana" w:cs="Arial"/>
          <w:sz w:val="20"/>
          <w:szCs w:val="20"/>
          <w:shd w:val="clear" w:color="auto" w:fill="FFFFFF"/>
        </w:rPr>
        <w:t xml:space="preserve"> más grande y ancho en los hombres que en las mujeres.</w:t>
      </w:r>
    </w:p>
    <w:p w:rsidR="006C294C" w:rsidRPr="000523FE" w:rsidRDefault="002927EA" w:rsidP="000523FE">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 xml:space="preserve">El </w:t>
      </w:r>
      <w:r w:rsidR="00EC296B">
        <w:rPr>
          <w:rFonts w:ascii="Verdana" w:hAnsi="Verdana" w:cs="Arial"/>
          <w:b/>
          <w:sz w:val="20"/>
          <w:szCs w:val="20"/>
          <w:shd w:val="clear" w:color="auto" w:fill="FFFFFF"/>
        </w:rPr>
        <w:t>arco superciliar</w:t>
      </w:r>
      <w:r>
        <w:rPr>
          <w:rFonts w:ascii="Verdana" w:hAnsi="Verdana" w:cs="Arial"/>
          <w:sz w:val="20"/>
          <w:szCs w:val="20"/>
          <w:shd w:val="clear" w:color="auto" w:fill="FFFFFF"/>
        </w:rPr>
        <w:t>:</w:t>
      </w:r>
      <w:r w:rsidR="006C294C" w:rsidRPr="000523FE">
        <w:rPr>
          <w:rFonts w:ascii="Verdana" w:hAnsi="Verdana" w:cs="Arial"/>
          <w:sz w:val="20"/>
          <w:szCs w:val="20"/>
          <w:shd w:val="clear" w:color="auto" w:fill="FFFFFF"/>
        </w:rPr>
        <w:t xml:space="preserve"> </w:t>
      </w:r>
      <w:r w:rsidR="00EC296B">
        <w:rPr>
          <w:rFonts w:ascii="Verdana" w:hAnsi="Verdana" w:cs="Arial"/>
          <w:sz w:val="20"/>
          <w:szCs w:val="20"/>
          <w:shd w:val="clear" w:color="auto" w:fill="FFFFFF"/>
        </w:rPr>
        <w:t>en mujeres es</w:t>
      </w:r>
      <w:r w:rsidR="006C294C" w:rsidRPr="000523FE">
        <w:rPr>
          <w:rFonts w:ascii="Verdana" w:hAnsi="Verdana" w:cs="Arial"/>
          <w:sz w:val="20"/>
          <w:szCs w:val="20"/>
          <w:shd w:val="clear" w:color="auto" w:fill="FFFFFF"/>
        </w:rPr>
        <w:t xml:space="preserve"> </w:t>
      </w:r>
      <w:r w:rsidR="00BE0A0B">
        <w:rPr>
          <w:rFonts w:ascii="Verdana" w:hAnsi="Verdana" w:cs="Arial"/>
          <w:sz w:val="20"/>
          <w:szCs w:val="20"/>
          <w:shd w:val="clear" w:color="auto" w:fill="FFFFFF"/>
        </w:rPr>
        <w:t>men</w:t>
      </w:r>
      <w:r>
        <w:rPr>
          <w:rFonts w:ascii="Verdana" w:hAnsi="Verdana" w:cs="Arial"/>
          <w:sz w:val="20"/>
          <w:szCs w:val="20"/>
          <w:shd w:val="clear" w:color="auto" w:fill="FFFFFF"/>
        </w:rPr>
        <w:t>os pronunciad</w:t>
      </w:r>
      <w:r w:rsidR="00EC296B">
        <w:rPr>
          <w:rFonts w:ascii="Verdana" w:hAnsi="Verdana" w:cs="Arial"/>
          <w:sz w:val="20"/>
          <w:szCs w:val="20"/>
          <w:shd w:val="clear" w:color="auto" w:fill="FFFFFF"/>
        </w:rPr>
        <w:t>o</w:t>
      </w:r>
    </w:p>
    <w:p w:rsidR="00EC296B" w:rsidRDefault="00EC296B" w:rsidP="000523FE">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 xml:space="preserve">El </w:t>
      </w:r>
      <w:r w:rsidRPr="00EC296B">
        <w:rPr>
          <w:rFonts w:ascii="Verdana" w:hAnsi="Verdana" w:cs="Arial"/>
          <w:b/>
          <w:sz w:val="20"/>
          <w:szCs w:val="20"/>
          <w:shd w:val="clear" w:color="auto" w:fill="FFFFFF"/>
        </w:rPr>
        <w:t>arco cigomático</w:t>
      </w:r>
      <w:r>
        <w:rPr>
          <w:rFonts w:ascii="Verdana" w:hAnsi="Verdana" w:cs="Arial"/>
          <w:sz w:val="20"/>
          <w:szCs w:val="20"/>
          <w:shd w:val="clear" w:color="auto" w:fill="FFFFFF"/>
        </w:rPr>
        <w:t>: más prominente en hombres</w:t>
      </w:r>
    </w:p>
    <w:p w:rsidR="00EC296B" w:rsidRDefault="00EC296B" w:rsidP="000523FE">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 xml:space="preserve">La </w:t>
      </w:r>
      <w:r w:rsidRPr="00EC296B">
        <w:rPr>
          <w:rFonts w:ascii="Verdana" w:hAnsi="Verdana" w:cs="Arial"/>
          <w:b/>
          <w:sz w:val="20"/>
          <w:szCs w:val="20"/>
          <w:shd w:val="clear" w:color="auto" w:fill="FFFFFF"/>
        </w:rPr>
        <w:t>protuberancia occipital</w:t>
      </w:r>
      <w:r>
        <w:rPr>
          <w:rFonts w:ascii="Verdana" w:hAnsi="Verdana" w:cs="Arial"/>
          <w:sz w:val="20"/>
          <w:szCs w:val="20"/>
          <w:shd w:val="clear" w:color="auto" w:fill="FFFFFF"/>
        </w:rPr>
        <w:t>: más evidente en hombre</w:t>
      </w:r>
      <w:r w:rsidR="000023B7">
        <w:rPr>
          <w:rFonts w:ascii="Verdana" w:hAnsi="Verdana" w:cs="Arial"/>
          <w:sz w:val="20"/>
          <w:szCs w:val="20"/>
          <w:shd w:val="clear" w:color="auto" w:fill="FFFFFF"/>
        </w:rPr>
        <w:t>s</w:t>
      </w:r>
    </w:p>
    <w:p w:rsidR="00E63AE7" w:rsidRDefault="00E63AE7" w:rsidP="000523FE">
      <w:pPr>
        <w:shd w:val="clear" w:color="auto" w:fill="FFFFFF"/>
        <w:spacing w:before="120" w:after="120" w:line="336" w:lineRule="atLeast"/>
        <w:jc w:val="both"/>
        <w:rPr>
          <w:rFonts w:ascii="Verdana" w:hAnsi="Verdana" w:cs="Arial"/>
          <w:sz w:val="20"/>
          <w:szCs w:val="20"/>
          <w:shd w:val="clear" w:color="auto" w:fill="FFFFFF"/>
        </w:rPr>
      </w:pPr>
    </w:p>
    <w:p w:rsidR="00E63AE7" w:rsidRDefault="00E63AE7" w:rsidP="000523FE">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lastRenderedPageBreak/>
        <w:t xml:space="preserve">               </w:t>
      </w:r>
      <w:r w:rsidRPr="00E63AE7">
        <w:rPr>
          <w:rFonts w:ascii="Verdana" w:hAnsi="Verdana" w:cs="Arial"/>
          <w:noProof/>
          <w:sz w:val="20"/>
          <w:szCs w:val="20"/>
          <w:shd w:val="clear" w:color="auto" w:fill="FFFFFF"/>
        </w:rPr>
        <w:drawing>
          <wp:inline distT="0" distB="0" distL="0" distR="0">
            <wp:extent cx="4267200" cy="2370667"/>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267200" cy="2370667"/>
                    </a:xfrm>
                    <a:prstGeom prst="rect">
                      <a:avLst/>
                    </a:prstGeom>
                    <a:noFill/>
                    <a:ln w="9525">
                      <a:noFill/>
                      <a:miter lim="800000"/>
                      <a:headEnd/>
                      <a:tailEnd/>
                    </a:ln>
                  </pic:spPr>
                </pic:pic>
              </a:graphicData>
            </a:graphic>
          </wp:inline>
        </w:drawing>
      </w:r>
    </w:p>
    <w:p w:rsidR="00E63AE7" w:rsidRDefault="00E63AE7" w:rsidP="000523FE">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noProof/>
          <w:sz w:val="20"/>
          <w:szCs w:val="20"/>
          <w:shd w:val="clear" w:color="auto" w:fill="FFFFFF"/>
        </w:rPr>
        <w:drawing>
          <wp:inline distT="0" distB="0" distL="0" distR="0">
            <wp:extent cx="6119495" cy="2293664"/>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6119495" cy="2293664"/>
                    </a:xfrm>
                    <a:prstGeom prst="rect">
                      <a:avLst/>
                    </a:prstGeom>
                    <a:noFill/>
                    <a:ln w="9525">
                      <a:noFill/>
                      <a:miter lim="800000"/>
                      <a:headEnd/>
                      <a:tailEnd/>
                    </a:ln>
                  </pic:spPr>
                </pic:pic>
              </a:graphicData>
            </a:graphic>
          </wp:inline>
        </w:drawing>
      </w:r>
    </w:p>
    <w:p w:rsidR="00075F99" w:rsidRDefault="00075F99" w:rsidP="00075F99">
      <w:pPr>
        <w:shd w:val="clear" w:color="auto" w:fill="FFFFFF"/>
        <w:spacing w:before="120" w:after="120" w:line="336" w:lineRule="atLeast"/>
        <w:jc w:val="both"/>
        <w:rPr>
          <w:rFonts w:ascii="Verdana" w:hAnsi="Verdana" w:cs="Arial"/>
          <w:sz w:val="20"/>
          <w:szCs w:val="20"/>
          <w:shd w:val="clear" w:color="auto" w:fill="FFFFFF"/>
        </w:rPr>
      </w:pPr>
    </w:p>
    <w:p w:rsidR="00E63AE7" w:rsidRDefault="00075F99" w:rsidP="00075F99">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 xml:space="preserve">La figura muestra </w:t>
      </w:r>
      <w:r w:rsidRPr="00075F99">
        <w:rPr>
          <w:rFonts w:ascii="Verdana" w:hAnsi="Verdana" w:cs="Arial"/>
          <w:sz w:val="20"/>
          <w:szCs w:val="20"/>
          <w:shd w:val="clear" w:color="auto" w:fill="FFFFFF"/>
        </w:rPr>
        <w:t>los tipos extremos el rango de la variabilidad de los criterios</w:t>
      </w:r>
      <w:r>
        <w:rPr>
          <w:rFonts w:ascii="Verdana" w:hAnsi="Verdana" w:cs="Arial"/>
          <w:sz w:val="20"/>
          <w:szCs w:val="20"/>
          <w:shd w:val="clear" w:color="auto" w:fill="FFFFFF"/>
        </w:rPr>
        <w:t xml:space="preserve"> </w:t>
      </w:r>
      <w:r w:rsidRPr="00075F99">
        <w:rPr>
          <w:rFonts w:ascii="Verdana" w:hAnsi="Verdana" w:cs="Arial"/>
          <w:sz w:val="20"/>
          <w:szCs w:val="20"/>
          <w:shd w:val="clear" w:color="auto" w:fill="FFFFFF"/>
        </w:rPr>
        <w:t xml:space="preserve">específicos cresta </w:t>
      </w:r>
      <w:proofErr w:type="spellStart"/>
      <w:r w:rsidRPr="00075F99">
        <w:rPr>
          <w:rFonts w:ascii="Verdana" w:hAnsi="Verdana" w:cs="Arial"/>
          <w:sz w:val="20"/>
          <w:szCs w:val="20"/>
          <w:shd w:val="clear" w:color="auto" w:fill="FFFFFF"/>
        </w:rPr>
        <w:t>nucal</w:t>
      </w:r>
      <w:proofErr w:type="spellEnd"/>
      <w:r w:rsidRPr="00075F99">
        <w:rPr>
          <w:rFonts w:ascii="Verdana" w:hAnsi="Verdana" w:cs="Arial"/>
          <w:sz w:val="20"/>
          <w:szCs w:val="20"/>
          <w:shd w:val="clear" w:color="auto" w:fill="FFFFFF"/>
        </w:rPr>
        <w:t xml:space="preserve">, proceso </w:t>
      </w:r>
      <w:proofErr w:type="spellStart"/>
      <w:r w:rsidRPr="00075F99">
        <w:rPr>
          <w:rFonts w:ascii="Verdana" w:hAnsi="Verdana" w:cs="Arial"/>
          <w:sz w:val="20"/>
          <w:szCs w:val="20"/>
          <w:shd w:val="clear" w:color="auto" w:fill="FFFFFF"/>
        </w:rPr>
        <w:t>mastoide</w:t>
      </w:r>
      <w:proofErr w:type="spellEnd"/>
      <w:r w:rsidRPr="00075F99">
        <w:rPr>
          <w:rFonts w:ascii="Verdana" w:hAnsi="Verdana" w:cs="Arial"/>
          <w:sz w:val="20"/>
          <w:szCs w:val="20"/>
          <w:shd w:val="clear" w:color="auto" w:fill="FFFFFF"/>
        </w:rPr>
        <w:t xml:space="preserve">, borde </w:t>
      </w:r>
      <w:proofErr w:type="spellStart"/>
      <w:r w:rsidRPr="00075F99">
        <w:rPr>
          <w:rFonts w:ascii="Verdana" w:hAnsi="Verdana" w:cs="Arial"/>
          <w:sz w:val="20"/>
          <w:szCs w:val="20"/>
          <w:shd w:val="clear" w:color="auto" w:fill="FFFFFF"/>
        </w:rPr>
        <w:t>supraorbital</w:t>
      </w:r>
      <w:proofErr w:type="spellEnd"/>
      <w:r w:rsidRPr="00075F99">
        <w:rPr>
          <w:rFonts w:ascii="Verdana" w:hAnsi="Verdana" w:cs="Arial"/>
          <w:sz w:val="20"/>
          <w:szCs w:val="20"/>
          <w:shd w:val="clear" w:color="auto" w:fill="FFFFFF"/>
        </w:rPr>
        <w:t xml:space="preserve">, arco </w:t>
      </w:r>
      <w:proofErr w:type="spellStart"/>
      <w:r w:rsidRPr="00075F99">
        <w:rPr>
          <w:rFonts w:ascii="Verdana" w:hAnsi="Verdana" w:cs="Arial"/>
          <w:sz w:val="20"/>
          <w:szCs w:val="20"/>
          <w:shd w:val="clear" w:color="auto" w:fill="FFFFFF"/>
        </w:rPr>
        <w:t>supraorbital</w:t>
      </w:r>
      <w:proofErr w:type="spellEnd"/>
      <w:r w:rsidRPr="00075F99">
        <w:rPr>
          <w:rFonts w:ascii="Verdana" w:hAnsi="Verdana" w:cs="Arial"/>
          <w:sz w:val="20"/>
          <w:szCs w:val="20"/>
          <w:shd w:val="clear" w:color="auto" w:fill="FFFFFF"/>
        </w:rPr>
        <w:t xml:space="preserve"> y</w:t>
      </w:r>
      <w:r>
        <w:rPr>
          <w:rFonts w:ascii="Verdana" w:hAnsi="Verdana" w:cs="Arial"/>
          <w:sz w:val="20"/>
          <w:szCs w:val="20"/>
          <w:shd w:val="clear" w:color="auto" w:fill="FFFFFF"/>
        </w:rPr>
        <w:t xml:space="preserve"> </w:t>
      </w:r>
      <w:r w:rsidRPr="00075F99">
        <w:rPr>
          <w:rFonts w:ascii="Verdana" w:hAnsi="Verdana" w:cs="Arial"/>
          <w:sz w:val="20"/>
          <w:szCs w:val="20"/>
          <w:shd w:val="clear" w:color="auto" w:fill="FFFFFF"/>
        </w:rPr>
        <w:t xml:space="preserve">prominencia del mentón en el contexto del </w:t>
      </w:r>
      <w:proofErr w:type="spellStart"/>
      <w:r w:rsidRPr="00075F99">
        <w:rPr>
          <w:rFonts w:ascii="Verdana" w:hAnsi="Verdana" w:cs="Arial"/>
          <w:sz w:val="20"/>
          <w:szCs w:val="20"/>
          <w:shd w:val="clear" w:color="auto" w:fill="FFFFFF"/>
        </w:rPr>
        <w:t>sexamiento</w:t>
      </w:r>
      <w:proofErr w:type="spellEnd"/>
    </w:p>
    <w:p w:rsidR="00422689" w:rsidRDefault="002F40FF" w:rsidP="00422689">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lastRenderedPageBreak/>
        <w:t xml:space="preserve">                  </w:t>
      </w:r>
      <w:r w:rsidRPr="002F40FF">
        <w:rPr>
          <w:rFonts w:ascii="Verdana" w:hAnsi="Verdana" w:cs="Arial"/>
          <w:noProof/>
          <w:sz w:val="20"/>
          <w:szCs w:val="20"/>
          <w:shd w:val="clear" w:color="auto" w:fill="FFFFFF"/>
        </w:rPr>
        <w:drawing>
          <wp:inline distT="0" distB="0" distL="0" distR="0">
            <wp:extent cx="4524375" cy="4886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4375" cy="4886325"/>
                    </a:xfrm>
                    <a:prstGeom prst="rect">
                      <a:avLst/>
                    </a:prstGeom>
                    <a:noFill/>
                    <a:ln>
                      <a:noFill/>
                    </a:ln>
                  </pic:spPr>
                </pic:pic>
              </a:graphicData>
            </a:graphic>
          </wp:inline>
        </w:drawing>
      </w: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422689" w:rsidRDefault="00422689" w:rsidP="00422689">
      <w:pPr>
        <w:shd w:val="clear" w:color="auto" w:fill="FFFFFF"/>
        <w:spacing w:before="120" w:after="120" w:line="336" w:lineRule="atLeast"/>
        <w:jc w:val="both"/>
        <w:rPr>
          <w:rFonts w:ascii="Verdana" w:hAnsi="Verdana" w:cs="Arial"/>
          <w:sz w:val="20"/>
          <w:szCs w:val="20"/>
          <w:shd w:val="clear" w:color="auto" w:fill="FFFFFF"/>
        </w:rPr>
      </w:pPr>
    </w:p>
    <w:p w:rsidR="003B53DE" w:rsidRPr="00422689" w:rsidRDefault="003B53DE" w:rsidP="00422689">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b/>
          <w:sz w:val="20"/>
          <w:szCs w:val="20"/>
          <w:u w:val="single"/>
          <w:shd w:val="clear" w:color="auto" w:fill="FFFFFF"/>
        </w:rPr>
        <w:t>2.-</w:t>
      </w:r>
      <w:r w:rsidRPr="00642EEE">
        <w:rPr>
          <w:rFonts w:ascii="Verdana" w:hAnsi="Verdana" w:cs="Arial"/>
          <w:b/>
          <w:sz w:val="20"/>
          <w:szCs w:val="20"/>
          <w:u w:val="single"/>
          <w:shd w:val="clear" w:color="auto" w:fill="FFFFFF"/>
        </w:rPr>
        <w:t>Determinación sexual por</w:t>
      </w:r>
      <w:r>
        <w:rPr>
          <w:rFonts w:ascii="Verdana" w:hAnsi="Verdana" w:cs="Arial"/>
          <w:b/>
          <w:sz w:val="20"/>
          <w:szCs w:val="20"/>
          <w:u w:val="single"/>
          <w:shd w:val="clear" w:color="auto" w:fill="FFFFFF"/>
        </w:rPr>
        <w:t xml:space="preserve"> la medida del fémur</w:t>
      </w:r>
    </w:p>
    <w:p w:rsidR="00983707" w:rsidRPr="00983707" w:rsidRDefault="003B53DE" w:rsidP="00983707">
      <w:pPr>
        <w:shd w:val="clear" w:color="auto" w:fill="FFFFFF"/>
        <w:spacing w:before="120" w:after="120" w:line="336" w:lineRule="atLeast"/>
        <w:jc w:val="both"/>
        <w:rPr>
          <w:rFonts w:ascii="Verdana" w:hAnsi="Verdana" w:cs="Arial"/>
          <w:sz w:val="20"/>
          <w:szCs w:val="20"/>
          <w:shd w:val="clear" w:color="auto" w:fill="FFFFFF"/>
        </w:rPr>
      </w:pPr>
      <w:r w:rsidRPr="00983707">
        <w:rPr>
          <w:rFonts w:ascii="Verdana" w:hAnsi="Verdana" w:cs="Arial"/>
          <w:sz w:val="20"/>
          <w:szCs w:val="20"/>
          <w:shd w:val="clear" w:color="auto" w:fill="FFFFFF"/>
        </w:rPr>
        <w:t>Principales medidas</w:t>
      </w:r>
      <w:r w:rsidR="00887165">
        <w:rPr>
          <w:rFonts w:ascii="Verdana" w:hAnsi="Verdana" w:cs="Arial"/>
          <w:sz w:val="20"/>
          <w:szCs w:val="20"/>
          <w:shd w:val="clear" w:color="auto" w:fill="FFFFFF"/>
        </w:rPr>
        <w:t xml:space="preserve"> a tomar y cumplimentar tabla</w:t>
      </w:r>
      <w:r>
        <w:rPr>
          <w:rFonts w:ascii="Verdana" w:hAnsi="Verdana" w:cs="Arial"/>
          <w:sz w:val="20"/>
          <w:szCs w:val="20"/>
          <w:shd w:val="clear" w:color="auto" w:fill="FFFFFF"/>
        </w:rPr>
        <w:t>:</w:t>
      </w:r>
    </w:p>
    <w:p w:rsidR="00983707" w:rsidRPr="00983707" w:rsidRDefault="00983707" w:rsidP="00983707">
      <w:pPr>
        <w:shd w:val="clear" w:color="auto" w:fill="FFFFFF"/>
        <w:spacing w:before="120" w:after="120" w:line="336" w:lineRule="atLeast"/>
        <w:jc w:val="both"/>
        <w:rPr>
          <w:rFonts w:ascii="Verdana" w:hAnsi="Verdana" w:cs="Arial"/>
          <w:sz w:val="20"/>
          <w:szCs w:val="20"/>
          <w:shd w:val="clear" w:color="auto" w:fill="FFFFFF"/>
        </w:rPr>
      </w:pPr>
      <w:r w:rsidRPr="003B53DE">
        <w:rPr>
          <w:rFonts w:ascii="Verdana" w:hAnsi="Verdana" w:cs="Arial"/>
          <w:b/>
          <w:sz w:val="20"/>
          <w:szCs w:val="20"/>
          <w:shd w:val="clear" w:color="auto" w:fill="FFFFFF"/>
        </w:rPr>
        <w:t>Longitud máxima:</w:t>
      </w:r>
      <w:r w:rsidRPr="00983707">
        <w:rPr>
          <w:rFonts w:ascii="Verdana" w:hAnsi="Verdana" w:cs="Arial"/>
          <w:sz w:val="20"/>
          <w:szCs w:val="20"/>
          <w:shd w:val="clear" w:color="auto" w:fill="FFFFFF"/>
        </w:rPr>
        <w:t xml:space="preserve"> distancia máxima entre la cabeza y la tróclea, con la tabla </w:t>
      </w:r>
      <w:proofErr w:type="spellStart"/>
      <w:r w:rsidRPr="00983707">
        <w:rPr>
          <w:rFonts w:ascii="Verdana" w:hAnsi="Verdana" w:cs="Arial"/>
          <w:sz w:val="20"/>
          <w:szCs w:val="20"/>
          <w:shd w:val="clear" w:color="auto" w:fill="FFFFFF"/>
        </w:rPr>
        <w:t>osteométrica</w:t>
      </w:r>
      <w:proofErr w:type="spellEnd"/>
    </w:p>
    <w:p w:rsidR="00983707" w:rsidRPr="00983707" w:rsidRDefault="00983707" w:rsidP="00983707">
      <w:pPr>
        <w:shd w:val="clear" w:color="auto" w:fill="FFFFFF"/>
        <w:spacing w:before="120" w:after="120" w:line="336" w:lineRule="atLeast"/>
        <w:jc w:val="both"/>
        <w:rPr>
          <w:rFonts w:ascii="Verdana" w:hAnsi="Verdana" w:cs="Arial"/>
          <w:sz w:val="20"/>
          <w:szCs w:val="20"/>
          <w:shd w:val="clear" w:color="auto" w:fill="FFFFFF"/>
        </w:rPr>
      </w:pPr>
      <w:r w:rsidRPr="003B53DE">
        <w:rPr>
          <w:rFonts w:ascii="Verdana" w:hAnsi="Verdana" w:cs="Arial"/>
          <w:b/>
          <w:sz w:val="20"/>
          <w:szCs w:val="20"/>
          <w:shd w:val="clear" w:color="auto" w:fill="FFFFFF"/>
        </w:rPr>
        <w:t>Longitud fisiológica:</w:t>
      </w:r>
      <w:r w:rsidRPr="00983707">
        <w:rPr>
          <w:rFonts w:ascii="Verdana" w:hAnsi="Verdana" w:cs="Arial"/>
          <w:sz w:val="20"/>
          <w:szCs w:val="20"/>
          <w:shd w:val="clear" w:color="auto" w:fill="FFFFFF"/>
        </w:rPr>
        <w:t xml:space="preserve"> distancia máxima entre la cabeza y la tróclea, col</w:t>
      </w:r>
      <w:r w:rsidR="00BE0A0B">
        <w:rPr>
          <w:rFonts w:ascii="Verdana" w:hAnsi="Verdana" w:cs="Arial"/>
          <w:sz w:val="20"/>
          <w:szCs w:val="20"/>
          <w:shd w:val="clear" w:color="auto" w:fill="FFFFFF"/>
        </w:rPr>
        <w:t>ocando el eje del hueso paralelame</w:t>
      </w:r>
      <w:r w:rsidRPr="00983707">
        <w:rPr>
          <w:rFonts w:ascii="Verdana" w:hAnsi="Verdana" w:cs="Arial"/>
          <w:sz w:val="20"/>
          <w:szCs w:val="20"/>
          <w:shd w:val="clear" w:color="auto" w:fill="FFFFFF"/>
        </w:rPr>
        <w:t xml:space="preserve">nte al lado mayor de la tabla </w:t>
      </w:r>
      <w:proofErr w:type="spellStart"/>
      <w:r w:rsidRPr="00983707">
        <w:rPr>
          <w:rFonts w:ascii="Verdana" w:hAnsi="Verdana" w:cs="Arial"/>
          <w:sz w:val="20"/>
          <w:szCs w:val="20"/>
          <w:shd w:val="clear" w:color="auto" w:fill="FFFFFF"/>
        </w:rPr>
        <w:t>osteométrica</w:t>
      </w:r>
      <w:proofErr w:type="spellEnd"/>
      <w:r w:rsidRPr="00983707">
        <w:rPr>
          <w:rFonts w:ascii="Verdana" w:hAnsi="Verdana" w:cs="Arial"/>
          <w:sz w:val="20"/>
          <w:szCs w:val="20"/>
          <w:shd w:val="clear" w:color="auto" w:fill="FFFFFF"/>
        </w:rPr>
        <w:t>.</w:t>
      </w:r>
    </w:p>
    <w:p w:rsidR="003C7869" w:rsidRPr="009B161C" w:rsidRDefault="00983707" w:rsidP="009B161C">
      <w:pPr>
        <w:shd w:val="clear" w:color="auto" w:fill="FFFFFF"/>
        <w:spacing w:before="120" w:after="120" w:line="336" w:lineRule="atLeast"/>
        <w:jc w:val="both"/>
        <w:rPr>
          <w:rFonts w:ascii="Verdana" w:hAnsi="Verdana" w:cs="Arial"/>
          <w:sz w:val="20"/>
          <w:szCs w:val="20"/>
          <w:shd w:val="clear" w:color="auto" w:fill="FFFFFF"/>
        </w:rPr>
      </w:pPr>
      <w:r w:rsidRPr="003B53DE">
        <w:rPr>
          <w:rFonts w:ascii="Verdana" w:hAnsi="Verdana" w:cs="Arial"/>
          <w:b/>
          <w:sz w:val="20"/>
          <w:szCs w:val="20"/>
          <w:shd w:val="clear" w:color="auto" w:fill="FFFFFF"/>
        </w:rPr>
        <w:t>Diámetro anteroposterior</w:t>
      </w:r>
      <w:r w:rsidR="003B53DE">
        <w:rPr>
          <w:rFonts w:ascii="Verdana" w:hAnsi="Verdana" w:cs="Arial"/>
          <w:sz w:val="20"/>
          <w:szCs w:val="20"/>
          <w:shd w:val="clear" w:color="auto" w:fill="FFFFFF"/>
        </w:rPr>
        <w:t xml:space="preserve"> a la mitad del hueso</w:t>
      </w:r>
    </w:p>
    <w:p w:rsidR="00FE7573" w:rsidRPr="009B161C" w:rsidRDefault="00FE7573" w:rsidP="009B161C">
      <w:pPr>
        <w:shd w:val="clear" w:color="auto" w:fill="FFFFFF"/>
        <w:spacing w:before="120" w:after="120" w:line="336" w:lineRule="atLeast"/>
        <w:jc w:val="both"/>
        <w:rPr>
          <w:rFonts w:ascii="Verdana" w:hAnsi="Verdana" w:cs="Arial"/>
          <w:sz w:val="20"/>
          <w:szCs w:val="20"/>
          <w:shd w:val="clear" w:color="auto" w:fill="FFFFFF"/>
        </w:rPr>
      </w:pPr>
    </w:p>
    <w:tbl>
      <w:tblPr>
        <w:tblStyle w:val="Tablaconcuadrcula"/>
        <w:tblW w:w="0" w:type="auto"/>
        <w:tblInd w:w="562" w:type="dxa"/>
        <w:tblLayout w:type="fixed"/>
        <w:tblLook w:val="04A0" w:firstRow="1" w:lastRow="0" w:firstColumn="1" w:lastColumn="0" w:noHBand="0" w:noVBand="1"/>
      </w:tblPr>
      <w:tblGrid>
        <w:gridCol w:w="2703"/>
        <w:gridCol w:w="1401"/>
        <w:gridCol w:w="1402"/>
      </w:tblGrid>
      <w:tr w:rsidR="00887165" w:rsidTr="00CD11A5">
        <w:tc>
          <w:tcPr>
            <w:tcW w:w="2703" w:type="dxa"/>
          </w:tcPr>
          <w:p w:rsidR="00887165" w:rsidRDefault="00887165" w:rsidP="003B53DE">
            <w:pPr>
              <w:spacing w:before="120" w:after="120" w:line="336" w:lineRule="atLeast"/>
              <w:jc w:val="both"/>
              <w:rPr>
                <w:rFonts w:ascii="Verdana" w:hAnsi="Verdana" w:cs="Arial"/>
                <w:sz w:val="20"/>
                <w:szCs w:val="20"/>
                <w:shd w:val="clear" w:color="auto" w:fill="FFFFFF"/>
              </w:rPr>
            </w:pPr>
          </w:p>
        </w:tc>
        <w:tc>
          <w:tcPr>
            <w:tcW w:w="1401" w:type="dxa"/>
          </w:tcPr>
          <w:p w:rsidR="00887165" w:rsidRPr="00887165" w:rsidRDefault="00887165" w:rsidP="00887165">
            <w:pPr>
              <w:spacing w:before="120" w:after="120" w:line="336" w:lineRule="atLeast"/>
              <w:jc w:val="both"/>
              <w:rPr>
                <w:rFonts w:ascii="Verdana" w:hAnsi="Verdana" w:cs="Arial"/>
                <w:b/>
                <w:sz w:val="20"/>
                <w:szCs w:val="20"/>
                <w:shd w:val="clear" w:color="auto" w:fill="FFFFFF"/>
              </w:rPr>
            </w:pPr>
            <w:r w:rsidRPr="00887165">
              <w:rPr>
                <w:rFonts w:ascii="Verdana" w:hAnsi="Verdana" w:cs="Arial"/>
                <w:b/>
                <w:sz w:val="20"/>
                <w:szCs w:val="20"/>
                <w:shd w:val="clear" w:color="auto" w:fill="FFFFFF"/>
              </w:rPr>
              <w:t>Fémur 1</w:t>
            </w:r>
          </w:p>
        </w:tc>
        <w:tc>
          <w:tcPr>
            <w:tcW w:w="1402" w:type="dxa"/>
          </w:tcPr>
          <w:p w:rsidR="00887165" w:rsidRPr="00887165" w:rsidRDefault="00887165" w:rsidP="00CD11A5">
            <w:pPr>
              <w:spacing w:before="120" w:after="120" w:line="336" w:lineRule="atLeast"/>
              <w:jc w:val="both"/>
              <w:rPr>
                <w:rFonts w:ascii="Verdana" w:hAnsi="Verdana" w:cs="Arial"/>
                <w:b/>
                <w:sz w:val="20"/>
                <w:szCs w:val="20"/>
                <w:shd w:val="clear" w:color="auto" w:fill="FFFFFF"/>
              </w:rPr>
            </w:pPr>
            <w:r w:rsidRPr="00887165">
              <w:rPr>
                <w:rFonts w:ascii="Verdana" w:hAnsi="Verdana" w:cs="Arial"/>
                <w:b/>
                <w:sz w:val="20"/>
                <w:szCs w:val="20"/>
                <w:shd w:val="clear" w:color="auto" w:fill="FFFFFF"/>
              </w:rPr>
              <w:t>Fémur 2</w:t>
            </w:r>
          </w:p>
        </w:tc>
      </w:tr>
      <w:tr w:rsidR="00887165" w:rsidTr="00CD11A5">
        <w:tc>
          <w:tcPr>
            <w:tcW w:w="2703" w:type="dxa"/>
          </w:tcPr>
          <w:p w:rsidR="00887165" w:rsidRDefault="00887165" w:rsidP="003B53D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Longitud máxima</w:t>
            </w:r>
          </w:p>
        </w:tc>
        <w:tc>
          <w:tcPr>
            <w:tcW w:w="1401" w:type="dxa"/>
          </w:tcPr>
          <w:p w:rsidR="00887165" w:rsidRDefault="00887165" w:rsidP="00CD11A5">
            <w:pPr>
              <w:spacing w:before="120" w:after="120" w:line="336" w:lineRule="atLeast"/>
              <w:jc w:val="both"/>
              <w:rPr>
                <w:rFonts w:ascii="Verdana" w:hAnsi="Verdana" w:cs="Arial"/>
                <w:sz w:val="20"/>
                <w:szCs w:val="20"/>
                <w:shd w:val="clear" w:color="auto" w:fill="FFFFFF"/>
              </w:rPr>
            </w:pPr>
          </w:p>
        </w:tc>
        <w:tc>
          <w:tcPr>
            <w:tcW w:w="1402" w:type="dxa"/>
          </w:tcPr>
          <w:p w:rsidR="00887165" w:rsidRDefault="00887165" w:rsidP="00CD11A5">
            <w:pPr>
              <w:spacing w:before="120" w:after="120" w:line="336" w:lineRule="atLeast"/>
              <w:jc w:val="both"/>
              <w:rPr>
                <w:rFonts w:ascii="Verdana" w:hAnsi="Verdana" w:cs="Arial"/>
                <w:sz w:val="20"/>
                <w:szCs w:val="20"/>
                <w:shd w:val="clear" w:color="auto" w:fill="FFFFFF"/>
              </w:rPr>
            </w:pPr>
          </w:p>
        </w:tc>
      </w:tr>
      <w:tr w:rsidR="00887165" w:rsidTr="00CD11A5">
        <w:tc>
          <w:tcPr>
            <w:tcW w:w="2703" w:type="dxa"/>
          </w:tcPr>
          <w:p w:rsidR="00887165" w:rsidRDefault="00887165" w:rsidP="00CD11A5">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Longitud en posición</w:t>
            </w:r>
          </w:p>
        </w:tc>
        <w:tc>
          <w:tcPr>
            <w:tcW w:w="1401" w:type="dxa"/>
          </w:tcPr>
          <w:p w:rsidR="00887165" w:rsidRDefault="00887165" w:rsidP="00CD11A5">
            <w:pPr>
              <w:spacing w:before="120" w:after="120" w:line="336" w:lineRule="atLeast"/>
              <w:jc w:val="both"/>
              <w:rPr>
                <w:rFonts w:ascii="Verdana" w:hAnsi="Verdana" w:cs="Arial"/>
                <w:sz w:val="20"/>
                <w:szCs w:val="20"/>
                <w:shd w:val="clear" w:color="auto" w:fill="FFFFFF"/>
              </w:rPr>
            </w:pPr>
          </w:p>
        </w:tc>
        <w:tc>
          <w:tcPr>
            <w:tcW w:w="1402" w:type="dxa"/>
          </w:tcPr>
          <w:p w:rsidR="00887165" w:rsidRDefault="00887165" w:rsidP="00CD11A5">
            <w:pPr>
              <w:spacing w:before="120" w:after="120" w:line="336" w:lineRule="atLeast"/>
              <w:jc w:val="both"/>
              <w:rPr>
                <w:rFonts w:ascii="Verdana" w:hAnsi="Verdana" w:cs="Arial"/>
                <w:sz w:val="20"/>
                <w:szCs w:val="20"/>
                <w:shd w:val="clear" w:color="auto" w:fill="FFFFFF"/>
              </w:rPr>
            </w:pPr>
          </w:p>
        </w:tc>
      </w:tr>
      <w:tr w:rsidR="00887165" w:rsidTr="00CD11A5">
        <w:tc>
          <w:tcPr>
            <w:tcW w:w="2703" w:type="dxa"/>
          </w:tcPr>
          <w:p w:rsidR="00BE0A0B" w:rsidRDefault="00887165" w:rsidP="003B53D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 xml:space="preserve">Diámetro </w:t>
            </w:r>
          </w:p>
          <w:p w:rsidR="00887165" w:rsidRDefault="00887165" w:rsidP="003B53D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antero-posterior</w:t>
            </w:r>
          </w:p>
        </w:tc>
        <w:tc>
          <w:tcPr>
            <w:tcW w:w="1401" w:type="dxa"/>
          </w:tcPr>
          <w:p w:rsidR="00887165" w:rsidRDefault="00887165" w:rsidP="00CD11A5">
            <w:pPr>
              <w:spacing w:before="120" w:after="120" w:line="336" w:lineRule="atLeast"/>
              <w:jc w:val="both"/>
              <w:rPr>
                <w:rFonts w:ascii="Verdana" w:hAnsi="Verdana" w:cs="Arial"/>
                <w:sz w:val="20"/>
                <w:szCs w:val="20"/>
                <w:shd w:val="clear" w:color="auto" w:fill="FFFFFF"/>
              </w:rPr>
            </w:pPr>
          </w:p>
        </w:tc>
        <w:tc>
          <w:tcPr>
            <w:tcW w:w="1402" w:type="dxa"/>
          </w:tcPr>
          <w:p w:rsidR="00887165" w:rsidRDefault="00887165" w:rsidP="00CD11A5">
            <w:pPr>
              <w:spacing w:before="120" w:after="120" w:line="336" w:lineRule="atLeast"/>
              <w:jc w:val="both"/>
              <w:rPr>
                <w:rFonts w:ascii="Verdana" w:hAnsi="Verdana" w:cs="Arial"/>
                <w:sz w:val="20"/>
                <w:szCs w:val="20"/>
                <w:shd w:val="clear" w:color="auto" w:fill="FFFFFF"/>
              </w:rPr>
            </w:pPr>
          </w:p>
        </w:tc>
      </w:tr>
      <w:tr w:rsidR="00887165" w:rsidTr="00CD11A5">
        <w:tc>
          <w:tcPr>
            <w:tcW w:w="2703" w:type="dxa"/>
          </w:tcPr>
          <w:p w:rsidR="00887165" w:rsidRDefault="00887165" w:rsidP="003B53DE">
            <w:pPr>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Peso</w:t>
            </w:r>
          </w:p>
        </w:tc>
        <w:tc>
          <w:tcPr>
            <w:tcW w:w="1401" w:type="dxa"/>
          </w:tcPr>
          <w:p w:rsidR="00887165" w:rsidRDefault="00887165" w:rsidP="00CD11A5">
            <w:pPr>
              <w:spacing w:before="120" w:after="120" w:line="336" w:lineRule="atLeast"/>
              <w:jc w:val="both"/>
              <w:rPr>
                <w:rFonts w:ascii="Verdana" w:hAnsi="Verdana" w:cs="Arial"/>
                <w:sz w:val="20"/>
                <w:szCs w:val="20"/>
                <w:shd w:val="clear" w:color="auto" w:fill="FFFFFF"/>
              </w:rPr>
            </w:pPr>
          </w:p>
        </w:tc>
        <w:tc>
          <w:tcPr>
            <w:tcW w:w="1402" w:type="dxa"/>
          </w:tcPr>
          <w:p w:rsidR="00887165" w:rsidRDefault="00887165" w:rsidP="00CD11A5">
            <w:pPr>
              <w:spacing w:before="120" w:after="120" w:line="336" w:lineRule="atLeast"/>
              <w:jc w:val="both"/>
              <w:rPr>
                <w:rFonts w:ascii="Verdana" w:hAnsi="Verdana" w:cs="Arial"/>
                <w:sz w:val="20"/>
                <w:szCs w:val="20"/>
                <w:shd w:val="clear" w:color="auto" w:fill="FFFFFF"/>
              </w:rPr>
            </w:pPr>
          </w:p>
        </w:tc>
      </w:tr>
    </w:tbl>
    <w:p w:rsidR="00FE7573" w:rsidRDefault="00FE7573" w:rsidP="009B161C">
      <w:pPr>
        <w:shd w:val="clear" w:color="auto" w:fill="FFFFFF"/>
        <w:spacing w:before="120" w:after="120" w:line="336" w:lineRule="atLeast"/>
        <w:jc w:val="both"/>
        <w:rPr>
          <w:rFonts w:ascii="Verdana" w:hAnsi="Verdana" w:cs="Arial"/>
          <w:noProof/>
          <w:sz w:val="20"/>
          <w:szCs w:val="20"/>
          <w:shd w:val="clear" w:color="auto" w:fill="FFFFFF"/>
        </w:rPr>
      </w:pPr>
    </w:p>
    <w:p w:rsidR="002F40FF" w:rsidRPr="00744A85" w:rsidRDefault="00744A85" w:rsidP="009B161C">
      <w:pPr>
        <w:shd w:val="clear" w:color="auto" w:fill="FFFFFF"/>
        <w:spacing w:before="120" w:after="120" w:line="336" w:lineRule="atLeast"/>
        <w:jc w:val="both"/>
        <w:rPr>
          <w:rFonts w:ascii="Verdana" w:hAnsi="Verdana" w:cs="Arial"/>
          <w:b/>
          <w:noProof/>
          <w:sz w:val="20"/>
          <w:szCs w:val="20"/>
          <w:shd w:val="clear" w:color="auto" w:fill="FFFFFF"/>
        </w:rPr>
      </w:pPr>
      <w:r w:rsidRPr="00744A85">
        <w:rPr>
          <w:rFonts w:ascii="Verdana" w:hAnsi="Verdana" w:cs="Arial"/>
          <w:b/>
          <w:noProof/>
          <w:sz w:val="20"/>
          <w:szCs w:val="20"/>
          <w:shd w:val="clear" w:color="auto" w:fill="FFFFFF"/>
        </w:rPr>
        <w:t>Bibliografía:</w:t>
      </w:r>
    </w:p>
    <w:p w:rsidR="00744A85" w:rsidRDefault="00744A85" w:rsidP="009B161C">
      <w:pPr>
        <w:shd w:val="clear" w:color="auto" w:fill="FFFFFF"/>
        <w:spacing w:before="120" w:after="120" w:line="336" w:lineRule="atLeast"/>
        <w:jc w:val="both"/>
        <w:rPr>
          <w:rFonts w:ascii="Verdana" w:hAnsi="Verdana" w:cs="Arial"/>
          <w:noProof/>
          <w:sz w:val="20"/>
          <w:szCs w:val="20"/>
          <w:shd w:val="clear" w:color="auto" w:fill="FFFFFF"/>
        </w:rPr>
      </w:pPr>
      <w:r>
        <w:rPr>
          <w:rFonts w:ascii="Verdana" w:hAnsi="Verdana" w:cs="Arial"/>
          <w:noProof/>
          <w:sz w:val="20"/>
          <w:szCs w:val="20"/>
          <w:shd w:val="clear" w:color="auto" w:fill="FFFFFF"/>
        </w:rPr>
        <w:t>Métodos para la determinación del sexo: Udo Krenzer, Serie Antropología Forense, 2006</w:t>
      </w:r>
    </w:p>
    <w:p w:rsidR="00BE0A0B" w:rsidRDefault="00744A85" w:rsidP="009B161C">
      <w:pPr>
        <w:shd w:val="clear" w:color="auto" w:fill="FFFFFF"/>
        <w:spacing w:before="120" w:after="120" w:line="336" w:lineRule="atLeast"/>
        <w:jc w:val="both"/>
        <w:rPr>
          <w:rFonts w:ascii="Verdana" w:hAnsi="Verdana" w:cs="Arial"/>
          <w:sz w:val="20"/>
          <w:szCs w:val="20"/>
          <w:shd w:val="clear" w:color="auto" w:fill="FFFFFF"/>
        </w:rPr>
      </w:pPr>
      <w:r>
        <w:rPr>
          <w:rFonts w:ascii="Verdana" w:hAnsi="Verdana" w:cs="Arial"/>
          <w:sz w:val="20"/>
          <w:szCs w:val="20"/>
          <w:shd w:val="clear" w:color="auto" w:fill="FFFFFF"/>
        </w:rPr>
        <w:t xml:space="preserve">Manual de osteología, en </w:t>
      </w:r>
    </w:p>
    <w:p w:rsidR="002F40FF" w:rsidRPr="009B161C" w:rsidRDefault="00744A85" w:rsidP="009B161C">
      <w:pPr>
        <w:shd w:val="clear" w:color="auto" w:fill="FFFFFF"/>
        <w:spacing w:before="120" w:after="120" w:line="336" w:lineRule="atLeast"/>
        <w:jc w:val="both"/>
        <w:rPr>
          <w:rFonts w:ascii="Verdana" w:hAnsi="Verdana" w:cs="Arial"/>
          <w:sz w:val="20"/>
          <w:szCs w:val="20"/>
          <w:shd w:val="clear" w:color="auto" w:fill="FFFFFF"/>
        </w:rPr>
      </w:pPr>
      <w:r w:rsidRPr="00744A85">
        <w:rPr>
          <w:rFonts w:ascii="Verdana" w:hAnsi="Verdana" w:cs="Arial"/>
          <w:sz w:val="20"/>
          <w:szCs w:val="20"/>
          <w:shd w:val="clear" w:color="auto" w:fill="FFFFFF"/>
        </w:rPr>
        <w:t>http://www.monografias.com/trabajos90/manual-osteologia-antropologica/manual-osteologia-antropologica3.shtml#ixzz3qVuQN0h3</w:t>
      </w:r>
    </w:p>
    <w:p w:rsidR="001E4B0E" w:rsidRPr="009B161C" w:rsidRDefault="00BE0A0B" w:rsidP="00BE0A0B">
      <w:pPr>
        <w:shd w:val="clear" w:color="auto" w:fill="FFFFFF"/>
        <w:spacing w:before="120" w:after="120" w:line="336" w:lineRule="atLeast"/>
        <w:rPr>
          <w:rFonts w:ascii="Verdana" w:hAnsi="Verdana" w:cs="Arial"/>
          <w:sz w:val="20"/>
          <w:szCs w:val="20"/>
          <w:shd w:val="clear" w:color="auto" w:fill="FFFFFF"/>
        </w:rPr>
      </w:pPr>
      <w:r>
        <w:rPr>
          <w:rFonts w:ascii="Verdana" w:hAnsi="Verdana" w:cs="Arial"/>
          <w:sz w:val="20"/>
          <w:szCs w:val="20"/>
          <w:shd w:val="clear" w:color="auto" w:fill="FFFFFF"/>
        </w:rPr>
        <w:t xml:space="preserve">Antropología Forense, en  </w:t>
      </w:r>
      <w:r w:rsidR="00744A85">
        <w:rPr>
          <w:rFonts w:ascii="Verdana" w:hAnsi="Verdana" w:cs="Arial"/>
          <w:sz w:val="20"/>
          <w:szCs w:val="20"/>
          <w:shd w:val="clear" w:color="auto" w:fill="FFFFFF"/>
        </w:rPr>
        <w:t xml:space="preserve"> </w:t>
      </w:r>
      <w:r w:rsidR="00744A85" w:rsidRPr="00744A85">
        <w:rPr>
          <w:rFonts w:ascii="Verdana" w:hAnsi="Verdana" w:cs="Arial"/>
          <w:sz w:val="20"/>
          <w:szCs w:val="20"/>
          <w:shd w:val="clear" w:color="auto" w:fill="FFFFFF"/>
        </w:rPr>
        <w:t>http://www.foroporlamemoria.info/excavaciones/intro_antropologia_forense/www.colciencias.gov.co/seiaal/documentos/jvrc03.htm</w:t>
      </w:r>
    </w:p>
    <w:sectPr w:rsidR="001E4B0E" w:rsidRPr="009B161C" w:rsidSect="00AF660D">
      <w:headerReference w:type="default" r:id="rId39"/>
      <w:headerReference w:type="first" r:id="rId40"/>
      <w:type w:val="continuous"/>
      <w:pgSz w:w="12240" w:h="15840" w:code="1"/>
      <w:pgMar w:top="698" w:right="1185" w:bottom="931" w:left="1418" w:header="720" w:footer="720" w:gutter="0"/>
      <w:cols w:space="720"/>
      <w:noEndnote/>
      <w:titlePg/>
      <w:docGrid w:linePitch="2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859" w:rsidRDefault="00D60859">
      <w:r>
        <w:separator/>
      </w:r>
    </w:p>
  </w:endnote>
  <w:endnote w:type="continuationSeparator" w:id="0">
    <w:p w:rsidR="00D60859" w:rsidRDefault="00D60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859" w:rsidRDefault="00D60859">
      <w:r>
        <w:separator/>
      </w:r>
    </w:p>
  </w:footnote>
  <w:footnote w:type="continuationSeparator" w:id="0">
    <w:p w:rsidR="00D60859" w:rsidRDefault="00D608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1A5" w:rsidRDefault="00CD11A5" w:rsidP="00BA4A48">
    <w:pPr>
      <w:pStyle w:val="Encabezado"/>
      <w:pBdr>
        <w:bottom w:val="single" w:sz="6" w:space="1" w:color="auto"/>
      </w:pBdr>
      <w:jc w:val="right"/>
      <w:rPr>
        <w:rFonts w:ascii="Verdana" w:hAnsi="Verdana"/>
        <w:b/>
        <w:sz w:val="14"/>
        <w:szCs w:val="14"/>
      </w:rPr>
    </w:pPr>
    <w:r>
      <w:rPr>
        <w:rFonts w:ascii="Verdana" w:hAnsi="Verdana"/>
        <w:b/>
        <w:noProof/>
        <w:sz w:val="14"/>
        <w:szCs w:val="14"/>
      </w:rPr>
      <w:drawing>
        <wp:anchor distT="0" distB="0" distL="114300" distR="114300" simplePos="0" relativeHeight="251658240" behindDoc="0" locked="0" layoutInCell="1" allowOverlap="1">
          <wp:simplePos x="0" y="0"/>
          <wp:positionH relativeFrom="column">
            <wp:posOffset>36195</wp:posOffset>
          </wp:positionH>
          <wp:positionV relativeFrom="paragraph">
            <wp:posOffset>-13970</wp:posOffset>
          </wp:positionV>
          <wp:extent cx="1285875" cy="428625"/>
          <wp:effectExtent l="1905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85875" cy="428625"/>
                  </a:xfrm>
                  <a:prstGeom prst="rect">
                    <a:avLst/>
                  </a:prstGeom>
                  <a:noFill/>
                  <a:ln w="9525">
                    <a:noFill/>
                    <a:miter lim="800000"/>
                    <a:headEnd/>
                    <a:tailEnd/>
                  </a:ln>
                </pic:spPr>
              </pic:pic>
            </a:graphicData>
          </a:graphic>
        </wp:anchor>
      </w:drawing>
    </w:r>
  </w:p>
  <w:p w:rsidR="00CD11A5" w:rsidRDefault="00CD11A5" w:rsidP="00BA4A48">
    <w:pPr>
      <w:pStyle w:val="Encabezado"/>
      <w:pBdr>
        <w:bottom w:val="single" w:sz="6" w:space="1" w:color="auto"/>
      </w:pBdr>
      <w:jc w:val="right"/>
      <w:rPr>
        <w:rFonts w:ascii="Verdana" w:hAnsi="Verdana"/>
        <w:b/>
        <w:sz w:val="14"/>
        <w:szCs w:val="14"/>
      </w:rPr>
    </w:pPr>
  </w:p>
  <w:p w:rsidR="00CD11A5" w:rsidRDefault="00CD11A5" w:rsidP="00BA4A48">
    <w:pPr>
      <w:pStyle w:val="Encabezado"/>
      <w:pBdr>
        <w:bottom w:val="single" w:sz="6" w:space="1" w:color="auto"/>
      </w:pBdr>
      <w:jc w:val="right"/>
      <w:rPr>
        <w:rFonts w:ascii="Verdana" w:hAnsi="Verdana"/>
        <w:b/>
        <w:sz w:val="14"/>
        <w:szCs w:val="14"/>
      </w:rPr>
    </w:pPr>
  </w:p>
  <w:p w:rsidR="00CD11A5" w:rsidRDefault="00CD11A5" w:rsidP="00BA4A48">
    <w:pPr>
      <w:pStyle w:val="Encabezado"/>
      <w:pBdr>
        <w:bottom w:val="single" w:sz="6" w:space="1" w:color="auto"/>
      </w:pBdr>
      <w:jc w:val="right"/>
      <w:rPr>
        <w:rFonts w:ascii="Verdana" w:hAnsi="Verdana"/>
        <w:b/>
        <w:sz w:val="14"/>
        <w:szCs w:val="14"/>
      </w:rPr>
    </w:pPr>
    <w:r w:rsidRPr="000E7C9F">
      <w:rPr>
        <w:rFonts w:ascii="Verdana" w:hAnsi="Verdana"/>
        <w:b/>
        <w:sz w:val="14"/>
        <w:szCs w:val="14"/>
      </w:rPr>
      <w:t>DELEGACIÓ PER A LA INCORPORACIÓ A LA UNIVERSITAT</w:t>
    </w:r>
  </w:p>
  <w:p w:rsidR="00CD11A5" w:rsidRDefault="00CD11A5" w:rsidP="00BA4A48">
    <w:pPr>
      <w:pStyle w:val="Encabezado"/>
      <w:jc w:val="right"/>
      <w:rPr>
        <w:rFonts w:ascii="Verdana" w:hAnsi="Verdana"/>
        <w:b/>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1A5" w:rsidRDefault="00CD11A5" w:rsidP="00BA4A48">
    <w:pPr>
      <w:pStyle w:val="Encabezado"/>
      <w:pBdr>
        <w:bottom w:val="single" w:sz="6" w:space="1" w:color="auto"/>
      </w:pBdr>
      <w:jc w:val="right"/>
      <w:rPr>
        <w:rFonts w:ascii="Verdana" w:hAnsi="Verdana"/>
        <w:b/>
        <w:sz w:val="14"/>
        <w:szCs w:val="14"/>
      </w:rPr>
    </w:pPr>
    <w:r>
      <w:rPr>
        <w:noProof/>
      </w:rPr>
      <w:drawing>
        <wp:anchor distT="0" distB="0" distL="114300" distR="114300" simplePos="0" relativeHeight="251657216" behindDoc="0" locked="0" layoutInCell="1" allowOverlap="1">
          <wp:simplePos x="0" y="0"/>
          <wp:positionH relativeFrom="column">
            <wp:posOffset>-72390</wp:posOffset>
          </wp:positionH>
          <wp:positionV relativeFrom="paragraph">
            <wp:posOffset>-13970</wp:posOffset>
          </wp:positionV>
          <wp:extent cx="1285875" cy="428625"/>
          <wp:effectExtent l="1905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85875" cy="428625"/>
                  </a:xfrm>
                  <a:prstGeom prst="rect">
                    <a:avLst/>
                  </a:prstGeom>
                  <a:noFill/>
                  <a:ln w="9525">
                    <a:noFill/>
                    <a:miter lim="800000"/>
                    <a:headEnd/>
                    <a:tailEnd/>
                  </a:ln>
                </pic:spPr>
              </pic:pic>
            </a:graphicData>
          </a:graphic>
        </wp:anchor>
      </w:drawing>
    </w:r>
  </w:p>
  <w:p w:rsidR="00CD11A5" w:rsidRDefault="00CD11A5" w:rsidP="00BA4A48">
    <w:pPr>
      <w:pStyle w:val="Encabezado"/>
      <w:pBdr>
        <w:bottom w:val="single" w:sz="6" w:space="1" w:color="auto"/>
      </w:pBdr>
      <w:jc w:val="right"/>
      <w:rPr>
        <w:rFonts w:ascii="Verdana" w:hAnsi="Verdana"/>
        <w:b/>
        <w:sz w:val="14"/>
        <w:szCs w:val="14"/>
      </w:rPr>
    </w:pPr>
  </w:p>
  <w:p w:rsidR="00CD11A5" w:rsidRDefault="00CD11A5" w:rsidP="00BA4A48">
    <w:pPr>
      <w:pStyle w:val="Encabezado"/>
      <w:pBdr>
        <w:bottom w:val="single" w:sz="6" w:space="1" w:color="auto"/>
      </w:pBdr>
      <w:jc w:val="right"/>
      <w:rPr>
        <w:rFonts w:ascii="Verdana" w:hAnsi="Verdana"/>
        <w:b/>
        <w:sz w:val="14"/>
        <w:szCs w:val="14"/>
      </w:rPr>
    </w:pPr>
  </w:p>
  <w:p w:rsidR="00CD11A5" w:rsidRPr="000E7C9F" w:rsidRDefault="00CD11A5" w:rsidP="00BA4A48">
    <w:pPr>
      <w:pStyle w:val="Encabezado"/>
      <w:pBdr>
        <w:bottom w:val="single" w:sz="6" w:space="1" w:color="auto"/>
      </w:pBdr>
      <w:jc w:val="right"/>
      <w:rPr>
        <w:rFonts w:ascii="Verdana" w:hAnsi="Verdana"/>
        <w:b/>
        <w:sz w:val="14"/>
        <w:szCs w:val="14"/>
      </w:rPr>
    </w:pPr>
    <w:r w:rsidRPr="000E7C9F">
      <w:rPr>
        <w:rFonts w:ascii="Verdana" w:hAnsi="Verdana"/>
        <w:b/>
        <w:sz w:val="14"/>
        <w:szCs w:val="14"/>
      </w:rPr>
      <w:t>DELEGACIÓ PER A LA INCORPORACIÓ A LA UNIVERSITAT</w:t>
    </w:r>
  </w:p>
  <w:p w:rsidR="00CD11A5" w:rsidRDefault="00CD11A5" w:rsidP="00BA4A48">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384C3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F1B29"/>
    <w:multiLevelType w:val="hybridMultilevel"/>
    <w:tmpl w:val="6C0A4E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B1A671F"/>
    <w:multiLevelType w:val="hybridMultilevel"/>
    <w:tmpl w:val="3E8E33EC"/>
    <w:lvl w:ilvl="0" w:tplc="976A3EB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20A74E46"/>
    <w:multiLevelType w:val="hybridMultilevel"/>
    <w:tmpl w:val="41F026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F801109"/>
    <w:multiLevelType w:val="hybridMultilevel"/>
    <w:tmpl w:val="814EFE00"/>
    <w:lvl w:ilvl="0" w:tplc="D4E29446">
      <w:start w:val="1"/>
      <w:numFmt w:val="bullet"/>
      <w:lvlText w:val=""/>
      <w:lvlJc w:val="left"/>
      <w:pPr>
        <w:ind w:left="1500" w:hanging="360"/>
      </w:pPr>
      <w:rPr>
        <w:rFonts w:ascii="Symbol" w:hAnsi="Symbol" w:hint="default"/>
        <w:color w:val="auto"/>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5">
    <w:nsid w:val="37463267"/>
    <w:multiLevelType w:val="hybridMultilevel"/>
    <w:tmpl w:val="8AF09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AC1362"/>
    <w:multiLevelType w:val="hybridMultilevel"/>
    <w:tmpl w:val="15D2686C"/>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7">
    <w:nsid w:val="393A33C3"/>
    <w:multiLevelType w:val="hybridMultilevel"/>
    <w:tmpl w:val="5A3403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D476C9E"/>
    <w:multiLevelType w:val="hybridMultilevel"/>
    <w:tmpl w:val="74B4BC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0732397"/>
    <w:multiLevelType w:val="hybridMultilevel"/>
    <w:tmpl w:val="27987C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91F43A4"/>
    <w:multiLevelType w:val="hybridMultilevel"/>
    <w:tmpl w:val="55702DA0"/>
    <w:lvl w:ilvl="0" w:tplc="0C0A0001">
      <w:start w:val="1"/>
      <w:numFmt w:val="bullet"/>
      <w:lvlText w:val=""/>
      <w:lvlJc w:val="left"/>
      <w:pPr>
        <w:ind w:left="1104" w:hanging="360"/>
      </w:pPr>
      <w:rPr>
        <w:rFonts w:ascii="Symbol" w:hAnsi="Symbol" w:hint="default"/>
      </w:rPr>
    </w:lvl>
    <w:lvl w:ilvl="1" w:tplc="0C0A0003" w:tentative="1">
      <w:start w:val="1"/>
      <w:numFmt w:val="bullet"/>
      <w:lvlText w:val="o"/>
      <w:lvlJc w:val="left"/>
      <w:pPr>
        <w:ind w:left="1824" w:hanging="360"/>
      </w:pPr>
      <w:rPr>
        <w:rFonts w:ascii="Courier New" w:hAnsi="Courier New" w:cs="Courier New" w:hint="default"/>
      </w:rPr>
    </w:lvl>
    <w:lvl w:ilvl="2" w:tplc="0C0A0005" w:tentative="1">
      <w:start w:val="1"/>
      <w:numFmt w:val="bullet"/>
      <w:lvlText w:val=""/>
      <w:lvlJc w:val="left"/>
      <w:pPr>
        <w:ind w:left="2544" w:hanging="360"/>
      </w:pPr>
      <w:rPr>
        <w:rFonts w:ascii="Wingdings" w:hAnsi="Wingdings" w:hint="default"/>
      </w:rPr>
    </w:lvl>
    <w:lvl w:ilvl="3" w:tplc="0C0A0001" w:tentative="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11">
    <w:nsid w:val="62A648B4"/>
    <w:multiLevelType w:val="hybridMultilevel"/>
    <w:tmpl w:val="E050E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5815598"/>
    <w:multiLevelType w:val="hybridMultilevel"/>
    <w:tmpl w:val="21703F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7E226D3"/>
    <w:multiLevelType w:val="hybridMultilevel"/>
    <w:tmpl w:val="3C0CE7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C5D67BF"/>
    <w:multiLevelType w:val="hybridMultilevel"/>
    <w:tmpl w:val="C9BE0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0D743D1"/>
    <w:multiLevelType w:val="hybridMultilevel"/>
    <w:tmpl w:val="686205B4"/>
    <w:lvl w:ilvl="0" w:tplc="F88CA2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1F479FE"/>
    <w:multiLevelType w:val="hybridMultilevel"/>
    <w:tmpl w:val="0494E414"/>
    <w:lvl w:ilvl="0" w:tplc="02C8E9C6">
      <w:numFmt w:val="bullet"/>
      <w:lvlText w:val="-"/>
      <w:lvlJc w:val="left"/>
      <w:pPr>
        <w:ind w:left="1776" w:hanging="360"/>
      </w:pPr>
      <w:rPr>
        <w:rFonts w:ascii="Verdana" w:eastAsia="Times New Roman" w:hAnsi="Verdana"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nsid w:val="7D3B1292"/>
    <w:multiLevelType w:val="multilevel"/>
    <w:tmpl w:val="5684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16"/>
  </w:num>
  <w:num w:numId="4">
    <w:abstractNumId w:val="0"/>
  </w:num>
  <w:num w:numId="5">
    <w:abstractNumId w:val="12"/>
  </w:num>
  <w:num w:numId="6">
    <w:abstractNumId w:val="2"/>
  </w:num>
  <w:num w:numId="7">
    <w:abstractNumId w:val="3"/>
  </w:num>
  <w:num w:numId="8">
    <w:abstractNumId w:val="17"/>
  </w:num>
  <w:num w:numId="9">
    <w:abstractNumId w:val="10"/>
  </w:num>
  <w:num w:numId="10">
    <w:abstractNumId w:val="14"/>
  </w:num>
  <w:num w:numId="11">
    <w:abstractNumId w:val="8"/>
  </w:num>
  <w:num w:numId="12">
    <w:abstractNumId w:val="13"/>
  </w:num>
  <w:num w:numId="13">
    <w:abstractNumId w:val="9"/>
  </w:num>
  <w:num w:numId="14">
    <w:abstractNumId w:val="7"/>
  </w:num>
  <w:num w:numId="15">
    <w:abstractNumId w:val="1"/>
  </w:num>
  <w:num w:numId="16">
    <w:abstractNumId w:val="11"/>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233"/>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611"/>
    <w:rsid w:val="000023B7"/>
    <w:rsid w:val="000276CF"/>
    <w:rsid w:val="00040B2A"/>
    <w:rsid w:val="000523FE"/>
    <w:rsid w:val="00075287"/>
    <w:rsid w:val="00075F99"/>
    <w:rsid w:val="000C3E14"/>
    <w:rsid w:val="0010767A"/>
    <w:rsid w:val="00132362"/>
    <w:rsid w:val="0019008C"/>
    <w:rsid w:val="0019568A"/>
    <w:rsid w:val="001B7B45"/>
    <w:rsid w:val="001E4B0E"/>
    <w:rsid w:val="00287B7C"/>
    <w:rsid w:val="002927EA"/>
    <w:rsid w:val="002A1972"/>
    <w:rsid w:val="002A318D"/>
    <w:rsid w:val="002A57CF"/>
    <w:rsid w:val="002C0200"/>
    <w:rsid w:val="002D32F4"/>
    <w:rsid w:val="002E3741"/>
    <w:rsid w:val="002F1453"/>
    <w:rsid w:val="002F40FF"/>
    <w:rsid w:val="002F54FB"/>
    <w:rsid w:val="003205A3"/>
    <w:rsid w:val="00355437"/>
    <w:rsid w:val="00363F97"/>
    <w:rsid w:val="00391D22"/>
    <w:rsid w:val="003A5F52"/>
    <w:rsid w:val="003A73CC"/>
    <w:rsid w:val="003B4CD7"/>
    <w:rsid w:val="003B53DE"/>
    <w:rsid w:val="003C7869"/>
    <w:rsid w:val="003E12FC"/>
    <w:rsid w:val="003F2FE0"/>
    <w:rsid w:val="00422689"/>
    <w:rsid w:val="00426E8E"/>
    <w:rsid w:val="00440045"/>
    <w:rsid w:val="004621D9"/>
    <w:rsid w:val="00466123"/>
    <w:rsid w:val="004A1AFB"/>
    <w:rsid w:val="004A41E9"/>
    <w:rsid w:val="004C2504"/>
    <w:rsid w:val="004F02C2"/>
    <w:rsid w:val="004F79B8"/>
    <w:rsid w:val="004F7BC4"/>
    <w:rsid w:val="005231BD"/>
    <w:rsid w:val="00537227"/>
    <w:rsid w:val="0058126E"/>
    <w:rsid w:val="00594C0D"/>
    <w:rsid w:val="005D7FAA"/>
    <w:rsid w:val="005F60B1"/>
    <w:rsid w:val="005F6796"/>
    <w:rsid w:val="00600F10"/>
    <w:rsid w:val="006367ED"/>
    <w:rsid w:val="00642EEE"/>
    <w:rsid w:val="006501A0"/>
    <w:rsid w:val="006512B1"/>
    <w:rsid w:val="006622C6"/>
    <w:rsid w:val="0066513C"/>
    <w:rsid w:val="006A2034"/>
    <w:rsid w:val="006C294C"/>
    <w:rsid w:val="006D2228"/>
    <w:rsid w:val="00720F36"/>
    <w:rsid w:val="0072413E"/>
    <w:rsid w:val="00744A85"/>
    <w:rsid w:val="00774758"/>
    <w:rsid w:val="007848BB"/>
    <w:rsid w:val="007D457A"/>
    <w:rsid w:val="007E542A"/>
    <w:rsid w:val="007F2359"/>
    <w:rsid w:val="007F2611"/>
    <w:rsid w:val="0080065A"/>
    <w:rsid w:val="0080612A"/>
    <w:rsid w:val="0082026D"/>
    <w:rsid w:val="00820307"/>
    <w:rsid w:val="00883321"/>
    <w:rsid w:val="008839FA"/>
    <w:rsid w:val="00887165"/>
    <w:rsid w:val="0088799C"/>
    <w:rsid w:val="00891875"/>
    <w:rsid w:val="00891E16"/>
    <w:rsid w:val="00891E53"/>
    <w:rsid w:val="008A3A7F"/>
    <w:rsid w:val="008A76C0"/>
    <w:rsid w:val="008E400B"/>
    <w:rsid w:val="008E486B"/>
    <w:rsid w:val="009019D3"/>
    <w:rsid w:val="009279FD"/>
    <w:rsid w:val="00937776"/>
    <w:rsid w:val="009576DC"/>
    <w:rsid w:val="00967B13"/>
    <w:rsid w:val="009762CB"/>
    <w:rsid w:val="00980122"/>
    <w:rsid w:val="009823AD"/>
    <w:rsid w:val="00983707"/>
    <w:rsid w:val="009852F3"/>
    <w:rsid w:val="00991499"/>
    <w:rsid w:val="009A3140"/>
    <w:rsid w:val="009B161C"/>
    <w:rsid w:val="009B5C67"/>
    <w:rsid w:val="009D4221"/>
    <w:rsid w:val="009E19E4"/>
    <w:rsid w:val="00A1078C"/>
    <w:rsid w:val="00A32F30"/>
    <w:rsid w:val="00A4419F"/>
    <w:rsid w:val="00A5113A"/>
    <w:rsid w:val="00A71556"/>
    <w:rsid w:val="00A75057"/>
    <w:rsid w:val="00A9296B"/>
    <w:rsid w:val="00AA7B61"/>
    <w:rsid w:val="00AB1272"/>
    <w:rsid w:val="00AC19D7"/>
    <w:rsid w:val="00AE3532"/>
    <w:rsid w:val="00AE61A6"/>
    <w:rsid w:val="00AF660D"/>
    <w:rsid w:val="00AF677F"/>
    <w:rsid w:val="00B15151"/>
    <w:rsid w:val="00B174A3"/>
    <w:rsid w:val="00B20044"/>
    <w:rsid w:val="00B226EC"/>
    <w:rsid w:val="00B252EE"/>
    <w:rsid w:val="00B3510C"/>
    <w:rsid w:val="00BA4A48"/>
    <w:rsid w:val="00BB402B"/>
    <w:rsid w:val="00BC212D"/>
    <w:rsid w:val="00BC7E05"/>
    <w:rsid w:val="00BD0EB8"/>
    <w:rsid w:val="00BD6A36"/>
    <w:rsid w:val="00BE0A0B"/>
    <w:rsid w:val="00BE7B21"/>
    <w:rsid w:val="00BF1373"/>
    <w:rsid w:val="00C0208B"/>
    <w:rsid w:val="00C0358B"/>
    <w:rsid w:val="00C070C1"/>
    <w:rsid w:val="00C14218"/>
    <w:rsid w:val="00C26425"/>
    <w:rsid w:val="00C70C50"/>
    <w:rsid w:val="00C969FF"/>
    <w:rsid w:val="00CC3783"/>
    <w:rsid w:val="00CD11A5"/>
    <w:rsid w:val="00CD61DC"/>
    <w:rsid w:val="00CE201C"/>
    <w:rsid w:val="00D015E8"/>
    <w:rsid w:val="00D11B2A"/>
    <w:rsid w:val="00D20F54"/>
    <w:rsid w:val="00D437A6"/>
    <w:rsid w:val="00D60859"/>
    <w:rsid w:val="00D75B07"/>
    <w:rsid w:val="00D763FC"/>
    <w:rsid w:val="00D8094E"/>
    <w:rsid w:val="00D953AE"/>
    <w:rsid w:val="00DD76D9"/>
    <w:rsid w:val="00DF1A83"/>
    <w:rsid w:val="00DF7469"/>
    <w:rsid w:val="00E15A8A"/>
    <w:rsid w:val="00E20A02"/>
    <w:rsid w:val="00E52345"/>
    <w:rsid w:val="00E63AE7"/>
    <w:rsid w:val="00E94366"/>
    <w:rsid w:val="00EB4385"/>
    <w:rsid w:val="00EC296B"/>
    <w:rsid w:val="00EE7389"/>
    <w:rsid w:val="00F11064"/>
    <w:rsid w:val="00F17EF8"/>
    <w:rsid w:val="00F21971"/>
    <w:rsid w:val="00F35E8E"/>
    <w:rsid w:val="00F51A28"/>
    <w:rsid w:val="00F5518C"/>
    <w:rsid w:val="00F71A6A"/>
    <w:rsid w:val="00F751A4"/>
    <w:rsid w:val="00F84CC4"/>
    <w:rsid w:val="00FC2FA1"/>
    <w:rsid w:val="00FD41B0"/>
    <w:rsid w:val="00FE1BA4"/>
    <w:rsid w:val="00FE7573"/>
    <w:rsid w:val="00FF50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715450-DE82-4ECF-A590-56EDEA5B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3DE"/>
    <w:rPr>
      <w:sz w:val="24"/>
      <w:szCs w:val="24"/>
    </w:rPr>
  </w:style>
  <w:style w:type="paragraph" w:styleId="Ttulo1">
    <w:name w:val="heading 1"/>
    <w:basedOn w:val="Normal"/>
    <w:next w:val="Normal"/>
    <w:link w:val="Ttulo1Car"/>
    <w:qFormat/>
    <w:rsid w:val="00D953AE"/>
    <w:pPr>
      <w:keepNext/>
      <w:spacing w:before="240" w:after="60"/>
      <w:jc w:val="both"/>
      <w:outlineLvl w:val="0"/>
    </w:pPr>
    <w:rPr>
      <w:rFonts w:ascii="Arial" w:hAnsi="Arial" w:cs="Arial"/>
      <w:b/>
      <w:bCs/>
      <w:kern w:val="32"/>
      <w:sz w:val="28"/>
      <w:szCs w:val="32"/>
    </w:rPr>
  </w:style>
  <w:style w:type="paragraph" w:styleId="Ttulo3">
    <w:name w:val="heading 3"/>
    <w:basedOn w:val="Normal"/>
    <w:next w:val="Normal"/>
    <w:link w:val="Ttulo3Car"/>
    <w:uiPriority w:val="9"/>
    <w:semiHidden/>
    <w:unhideWhenUsed/>
    <w:qFormat/>
    <w:rsid w:val="001E4B0E"/>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Ttulo1"/>
    <w:next w:val="Normal"/>
    <w:rsid w:val="00D953AE"/>
    <w:pPr>
      <w:spacing w:before="48" w:after="120"/>
      <w:jc w:val="center"/>
    </w:pPr>
    <w:rPr>
      <w:rFonts w:ascii="Verdana" w:hAnsi="Verdana"/>
      <w:bCs w:val="0"/>
      <w:u w:val="single"/>
      <w:lang w:val="ca-ES"/>
    </w:rPr>
  </w:style>
  <w:style w:type="paragraph" w:customStyle="1" w:styleId="Estilo2">
    <w:name w:val="Estilo2"/>
    <w:basedOn w:val="Normal"/>
    <w:next w:val="Normal"/>
    <w:rsid w:val="00D953AE"/>
    <w:pPr>
      <w:spacing w:before="48" w:after="120"/>
      <w:jc w:val="both"/>
    </w:pPr>
    <w:rPr>
      <w:rFonts w:ascii="Verdana" w:hAnsi="Verdana"/>
      <w:b/>
      <w:bCs/>
      <w:color w:val="0000FF"/>
      <w:sz w:val="22"/>
      <w:szCs w:val="22"/>
      <w:lang w:val="ca-ES"/>
    </w:rPr>
  </w:style>
  <w:style w:type="paragraph" w:customStyle="1" w:styleId="titulo1">
    <w:name w:val="titulo 1"/>
    <w:basedOn w:val="NormalWeb"/>
    <w:next w:val="Normal"/>
    <w:rsid w:val="00D953AE"/>
    <w:pPr>
      <w:spacing w:before="100" w:beforeAutospacing="1" w:after="100" w:afterAutospacing="1"/>
      <w:jc w:val="both"/>
    </w:pPr>
    <w:rPr>
      <w:rFonts w:ascii="Arial" w:hAnsi="Arial" w:cs="Arial"/>
      <w:b/>
      <w:szCs w:val="22"/>
    </w:rPr>
  </w:style>
  <w:style w:type="paragraph" w:styleId="NormalWeb">
    <w:name w:val="Normal (Web)"/>
    <w:basedOn w:val="Normal"/>
    <w:rsid w:val="00D953AE"/>
  </w:style>
  <w:style w:type="paragraph" w:customStyle="1" w:styleId="titulo2">
    <w:name w:val="titulo 2"/>
    <w:basedOn w:val="Normal"/>
    <w:next w:val="Normal"/>
    <w:rsid w:val="00D953AE"/>
    <w:pPr>
      <w:jc w:val="both"/>
    </w:pPr>
    <w:rPr>
      <w:rFonts w:ascii="Arial" w:hAnsi="Arial" w:cs="Arial"/>
      <w:b/>
      <w:color w:val="000080"/>
      <w:sz w:val="22"/>
      <w:szCs w:val="22"/>
    </w:rPr>
  </w:style>
  <w:style w:type="character" w:styleId="Hipervnculo">
    <w:name w:val="Hyperlink"/>
    <w:rsid w:val="00D953AE"/>
    <w:rPr>
      <w:color w:val="0000FF"/>
      <w:u w:val="single"/>
    </w:rPr>
  </w:style>
  <w:style w:type="paragraph" w:customStyle="1" w:styleId="Normal0">
    <w:name w:val="[Normal]"/>
    <w:rsid w:val="00D953AE"/>
    <w:pPr>
      <w:autoSpaceDE w:val="0"/>
      <w:autoSpaceDN w:val="0"/>
      <w:adjustRightInd w:val="0"/>
    </w:pPr>
    <w:rPr>
      <w:rFonts w:ascii="Arial" w:hAnsi="Arial" w:cs="Arial"/>
      <w:sz w:val="24"/>
      <w:szCs w:val="24"/>
    </w:rPr>
  </w:style>
  <w:style w:type="paragraph" w:styleId="Textodeglobo">
    <w:name w:val="Balloon Text"/>
    <w:basedOn w:val="Normal"/>
    <w:semiHidden/>
    <w:rsid w:val="00D953AE"/>
    <w:rPr>
      <w:rFonts w:ascii="Tahoma" w:hAnsi="Tahoma" w:cs="Tahoma"/>
      <w:sz w:val="16"/>
      <w:szCs w:val="16"/>
    </w:rPr>
  </w:style>
  <w:style w:type="paragraph" w:styleId="Mapadeldocumento">
    <w:name w:val="Document Map"/>
    <w:basedOn w:val="Normal"/>
    <w:semiHidden/>
    <w:rsid w:val="007F2611"/>
    <w:pPr>
      <w:shd w:val="clear" w:color="auto" w:fill="000080"/>
    </w:pPr>
    <w:rPr>
      <w:rFonts w:ascii="Tahoma" w:hAnsi="Tahoma" w:cs="Tahoma"/>
      <w:sz w:val="20"/>
      <w:szCs w:val="20"/>
    </w:rPr>
  </w:style>
  <w:style w:type="paragraph" w:styleId="Encabezado">
    <w:name w:val="header"/>
    <w:basedOn w:val="Normal"/>
    <w:rsid w:val="00BA4A48"/>
    <w:pPr>
      <w:tabs>
        <w:tab w:val="center" w:pos="4252"/>
        <w:tab w:val="right" w:pos="8504"/>
      </w:tabs>
    </w:pPr>
  </w:style>
  <w:style w:type="paragraph" w:styleId="Piedepgina">
    <w:name w:val="footer"/>
    <w:basedOn w:val="Normal"/>
    <w:rsid w:val="00BA4A48"/>
    <w:pPr>
      <w:tabs>
        <w:tab w:val="center" w:pos="4252"/>
        <w:tab w:val="right" w:pos="8504"/>
      </w:tabs>
    </w:pPr>
  </w:style>
  <w:style w:type="paragraph" w:customStyle="1" w:styleId="Listavistosa-nfasis11">
    <w:name w:val="Lista vistosa - Énfasis 11"/>
    <w:basedOn w:val="Normal"/>
    <w:uiPriority w:val="34"/>
    <w:qFormat/>
    <w:rsid w:val="00D75B07"/>
    <w:pPr>
      <w:ind w:left="708"/>
    </w:pPr>
  </w:style>
  <w:style w:type="paragraph" w:styleId="HTMLconformatoprevio">
    <w:name w:val="HTML Preformatted"/>
    <w:basedOn w:val="Normal"/>
    <w:link w:val="HTMLconformatoprevioCar"/>
    <w:uiPriority w:val="99"/>
    <w:unhideWhenUsed/>
    <w:rsid w:val="00AF6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link w:val="HTMLconformatoprevio"/>
    <w:uiPriority w:val="99"/>
    <w:rsid w:val="00AF677F"/>
    <w:rPr>
      <w:rFonts w:ascii="Courier New" w:hAnsi="Courier New" w:cs="Courier New"/>
    </w:rPr>
  </w:style>
  <w:style w:type="character" w:customStyle="1" w:styleId="Ttulo1Car">
    <w:name w:val="Título 1 Car"/>
    <w:link w:val="Ttulo1"/>
    <w:rsid w:val="00355437"/>
    <w:rPr>
      <w:rFonts w:ascii="Arial" w:hAnsi="Arial" w:cs="Arial"/>
      <w:b/>
      <w:bCs/>
      <w:kern w:val="32"/>
      <w:sz w:val="28"/>
      <w:szCs w:val="32"/>
    </w:rPr>
  </w:style>
  <w:style w:type="character" w:customStyle="1" w:styleId="SinespaciadoCar">
    <w:name w:val="Sin espaciado Car"/>
    <w:link w:val="Sinespaciado"/>
    <w:uiPriority w:val="1"/>
    <w:locked/>
    <w:rsid w:val="0019568A"/>
    <w:rPr>
      <w:rFonts w:ascii="Calibri" w:eastAsia="Calibri" w:hAnsi="Calibri"/>
      <w:sz w:val="22"/>
      <w:szCs w:val="22"/>
      <w:lang w:eastAsia="en-US"/>
    </w:rPr>
  </w:style>
  <w:style w:type="paragraph" w:styleId="Sinespaciado">
    <w:name w:val="No Spacing"/>
    <w:link w:val="SinespaciadoCar"/>
    <w:uiPriority w:val="1"/>
    <w:qFormat/>
    <w:rsid w:val="0019568A"/>
    <w:rPr>
      <w:rFonts w:ascii="Calibri" w:eastAsia="Calibri" w:hAnsi="Calibri"/>
      <w:sz w:val="22"/>
      <w:szCs w:val="22"/>
      <w:lang w:eastAsia="en-US"/>
    </w:rPr>
  </w:style>
  <w:style w:type="table" w:styleId="Tablaconcuadrcula">
    <w:name w:val="Table Grid"/>
    <w:basedOn w:val="Tablanormal"/>
    <w:uiPriority w:val="39"/>
    <w:rsid w:val="004621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uiPriority w:val="9"/>
    <w:semiHidden/>
    <w:rsid w:val="001E4B0E"/>
    <w:rPr>
      <w:rFonts w:ascii="Calibri Light" w:eastAsia="Times New Roman" w:hAnsi="Calibri Light" w:cs="Times New Roman"/>
      <w:b/>
      <w:bCs/>
      <w:sz w:val="26"/>
      <w:szCs w:val="26"/>
    </w:rPr>
  </w:style>
  <w:style w:type="paragraph" w:styleId="Prrafodelista">
    <w:name w:val="List Paragraph"/>
    <w:basedOn w:val="Normal"/>
    <w:uiPriority w:val="34"/>
    <w:qFormat/>
    <w:rsid w:val="00A9296B"/>
    <w:pPr>
      <w:ind w:left="720"/>
      <w:contextualSpacing/>
    </w:pPr>
  </w:style>
  <w:style w:type="character" w:styleId="Hipervnculovisitado">
    <w:name w:val="FollowedHyperlink"/>
    <w:basedOn w:val="Fuentedeprrafopredeter"/>
    <w:uiPriority w:val="99"/>
    <w:semiHidden/>
    <w:unhideWhenUsed/>
    <w:rsid w:val="002F1453"/>
    <w:rPr>
      <w:color w:val="800080" w:themeColor="followedHyperlink"/>
      <w:u w:val="single"/>
    </w:rPr>
  </w:style>
  <w:style w:type="paragraph" w:styleId="Descripcin">
    <w:name w:val="caption"/>
    <w:basedOn w:val="Normal"/>
    <w:next w:val="Normal"/>
    <w:uiPriority w:val="35"/>
    <w:unhideWhenUsed/>
    <w:qFormat/>
    <w:rsid w:val="003A5F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56872">
      <w:bodyDiv w:val="1"/>
      <w:marLeft w:val="0"/>
      <w:marRight w:val="0"/>
      <w:marTop w:val="0"/>
      <w:marBottom w:val="0"/>
      <w:divBdr>
        <w:top w:val="none" w:sz="0" w:space="0" w:color="auto"/>
        <w:left w:val="none" w:sz="0" w:space="0" w:color="auto"/>
        <w:bottom w:val="none" w:sz="0" w:space="0" w:color="auto"/>
        <w:right w:val="none" w:sz="0" w:space="0" w:color="auto"/>
      </w:divBdr>
    </w:div>
    <w:div w:id="373700383">
      <w:bodyDiv w:val="1"/>
      <w:marLeft w:val="0"/>
      <w:marRight w:val="0"/>
      <w:marTop w:val="0"/>
      <w:marBottom w:val="0"/>
      <w:divBdr>
        <w:top w:val="none" w:sz="0" w:space="0" w:color="auto"/>
        <w:left w:val="none" w:sz="0" w:space="0" w:color="auto"/>
        <w:bottom w:val="none" w:sz="0" w:space="0" w:color="auto"/>
        <w:right w:val="none" w:sz="0" w:space="0" w:color="auto"/>
      </w:divBdr>
    </w:div>
    <w:div w:id="659695308">
      <w:bodyDiv w:val="1"/>
      <w:marLeft w:val="0"/>
      <w:marRight w:val="0"/>
      <w:marTop w:val="0"/>
      <w:marBottom w:val="0"/>
      <w:divBdr>
        <w:top w:val="none" w:sz="0" w:space="0" w:color="auto"/>
        <w:left w:val="none" w:sz="0" w:space="0" w:color="auto"/>
        <w:bottom w:val="none" w:sz="0" w:space="0" w:color="auto"/>
        <w:right w:val="none" w:sz="0" w:space="0" w:color="auto"/>
      </w:divBdr>
    </w:div>
    <w:div w:id="951865218">
      <w:bodyDiv w:val="1"/>
      <w:marLeft w:val="0"/>
      <w:marRight w:val="0"/>
      <w:marTop w:val="0"/>
      <w:marBottom w:val="0"/>
      <w:divBdr>
        <w:top w:val="none" w:sz="0" w:space="0" w:color="auto"/>
        <w:left w:val="none" w:sz="0" w:space="0" w:color="auto"/>
        <w:bottom w:val="none" w:sz="0" w:space="0" w:color="auto"/>
        <w:right w:val="none" w:sz="0" w:space="0" w:color="auto"/>
      </w:divBdr>
    </w:div>
    <w:div w:id="1425105304">
      <w:bodyDiv w:val="1"/>
      <w:marLeft w:val="0"/>
      <w:marRight w:val="0"/>
      <w:marTop w:val="0"/>
      <w:marBottom w:val="0"/>
      <w:divBdr>
        <w:top w:val="none" w:sz="0" w:space="0" w:color="auto"/>
        <w:left w:val="none" w:sz="0" w:space="0" w:color="auto"/>
        <w:bottom w:val="none" w:sz="0" w:space="0" w:color="auto"/>
        <w:right w:val="none" w:sz="0" w:space="0" w:color="auto"/>
      </w:divBdr>
    </w:div>
    <w:div w:id="155130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es/url?sa=t&amp;rct=j&amp;q=&amp;esrc=s&amp;source=web&amp;cd=2&amp;cad=rja&amp;uact=8&amp;ved=0CCYQtwIwAWoVChMIyZGco__3yAIVyJcaCh1cPgHF&amp;url=http%3A%2F%2Fwww.youtube.com%2Fwatch%3Fv%3DTalHTjA5gKU&amp;usg=AFQjCNG-Wj3F8fBOffvzxfU3FMEIkym_Dw" TargetMode="External"/><Relationship Id="rId13" Type="http://schemas.openxmlformats.org/officeDocument/2006/relationships/hyperlink" Target="https://ca.wikipedia.org/wiki/Virus" TargetMode="Externa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ca.wikipedia.org/wiki/PH" TargetMode="External"/><Relationship Id="rId34" Type="http://schemas.openxmlformats.org/officeDocument/2006/relationships/hyperlink" Target="http://www.monografias.com/trabajos11/lamujer/lamujer.shtml" TargetMode="External"/><Relationship Id="rId42" Type="http://schemas.openxmlformats.org/officeDocument/2006/relationships/theme" Target="theme/theme1.xml"/><Relationship Id="rId7" Type="http://schemas.openxmlformats.org/officeDocument/2006/relationships/hyperlink" Target="http://bsapp.com/forensics_illustrated/" TargetMode="External"/><Relationship Id="rId12" Type="http://schemas.openxmlformats.org/officeDocument/2006/relationships/hyperlink" Target="https://ca.wikipedia.org/wiki/1983" TargetMode="Externa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hyperlink" Target="http://www.monografias.com/trabajos7/perde/perde.shtml" TargetMode="External"/><Relationship Id="rId38"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ca.wikipedia.org/wiki/Nucle%C3%B2tid"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wikipedia.org/wiki/ADN" TargetMode="External"/><Relationship Id="rId24" Type="http://schemas.openxmlformats.org/officeDocument/2006/relationships/hyperlink" Target="https://www.youtube.com/watch?v=L5zi2P4lggw" TargetMode="External"/><Relationship Id="rId32" Type="http://schemas.openxmlformats.org/officeDocument/2006/relationships/hyperlink" Target="http://www.monografias.com/trabajos10/cani/cani.shtml" TargetMode="External"/><Relationship Id="rId37" Type="http://schemas.openxmlformats.org/officeDocument/2006/relationships/image" Target="media/image14.emf"/><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ca.wikipedia.org/wiki/Eubacteri" TargetMode="External"/><Relationship Id="rId23" Type="http://schemas.openxmlformats.org/officeDocument/2006/relationships/hyperlink" Target="https://ca.wikipedia.org/wiki/Thermus_aquaticus" TargetMode="External"/><Relationship Id="rId28" Type="http://schemas.openxmlformats.org/officeDocument/2006/relationships/image" Target="media/image8.jpeg"/><Relationship Id="rId36" Type="http://schemas.openxmlformats.org/officeDocument/2006/relationships/image" Target="media/image13.emf"/><Relationship Id="rId10" Type="http://schemas.openxmlformats.org/officeDocument/2006/relationships/hyperlink" Target="https://ca.wikipedia.org/wiki/Angl%C3%A8s" TargetMode="Externa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goo.gl/8Axccu" TargetMode="External"/><Relationship Id="rId14" Type="http://schemas.openxmlformats.org/officeDocument/2006/relationships/hyperlink" Target="https://ca.wikipedia.org/wiki/ADN_polimerasa" TargetMode="External"/><Relationship Id="rId22" Type="http://schemas.openxmlformats.org/officeDocument/2006/relationships/hyperlink" Target="https://ca.wikipedia.org/wiki/I%C3%B3_(%C3%A0tom)"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5434</Words>
  <Characters>29887</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CIENCIA ARA:</vt:lpstr>
    </vt:vector>
  </TitlesOfParts>
  <Company>Servei d'Informàtica</Company>
  <LinksUpToDate>false</LinksUpToDate>
  <CharactersWithSpaces>35251</CharactersWithSpaces>
  <SharedDoc>false</SharedDoc>
  <HLinks>
    <vt:vector size="168" baseType="variant">
      <vt:variant>
        <vt:i4>1966206</vt:i4>
      </vt:variant>
      <vt:variant>
        <vt:i4>81</vt:i4>
      </vt:variant>
      <vt:variant>
        <vt:i4>0</vt:i4>
      </vt:variant>
      <vt:variant>
        <vt:i4>5</vt:i4>
      </vt:variant>
      <vt:variant>
        <vt:lpwstr>https://ca.wikipedia.org/wiki/Thermus_aquaticus</vt:lpwstr>
      </vt:variant>
      <vt:variant>
        <vt:lpwstr/>
      </vt:variant>
      <vt:variant>
        <vt:i4>6225925</vt:i4>
      </vt:variant>
      <vt:variant>
        <vt:i4>78</vt:i4>
      </vt:variant>
      <vt:variant>
        <vt:i4>0</vt:i4>
      </vt:variant>
      <vt:variant>
        <vt:i4>5</vt:i4>
      </vt:variant>
      <vt:variant>
        <vt:lpwstr>https://ca.wikipedia.org/wiki/Potassi</vt:lpwstr>
      </vt:variant>
      <vt:variant>
        <vt:lpwstr/>
      </vt:variant>
      <vt:variant>
        <vt:i4>6160413</vt:i4>
      </vt:variant>
      <vt:variant>
        <vt:i4>75</vt:i4>
      </vt:variant>
      <vt:variant>
        <vt:i4>0</vt:i4>
      </vt:variant>
      <vt:variant>
        <vt:i4>5</vt:i4>
      </vt:variant>
      <vt:variant>
        <vt:lpwstr>https://ca.wikipedia.org/wiki/Magnesi</vt:lpwstr>
      </vt:variant>
      <vt:variant>
        <vt:lpwstr/>
      </vt:variant>
      <vt:variant>
        <vt:i4>6750303</vt:i4>
      </vt:variant>
      <vt:variant>
        <vt:i4>72</vt:i4>
      </vt:variant>
      <vt:variant>
        <vt:i4>0</vt:i4>
      </vt:variant>
      <vt:variant>
        <vt:i4>5</vt:i4>
      </vt:variant>
      <vt:variant>
        <vt:lpwstr>https://ca.wikipedia.org/wiki/I%C3%B3_(%C3%A0tom)</vt:lpwstr>
      </vt:variant>
      <vt:variant>
        <vt:lpwstr/>
      </vt:variant>
      <vt:variant>
        <vt:i4>4849666</vt:i4>
      </vt:variant>
      <vt:variant>
        <vt:i4>69</vt:i4>
      </vt:variant>
      <vt:variant>
        <vt:i4>0</vt:i4>
      </vt:variant>
      <vt:variant>
        <vt:i4>5</vt:i4>
      </vt:variant>
      <vt:variant>
        <vt:lpwstr>https://ca.wikipedia.org/wiki/PH</vt:lpwstr>
      </vt:variant>
      <vt:variant>
        <vt:lpwstr/>
      </vt:variant>
      <vt:variant>
        <vt:i4>2424873</vt:i4>
      </vt:variant>
      <vt:variant>
        <vt:i4>66</vt:i4>
      </vt:variant>
      <vt:variant>
        <vt:i4>0</vt:i4>
      </vt:variant>
      <vt:variant>
        <vt:i4>5</vt:i4>
      </vt:variant>
      <vt:variant>
        <vt:lpwstr>https://ca.wikipedia.org/wiki/Pol%C3%ADmer</vt:lpwstr>
      </vt:variant>
      <vt:variant>
        <vt:lpwstr/>
      </vt:variant>
      <vt:variant>
        <vt:i4>4325499</vt:i4>
      </vt:variant>
      <vt:variant>
        <vt:i4>63</vt:i4>
      </vt:variant>
      <vt:variant>
        <vt:i4>0</vt:i4>
      </vt:variant>
      <vt:variant>
        <vt:i4>5</vt:i4>
      </vt:variant>
      <vt:variant>
        <vt:lpwstr>https://ca.wikipedia.org/wiki/Substrat_(bioqu%C3%ADmica)</vt:lpwstr>
      </vt:variant>
      <vt:variant>
        <vt:lpwstr/>
      </vt:variant>
      <vt:variant>
        <vt:i4>7733320</vt:i4>
      </vt:variant>
      <vt:variant>
        <vt:i4>60</vt:i4>
      </vt:variant>
      <vt:variant>
        <vt:i4>0</vt:i4>
      </vt:variant>
      <vt:variant>
        <vt:i4>5</vt:i4>
      </vt:variant>
      <vt:variant>
        <vt:lpwstr>https://ca.wikipedia.org/wiki/%C3%80cid_fosf%C3%B2ric</vt:lpwstr>
      </vt:variant>
      <vt:variant>
        <vt:lpwstr/>
      </vt:variant>
      <vt:variant>
        <vt:i4>6225927</vt:i4>
      </vt:variant>
      <vt:variant>
        <vt:i4>57</vt:i4>
      </vt:variant>
      <vt:variant>
        <vt:i4>0</vt:i4>
      </vt:variant>
      <vt:variant>
        <vt:i4>5</vt:i4>
      </vt:variant>
      <vt:variant>
        <vt:lpwstr>https://ca.wikipedia.org/wiki/Nucle%C3%B2tid</vt:lpwstr>
      </vt:variant>
      <vt:variant>
        <vt:lpwstr/>
      </vt:variant>
      <vt:variant>
        <vt:i4>6029314</vt:i4>
      </vt:variant>
      <vt:variant>
        <vt:i4>54</vt:i4>
      </vt:variant>
      <vt:variant>
        <vt:i4>0</vt:i4>
      </vt:variant>
      <vt:variant>
        <vt:i4>5</vt:i4>
      </vt:variant>
      <vt:variant>
        <vt:lpwstr>https://ca.wikipedia.org/wiki/Oligonucle%C3%B2tid</vt:lpwstr>
      </vt:variant>
      <vt:variant>
        <vt:lpwstr/>
      </vt:variant>
      <vt:variant>
        <vt:i4>2556018</vt:i4>
      </vt:variant>
      <vt:variant>
        <vt:i4>51</vt:i4>
      </vt:variant>
      <vt:variant>
        <vt:i4>0</vt:i4>
      </vt:variant>
      <vt:variant>
        <vt:i4>5</vt:i4>
      </vt:variant>
      <vt:variant>
        <vt:lpwstr>https://ca.wikipedia.org/wiki/Encebador</vt:lpwstr>
      </vt:variant>
      <vt:variant>
        <vt:lpwstr/>
      </vt:variant>
      <vt:variant>
        <vt:i4>4194321</vt:i4>
      </vt:variant>
      <vt:variant>
        <vt:i4>48</vt:i4>
      </vt:variant>
      <vt:variant>
        <vt:i4>0</vt:i4>
      </vt:variant>
      <vt:variant>
        <vt:i4>5</vt:i4>
      </vt:variant>
      <vt:variant>
        <vt:lpwstr>https://ca.wikipedia.org/wiki/Gradeta</vt:lpwstr>
      </vt:variant>
      <vt:variant>
        <vt:lpwstr/>
      </vt:variant>
      <vt:variant>
        <vt:i4>2359418</vt:i4>
      </vt:variant>
      <vt:variant>
        <vt:i4>45</vt:i4>
      </vt:variant>
      <vt:variant>
        <vt:i4>0</vt:i4>
      </vt:variant>
      <vt:variant>
        <vt:i4>5</vt:i4>
      </vt:variant>
      <vt:variant>
        <vt:lpwstr>https://ca.wikipedia.org/wiki/Termociclador</vt:lpwstr>
      </vt:variant>
      <vt:variant>
        <vt:lpwstr/>
      </vt:variant>
      <vt:variant>
        <vt:i4>1966206</vt:i4>
      </vt:variant>
      <vt:variant>
        <vt:i4>42</vt:i4>
      </vt:variant>
      <vt:variant>
        <vt:i4>0</vt:i4>
      </vt:variant>
      <vt:variant>
        <vt:i4>5</vt:i4>
      </vt:variant>
      <vt:variant>
        <vt:lpwstr>https://ca.wikipedia.org/wiki/Thermus_aquaticus</vt:lpwstr>
      </vt:variant>
      <vt:variant>
        <vt:lpwstr/>
      </vt:variant>
      <vt:variant>
        <vt:i4>3604582</vt:i4>
      </vt:variant>
      <vt:variant>
        <vt:i4>39</vt:i4>
      </vt:variant>
      <vt:variant>
        <vt:i4>0</vt:i4>
      </vt:variant>
      <vt:variant>
        <vt:i4>5</vt:i4>
      </vt:variant>
      <vt:variant>
        <vt:lpwstr>https://ca.wikipedia.org/wiki/Term%C3%B2fil</vt:lpwstr>
      </vt:variant>
      <vt:variant>
        <vt:lpwstr/>
      </vt:variant>
      <vt:variant>
        <vt:i4>3145843</vt:i4>
      </vt:variant>
      <vt:variant>
        <vt:i4>36</vt:i4>
      </vt:variant>
      <vt:variant>
        <vt:i4>0</vt:i4>
      </vt:variant>
      <vt:variant>
        <vt:i4>5</vt:i4>
      </vt:variant>
      <vt:variant>
        <vt:lpwstr>https://ca.wikipedia.org/wiki/Eubacteri</vt:lpwstr>
      </vt:variant>
      <vt:variant>
        <vt:lpwstr/>
      </vt:variant>
      <vt:variant>
        <vt:i4>7995405</vt:i4>
      </vt:variant>
      <vt:variant>
        <vt:i4>33</vt:i4>
      </vt:variant>
      <vt:variant>
        <vt:i4>0</vt:i4>
      </vt:variant>
      <vt:variant>
        <vt:i4>5</vt:i4>
      </vt:variant>
      <vt:variant>
        <vt:lpwstr>https://ca.wikipedia.org/wiki/ADN_polimerasa</vt:lpwstr>
      </vt:variant>
      <vt:variant>
        <vt:lpwstr/>
      </vt:variant>
      <vt:variant>
        <vt:i4>4587522</vt:i4>
      </vt:variant>
      <vt:variant>
        <vt:i4>30</vt:i4>
      </vt:variant>
      <vt:variant>
        <vt:i4>0</vt:i4>
      </vt:variant>
      <vt:variant>
        <vt:i4>5</vt:i4>
      </vt:variant>
      <vt:variant>
        <vt:lpwstr>https://ca.wikipedia.org/wiki/Organismes</vt:lpwstr>
      </vt:variant>
      <vt:variant>
        <vt:lpwstr/>
      </vt:variant>
      <vt:variant>
        <vt:i4>4063350</vt:i4>
      </vt:variant>
      <vt:variant>
        <vt:i4>27</vt:i4>
      </vt:variant>
      <vt:variant>
        <vt:i4>0</vt:i4>
      </vt:variant>
      <vt:variant>
        <vt:i4>5</vt:i4>
      </vt:variant>
      <vt:variant>
        <vt:lpwstr>https://ca.wikipedia.org/wiki/Virus</vt:lpwstr>
      </vt:variant>
      <vt:variant>
        <vt:lpwstr/>
      </vt:variant>
      <vt:variant>
        <vt:i4>5832741</vt:i4>
      </vt:variant>
      <vt:variant>
        <vt:i4>24</vt:i4>
      </vt:variant>
      <vt:variant>
        <vt:i4>0</vt:i4>
      </vt:variant>
      <vt:variant>
        <vt:i4>5</vt:i4>
      </vt:variant>
      <vt:variant>
        <vt:lpwstr>https://ca.wikipedia.org/wiki/Scientific_American</vt:lpwstr>
      </vt:variant>
      <vt:variant>
        <vt:lpwstr/>
      </vt:variant>
      <vt:variant>
        <vt:i4>5898347</vt:i4>
      </vt:variant>
      <vt:variant>
        <vt:i4>21</vt:i4>
      </vt:variant>
      <vt:variant>
        <vt:i4>0</vt:i4>
      </vt:variant>
      <vt:variant>
        <vt:i4>5</vt:i4>
      </vt:variant>
      <vt:variant>
        <vt:lpwstr>https://ca.wikipedia.org/wiki/Premi_Nobel_de_Qu%C3%ADmica</vt:lpwstr>
      </vt:variant>
      <vt:variant>
        <vt:lpwstr/>
      </vt:variant>
      <vt:variant>
        <vt:i4>2949240</vt:i4>
      </vt:variant>
      <vt:variant>
        <vt:i4>18</vt:i4>
      </vt:variant>
      <vt:variant>
        <vt:i4>0</vt:i4>
      </vt:variant>
      <vt:variant>
        <vt:i4>5</vt:i4>
      </vt:variant>
      <vt:variant>
        <vt:lpwstr>https://ca.wikipedia.org/wiki/Kary_Banks_Mullis</vt:lpwstr>
      </vt:variant>
      <vt:variant>
        <vt:lpwstr/>
      </vt:variant>
      <vt:variant>
        <vt:i4>2621563</vt:i4>
      </vt:variant>
      <vt:variant>
        <vt:i4>15</vt:i4>
      </vt:variant>
      <vt:variant>
        <vt:i4>0</vt:i4>
      </vt:variant>
      <vt:variant>
        <vt:i4>5</vt:i4>
      </vt:variant>
      <vt:variant>
        <vt:lpwstr>https://ca.wikipedia.org/wiki/1983</vt:lpwstr>
      </vt:variant>
      <vt:variant>
        <vt:lpwstr/>
      </vt:variant>
      <vt:variant>
        <vt:i4>4587539</vt:i4>
      </vt:variant>
      <vt:variant>
        <vt:i4>12</vt:i4>
      </vt:variant>
      <vt:variant>
        <vt:i4>0</vt:i4>
      </vt:variant>
      <vt:variant>
        <vt:i4>5</vt:i4>
      </vt:variant>
      <vt:variant>
        <vt:lpwstr>https://ca.wikipedia.org/wiki/ADN</vt:lpwstr>
      </vt:variant>
      <vt:variant>
        <vt:lpwstr/>
      </vt:variant>
      <vt:variant>
        <vt:i4>6094904</vt:i4>
      </vt:variant>
      <vt:variant>
        <vt:i4>9</vt:i4>
      </vt:variant>
      <vt:variant>
        <vt:i4>0</vt:i4>
      </vt:variant>
      <vt:variant>
        <vt:i4>5</vt:i4>
      </vt:variant>
      <vt:variant>
        <vt:lpwstr>https://ca.wikipedia.org/wiki/Biologia_molecular</vt:lpwstr>
      </vt:variant>
      <vt:variant>
        <vt:lpwstr/>
      </vt:variant>
      <vt:variant>
        <vt:i4>6160387</vt:i4>
      </vt:variant>
      <vt:variant>
        <vt:i4>6</vt:i4>
      </vt:variant>
      <vt:variant>
        <vt:i4>0</vt:i4>
      </vt:variant>
      <vt:variant>
        <vt:i4>5</vt:i4>
      </vt:variant>
      <vt:variant>
        <vt:lpwstr>https://ca.wikipedia.org/wiki/Angl%C3%A8s</vt:lpwstr>
      </vt:variant>
      <vt:variant>
        <vt:lpwstr/>
      </vt:variant>
      <vt:variant>
        <vt:i4>6488156</vt:i4>
      </vt:variant>
      <vt:variant>
        <vt:i4>3</vt:i4>
      </vt:variant>
      <vt:variant>
        <vt:i4>0</vt:i4>
      </vt:variant>
      <vt:variant>
        <vt:i4>5</vt:i4>
      </vt:variant>
      <vt:variant>
        <vt:lpwstr>https://www.google.es/url?sa=t&amp;rct=j&amp;q=&amp;esrc=s&amp;source=web&amp;cd=2&amp;cad=rja&amp;uact=8&amp;ved=0CCYQtwIwAWoVChMIyZGco__3yAIVyJcaCh1cPgHF&amp;url=http%3A%2F%2Fwww.youtube.com%2Fwatch%3Fv%3DTalHTjA5gKU&amp;usg=AFQjCNG-Wj3F8fBOffvzxfU3FMEIkym_Dw</vt:lpwstr>
      </vt:variant>
      <vt:variant>
        <vt:lpwstr/>
      </vt:variant>
      <vt:variant>
        <vt:i4>2228296</vt:i4>
      </vt:variant>
      <vt:variant>
        <vt:i4>0</vt:i4>
      </vt:variant>
      <vt:variant>
        <vt:i4>0</vt:i4>
      </vt:variant>
      <vt:variant>
        <vt:i4>5</vt:i4>
      </vt:variant>
      <vt:variant>
        <vt:lpwstr>http://bsapp.com/forensics_illustrated/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CIENCIA ARA:</dc:title>
  <dc:creator>oce</dc:creator>
  <cp:lastModifiedBy>jordi</cp:lastModifiedBy>
  <cp:revision>2</cp:revision>
  <cp:lastPrinted>2010-02-02T13:29:00Z</cp:lastPrinted>
  <dcterms:created xsi:type="dcterms:W3CDTF">2015-11-13T00:13:00Z</dcterms:created>
  <dcterms:modified xsi:type="dcterms:W3CDTF">2015-11-13T00:13:00Z</dcterms:modified>
</cp:coreProperties>
</file>