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712E9" w14:textId="366EE72F" w:rsidR="00AD348E" w:rsidRPr="00697B61" w:rsidRDefault="001E6944" w:rsidP="00397737">
      <w:pPr>
        <w:rPr>
          <w:color w:val="FF0000"/>
        </w:rPr>
      </w:pPr>
      <w:r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E5ACF" wp14:editId="4AEE3F59">
                <wp:simplePos x="0" y="0"/>
                <wp:positionH relativeFrom="column">
                  <wp:posOffset>394335</wp:posOffset>
                </wp:positionH>
                <wp:positionV relativeFrom="paragraph">
                  <wp:posOffset>2631440</wp:posOffset>
                </wp:positionV>
                <wp:extent cx="6972300" cy="914400"/>
                <wp:effectExtent l="0" t="0" r="0" b="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2B9B6" w14:textId="31011EDC" w:rsidR="00BA6A6A" w:rsidRPr="00A354A8" w:rsidRDefault="00EF2AEB" w:rsidP="00504A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ller" w:hAnsi="Aller" w:cs="Aller-Italic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="00BA6A6A" w:rsidRPr="00A354A8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t>Realizado en el marco del PROYECTO Prometeo 2018/111 (Claves de la Justicia civil y penal en la sociedad del miedo: feminización,Inteligencia</w:t>
                            </w:r>
                            <w:r w:rsidR="001E6944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="00BA6A6A" w:rsidRPr="00A97DD8">
                              <w:rPr>
                                <w:rFonts w:ascii="Aller" w:hAnsi="Aller" w:cs="Aller-Italic"/>
                                <w:i/>
                                <w:sz w:val="32"/>
                                <w:szCs w:val="32"/>
                                <w:lang w:eastAsia="ja-JP"/>
                              </w:rPr>
                              <w:t>Artificial, Supranacionalidad, Eficiencia y “securitization</w:t>
                            </w:r>
                            <w:r w:rsidR="00BA6A6A">
                              <w:rPr>
                                <w:rFonts w:ascii="Aller" w:hAnsi="Aller" w:cs="Aller-Italic"/>
                                <w:sz w:val="32"/>
                                <w:szCs w:val="32"/>
                                <w:lang w:eastAsia="ja-JP"/>
                              </w:rPr>
                              <w:t>”)</w:t>
                            </w:r>
                          </w:p>
                          <w:p w14:paraId="636B44C5" w14:textId="77777777" w:rsidR="00BA6A6A" w:rsidRPr="00A354A8" w:rsidRDefault="00BA6A6A" w:rsidP="00504A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ller" w:hAnsi="Aller" w:cs="Aller-Italic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253A289D" w14:textId="77777777" w:rsidR="00BA6A6A" w:rsidRPr="00A354A8" w:rsidRDefault="00BA6A6A" w:rsidP="00504AE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ller" w:hAnsi="Aller" w:cs="Aller-Italic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p w14:paraId="4334C9DB" w14:textId="77777777" w:rsidR="00BA6A6A" w:rsidRPr="00A354A8" w:rsidRDefault="00BA6A6A">
                            <w:pPr>
                              <w:rPr>
                                <w:rFonts w:ascii="Aller" w:hAnsi="Aller" w:cs="Aller-Italic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E5AC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1.05pt;margin-top:207.2pt;width:549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" filled="f" stroked="f">
                <v:path arrowok="t"/>
                <v:textbox>
                  <w:txbxContent>
                    <w:p w14:paraId="4212B9B6" w14:textId="31011EDC" w:rsidR="00BA6A6A" w:rsidRPr="00A354A8" w:rsidRDefault="00EF2AEB" w:rsidP="00504A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ller" w:hAnsi="Aller" w:cs="Aller-Italic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ascii="Aller" w:hAnsi="Aller" w:cs="Aller-Italic"/>
                          <w:i/>
                          <w:iCs/>
                          <w:color w:val="000000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 w:rsidR="00BA6A6A" w:rsidRPr="00A354A8">
                        <w:rPr>
                          <w:rFonts w:ascii="Aller" w:hAnsi="Aller" w:cs="Aller-Italic"/>
                          <w:i/>
                          <w:iCs/>
                          <w:color w:val="000000"/>
                          <w:sz w:val="32"/>
                          <w:szCs w:val="32"/>
                          <w:lang w:eastAsia="ja-JP"/>
                        </w:rPr>
                        <w:t>Realizado en el marco del PROYECTO Prometeo 2018/111 (Claves de la Justicia civil y penal en la sociedad del miedo: feminización,Inteligencia</w:t>
                      </w:r>
                      <w:r w:rsidR="001E6944">
                        <w:rPr>
                          <w:rFonts w:ascii="Aller" w:hAnsi="Aller" w:cs="Aller-Italic"/>
                          <w:i/>
                          <w:iCs/>
                          <w:color w:val="000000"/>
                          <w:sz w:val="32"/>
                          <w:szCs w:val="32"/>
                          <w:lang w:eastAsia="ja-JP"/>
                        </w:rPr>
                        <w:t xml:space="preserve"> </w:t>
                      </w:r>
                      <w:r w:rsidR="00BA6A6A" w:rsidRPr="00A97DD8">
                        <w:rPr>
                          <w:rFonts w:ascii="Aller" w:hAnsi="Aller" w:cs="Aller-Italic"/>
                          <w:i/>
                          <w:sz w:val="32"/>
                          <w:szCs w:val="32"/>
                          <w:lang w:eastAsia="ja-JP"/>
                        </w:rPr>
                        <w:t>Artificial, Supranacionalidad, Eficiencia y “securitization</w:t>
                      </w:r>
                      <w:r w:rsidR="00BA6A6A">
                        <w:rPr>
                          <w:rFonts w:ascii="Aller" w:hAnsi="Aller" w:cs="Aller-Italic"/>
                          <w:sz w:val="32"/>
                          <w:szCs w:val="32"/>
                          <w:lang w:eastAsia="ja-JP"/>
                        </w:rPr>
                        <w:t>”)</w:t>
                      </w:r>
                    </w:p>
                    <w:p w14:paraId="636B44C5" w14:textId="77777777" w:rsidR="00BA6A6A" w:rsidRPr="00A354A8" w:rsidRDefault="00BA6A6A" w:rsidP="00504A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ller" w:hAnsi="Aller" w:cs="Aller-Italic"/>
                          <w:sz w:val="32"/>
                          <w:szCs w:val="32"/>
                          <w:lang w:eastAsia="ja-JP"/>
                        </w:rPr>
                      </w:pPr>
                    </w:p>
                    <w:p w14:paraId="253A289D" w14:textId="77777777" w:rsidR="00BA6A6A" w:rsidRPr="00A354A8" w:rsidRDefault="00BA6A6A" w:rsidP="00504AE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ller" w:hAnsi="Aller" w:cs="Aller-Italic"/>
                          <w:sz w:val="32"/>
                          <w:szCs w:val="32"/>
                          <w:lang w:eastAsia="ja-JP"/>
                        </w:rPr>
                      </w:pPr>
                    </w:p>
                    <w:p w14:paraId="4334C9DB" w14:textId="77777777" w:rsidR="00BA6A6A" w:rsidRPr="00A354A8" w:rsidRDefault="00BA6A6A">
                      <w:pPr>
                        <w:rPr>
                          <w:rFonts w:ascii="Aller" w:hAnsi="Aller" w:cs="Aller-Italic"/>
                          <w:sz w:val="32"/>
                          <w:szCs w:val="32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2211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C60D0E" wp14:editId="2151283B">
                <wp:simplePos x="0" y="0"/>
                <wp:positionH relativeFrom="column">
                  <wp:posOffset>280035</wp:posOffset>
                </wp:positionH>
                <wp:positionV relativeFrom="paragraph">
                  <wp:posOffset>3545840</wp:posOffset>
                </wp:positionV>
                <wp:extent cx="6858000" cy="182880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88A3C" w14:textId="77909D5C" w:rsidR="00BA6A6A" w:rsidRPr="00BC16BB" w:rsidRDefault="00BA6A6A" w:rsidP="00A27F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BC16BB"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lang w:eastAsia="ja-JP"/>
                              </w:rPr>
                              <w:t>Comité científico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: Silvia Barona; Coral Arangüena; Patricia Faraldo; Montserrat de Hoyos; Patxi</w:t>
                            </w:r>
                            <w:r w:rsidR="00EF2AE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Etxeberría; Renzo Orlandi; Luigi Foffani; </w:t>
                            </w:r>
                            <w:r w:rsidR="00EF2AE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Vincenzo Militello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; Isabel González Cano.</w:t>
                            </w:r>
                          </w:p>
                          <w:p w14:paraId="0ADC1404" w14:textId="77777777" w:rsidR="00BA6A6A" w:rsidRPr="00112247" w:rsidRDefault="00BA6A6A" w:rsidP="002517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BC16BB"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lang w:eastAsia="ja-JP"/>
                              </w:rPr>
                              <w:t>Comité Organizador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: Silvia Barona; Carlos Esplugu</w:t>
                            </w:r>
                            <w:r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es; Guillermo Palao; Elena Martí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nez; </w:t>
                            </w:r>
                            <w:r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Francisco Javier Jiménez; José L. Gonzá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lez Cussac; Joan Carles Carbonell; Elena de Luis; Ana I. Blanco; Ana Montesinos (</w:t>
                            </w:r>
                            <w:r w:rsidRPr="00BC16BB"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lang w:eastAsia="ja-JP"/>
                              </w:rPr>
                              <w:t>Grupo MedArb Valencia)</w:t>
                            </w:r>
                            <w:r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lang w:eastAsia="ja-JP"/>
                              </w:rPr>
                              <w:t>.</w:t>
                            </w:r>
                          </w:p>
                          <w:p w14:paraId="37F8865D" w14:textId="77777777" w:rsidR="00BA6A6A" w:rsidRPr="00BC16BB" w:rsidRDefault="00BA6A6A" w:rsidP="002517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ja-JP"/>
                              </w:rPr>
                            </w:pPr>
                            <w:r w:rsidRPr="00BC16BB">
                              <w:rPr>
                                <w:rFonts w:ascii="Aller" w:hAnsi="Aller" w:cs="Aller-Italic"/>
                                <w:b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ja-JP"/>
                              </w:rPr>
                              <w:t>Patrocinadores</w:t>
                            </w:r>
                            <w:r w:rsidRPr="00BC16BB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eastAsia="ja-JP"/>
                              </w:rPr>
                              <w:t>: Prometeo 2018/111; Master en Derecho, Empresa y Justicia e Instituto de Criminología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0D0E" id="Cuadro de texto 8" o:spid="_x0000_s1027" type="#_x0000_t202" style="position:absolute;margin-left:22.05pt;margin-top:279.2pt;width:540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n+ugIAAMs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" filled="f" stroked="f">
                <v:path arrowok="t"/>
                <v:textbox>
                  <w:txbxContent>
                    <w:p w14:paraId="65F88A3C" w14:textId="77909D5C" w:rsidR="00BA6A6A" w:rsidRPr="00BC16BB" w:rsidRDefault="00BA6A6A" w:rsidP="00A27F6C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BC16BB"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lang w:eastAsia="ja-JP"/>
                        </w:rPr>
                        <w:t>Comité científico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: Silvia Barona; Coral Arangüena; Patricia Faraldo; Montserrat de Hoyos; Patxi</w:t>
                      </w:r>
                      <w:r w:rsidR="00EF2AE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Etxeberría; Renzo Orlandi; Luigi Foffani; </w:t>
                      </w:r>
                      <w:r w:rsidR="00EF2AE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Vincenzo Militello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; Isabel González Cano.</w:t>
                      </w:r>
                    </w:p>
                    <w:p w14:paraId="0ADC1404" w14:textId="77777777" w:rsidR="00BA6A6A" w:rsidRPr="00112247" w:rsidRDefault="00BA6A6A" w:rsidP="002517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BC16BB"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lang w:eastAsia="ja-JP"/>
                        </w:rPr>
                        <w:t>Comité Organizador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: Silvia Barona; Carlos Esplugu</w:t>
                      </w:r>
                      <w:r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es; Guillermo Palao; Elena Martí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nez; </w:t>
                      </w:r>
                      <w:r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Francisco Javier Jiménez; José L. Gonzá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eastAsia="ja-JP"/>
                        </w:rPr>
                        <w:t>lez Cussac; Joan Carles Carbonell; Elena de Luis; Ana I. Blanco; Ana Montesinos (</w:t>
                      </w:r>
                      <w:r w:rsidRPr="00BC16BB"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lang w:eastAsia="ja-JP"/>
                        </w:rPr>
                        <w:t>Grupo MedArb Valencia)</w:t>
                      </w:r>
                      <w:r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lang w:eastAsia="ja-JP"/>
                        </w:rPr>
                        <w:t>.</w:t>
                      </w:r>
                    </w:p>
                    <w:p w14:paraId="37F8865D" w14:textId="77777777" w:rsidR="00BA6A6A" w:rsidRPr="00BC16BB" w:rsidRDefault="00BA6A6A" w:rsidP="002517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" w:hAnsi="Aller" w:cs="Aller-Italic"/>
                          <w:i/>
                          <w:iCs/>
                          <w:color w:val="000000"/>
                          <w:sz w:val="22"/>
                          <w:szCs w:val="22"/>
                          <w:lang w:eastAsia="ja-JP"/>
                        </w:rPr>
                      </w:pPr>
                      <w:r w:rsidRPr="00BC16BB">
                        <w:rPr>
                          <w:rFonts w:ascii="Aller" w:hAnsi="Aller" w:cs="Aller-Italic"/>
                          <w:b/>
                          <w:i/>
                          <w:iCs/>
                          <w:color w:val="000000"/>
                          <w:sz w:val="22"/>
                          <w:szCs w:val="22"/>
                          <w:lang w:eastAsia="ja-JP"/>
                        </w:rPr>
                        <w:t>Patrocinadores</w:t>
                      </w:r>
                      <w:r w:rsidRPr="00BC16BB">
                        <w:rPr>
                          <w:rFonts w:ascii="Aller" w:hAnsi="Aller" w:cs="Aller-Italic"/>
                          <w:i/>
                          <w:iCs/>
                          <w:color w:val="000000"/>
                          <w:sz w:val="22"/>
                          <w:szCs w:val="22"/>
                          <w:lang w:eastAsia="ja-JP"/>
                        </w:rPr>
                        <w:t>: Prometeo 2018/111; Master en Derecho, Empresa y Justicia e Instituto de Criminología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211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D5946" wp14:editId="629A518F">
                <wp:simplePos x="0" y="0"/>
                <wp:positionH relativeFrom="column">
                  <wp:posOffset>508635</wp:posOffset>
                </wp:positionH>
                <wp:positionV relativeFrom="paragraph">
                  <wp:posOffset>14175740</wp:posOffset>
                </wp:positionV>
                <wp:extent cx="9829800" cy="914400"/>
                <wp:effectExtent l="0" t="0" r="0" b="0"/>
                <wp:wrapSquare wrapText="bothSides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E716E" w14:textId="3DC31724" w:rsidR="00172211" w:rsidRDefault="00BA6A6A" w:rsidP="00A842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B8412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Secretarias del Congreso: Ana I. Blanco García y Elena de Luis Garcí</w:t>
                            </w:r>
                            <w:r w:rsidR="00172211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a                                                                                              </w:t>
                            </w:r>
                          </w:p>
                          <w:p w14:paraId="6FE415B5" w14:textId="005B86BD" w:rsidR="00BA6A6A" w:rsidRPr="00B84127" w:rsidRDefault="00172211" w:rsidP="00A842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noProof/>
                                <w:color w:val="000000"/>
                                <w:lang w:val="es-ES" w:eastAsia="es-ES"/>
                              </w:rPr>
                              <w:drawing>
                                <wp:inline distT="0" distB="0" distL="0" distR="0" wp14:anchorId="2381AE68" wp14:editId="410C8A6C">
                                  <wp:extent cx="1854835" cy="435610"/>
                                  <wp:effectExtent l="0" t="0" r="0" b="0"/>
                                  <wp:docPr id="2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048" cy="435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ler" w:hAnsi="Aller" w:cs="Aller"/>
                                <w:noProof/>
                                <w:color w:val="000000"/>
                                <w:lang w:val="es-ES" w:eastAsia="es-ES"/>
                              </w:rPr>
                              <w:drawing>
                                <wp:inline distT="0" distB="0" distL="0" distR="0" wp14:anchorId="524CBF26" wp14:editId="654E0160">
                                  <wp:extent cx="1054735" cy="414444"/>
                                  <wp:effectExtent l="0" t="0" r="0" b="0"/>
                                  <wp:docPr id="2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264" cy="41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5946" id="Cuadro de texto 7" o:spid="_x0000_s1028" type="#_x0000_t202" style="position:absolute;margin-left:40.05pt;margin-top:1116.2pt;width:774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" filled="f" stroked="f">
                <v:path arrowok="t"/>
                <v:textbox>
                  <w:txbxContent>
                    <w:p w14:paraId="181E716E" w14:textId="3DC31724" w:rsidR="00172211" w:rsidRDefault="00BA6A6A" w:rsidP="00A842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B8412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Secretarias del Congreso: Ana I. Blanco García y Elena de Luis Garcí</w:t>
                      </w:r>
                      <w:r w:rsidR="00172211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a                                                                                              </w:t>
                      </w:r>
                    </w:p>
                    <w:p w14:paraId="6FE415B5" w14:textId="005B86BD" w:rsidR="00BA6A6A" w:rsidRPr="00B84127" w:rsidRDefault="00172211" w:rsidP="00A842A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noProof/>
                          <w:color w:val="000000"/>
                          <w:lang w:val="es-ES" w:eastAsia="es-ES"/>
                        </w:rPr>
                        <w:drawing>
                          <wp:inline distT="0" distB="0" distL="0" distR="0" wp14:anchorId="2381AE68" wp14:editId="410C8A6C">
                            <wp:extent cx="1854835" cy="435610"/>
                            <wp:effectExtent l="0" t="0" r="0" b="0"/>
                            <wp:docPr id="2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048" cy="435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ler" w:hAnsi="Aller" w:cs="Aller"/>
                          <w:noProof/>
                          <w:color w:val="000000"/>
                          <w:lang w:val="es-ES" w:eastAsia="es-ES"/>
                        </w:rPr>
                        <w:drawing>
                          <wp:inline distT="0" distB="0" distL="0" distR="0" wp14:anchorId="524CBF26" wp14:editId="654E0160">
                            <wp:extent cx="1054735" cy="414444"/>
                            <wp:effectExtent l="0" t="0" r="0" b="0"/>
                            <wp:docPr id="2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264" cy="41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2211">
        <w:rPr>
          <w:noProof/>
          <w:lang w:val="es-ES" w:eastAsia="es-ES"/>
        </w:rPr>
        <w:drawing>
          <wp:anchor distT="0" distB="0" distL="114300" distR="114300" simplePos="0" relativeHeight="251676672" behindDoc="1" locked="0" layoutInCell="1" allowOverlap="1" wp14:anchorId="035ABB46" wp14:editId="39C2E3C1">
            <wp:simplePos x="0" y="0"/>
            <wp:positionH relativeFrom="column">
              <wp:posOffset>51435</wp:posOffset>
            </wp:positionH>
            <wp:positionV relativeFrom="paragraph">
              <wp:posOffset>116840</wp:posOffset>
            </wp:positionV>
            <wp:extent cx="10658475" cy="15057120"/>
            <wp:effectExtent l="0" t="0" r="9525" b="5080"/>
            <wp:wrapNone/>
            <wp:docPr id="1" name="Imagen 15" descr="Sin-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n-título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150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491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B285D" wp14:editId="17097B97">
                <wp:simplePos x="0" y="0"/>
                <wp:positionH relativeFrom="column">
                  <wp:posOffset>7023735</wp:posOffset>
                </wp:positionH>
                <wp:positionV relativeFrom="paragraph">
                  <wp:posOffset>5260340</wp:posOffset>
                </wp:positionV>
                <wp:extent cx="3311525" cy="9144000"/>
                <wp:effectExtent l="0" t="0" r="0" b="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285D" id="Cuadro de texto 13" o:spid="_x0000_s1029" type="#_x0000_t202" style="position:absolute;margin-left:553.05pt;margin-top:414.2pt;width:260.75pt;height:10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" filled="f" stroked="f">
                <v:path arrowok="t"/>
                <v:textbox>
                  <w:txbxContent/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32CB82" wp14:editId="1FB5E6A9">
                <wp:simplePos x="0" y="0"/>
                <wp:positionH relativeFrom="column">
                  <wp:posOffset>508635</wp:posOffset>
                </wp:positionH>
                <wp:positionV relativeFrom="paragraph">
                  <wp:posOffset>5146040</wp:posOffset>
                </wp:positionV>
                <wp:extent cx="3314700" cy="8915400"/>
                <wp:effectExtent l="0" t="0" r="0" b="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tbl>
                            <w:tblPr>
                              <w:tblW w:w="0" w:type="auto"/>
                              <w:tblInd w:w="1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60"/>
                            </w:tblGrid>
                            <w:tr w:rsidR="00BA6A6A" w:rsidRPr="009D486F" w14:paraId="0D98E55D" w14:textId="77777777" w:rsidTr="00D5159D">
                              <w:trPr>
                                <w:trHeight w:val="304"/>
                              </w:trPr>
                              <w:tc>
                                <w:tcPr>
                                  <w:tcW w:w="496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solid" w:color="D80000" w:fill="auto"/>
                                  <w:tcMar>
                                    <w:top w:w="110" w:type="dxa"/>
                                    <w:left w:w="110" w:type="dxa"/>
                                    <w:bottom w:w="110" w:type="dxa"/>
                                    <w:right w:w="110" w:type="dxa"/>
                                  </w:tcMar>
                                </w:tcPr>
                                <w:p w14:paraId="56DA3E67" w14:textId="77777777" w:rsidR="00BA6A6A" w:rsidRPr="00112247" w:rsidRDefault="00BA6A6A" w:rsidP="00C55B9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textAlignment w:val="center"/>
                                    <w:rPr>
                                      <w:rFonts w:ascii="Aller-Bold" w:hAnsi="Aller-Bold"/>
                                      <w:color w:val="00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12247">
                                    <w:rPr>
                                      <w:rFonts w:ascii="Aller-Bold" w:hAnsi="Aller-Bold" w:cs="Aller-Bold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eastAsia="ja-JP"/>
                                    </w:rPr>
                                    <w:t>22 Noviembre</w:t>
                                  </w:r>
                                </w:p>
                              </w:tc>
                            </w:tr>
                          </w:tbl>
                          <w:p w14:paraId="3DA3E27F" w14:textId="77777777" w:rsidR="00BA6A6A" w:rsidRPr="00FB7025" w:rsidRDefault="00BA6A6A" w:rsidP="00FB702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jc w:val="both"/>
                              <w:textAlignment w:val="center"/>
                              <w:rPr>
                                <w:rFonts w:ascii="Aller-Bold" w:hAnsi="Aller-Bold" w:cs="Aller-Bold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val="en-US" w:eastAsia="ja-JP"/>
                              </w:rPr>
                            </w:pPr>
                          </w:p>
                          <w:p w14:paraId="53350770" w14:textId="77777777" w:rsidR="00BA6A6A" w:rsidRPr="00112247" w:rsidRDefault="00BA6A6A" w:rsidP="00990E3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>16.3</w:t>
                            </w:r>
                            <w:r w:rsidRPr="00112247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>0</w:t>
                            </w:r>
                            <w:r w:rsidRPr="00112247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ab/>
                              <w:t>Presentación</w:t>
                            </w: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 xml:space="preserve"> </w:t>
                            </w:r>
                            <w:r w:rsidRPr="00112247">
                              <w:rPr>
                                <w:rFonts w:ascii="Aller" w:hAnsi="Aller" w:cs="Aller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>y</w:t>
                            </w:r>
                            <w:r>
                              <w:rPr>
                                <w:rFonts w:ascii="Aller" w:hAnsi="Aller" w:cs="Aller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 xml:space="preserve"> </w:t>
                            </w:r>
                            <w:r w:rsidRPr="00112247">
                              <w:rPr>
                                <w:rFonts w:ascii="Aller" w:hAnsi="Aller" w:cs="Aller"/>
                                <w:b/>
                                <w:i/>
                                <w:color w:val="000000"/>
                                <w:sz w:val="28"/>
                                <w:szCs w:val="28"/>
                                <w:lang w:val="en-US" w:eastAsia="ja-JP"/>
                              </w:rPr>
                              <w:t>Agradecimientos</w:t>
                            </w:r>
                          </w:p>
                          <w:p w14:paraId="346B43B5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i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Prof. Dra. Dra. h.c.</w:t>
                            </w:r>
                            <w:r w:rsidRPr="0043427C">
                              <w:rPr>
                                <w:rFonts w:ascii="Aller" w:hAnsi="Aller" w:cs="Aller"/>
                                <w:i/>
                                <w:color w:val="000000"/>
                                <w:lang w:val="es-ES" w:eastAsia="ja-JP"/>
                              </w:rPr>
                              <w:t>mult. Silvia Barona Vilar</w:t>
                            </w:r>
                          </w:p>
                          <w:p w14:paraId="12113F70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i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Catedrática de Dº Procesal (UV), Directora del GrupoMedArb Valencia, IP PROMETEO 2018/111</w:t>
                            </w:r>
                          </w:p>
                          <w:p w14:paraId="3ABB6682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val="es-ES" w:eastAsia="ja-JP"/>
                              </w:rPr>
                            </w:pPr>
                          </w:p>
                          <w:p w14:paraId="42585342" w14:textId="77777777" w:rsidR="00BA6A6A" w:rsidRPr="0043427C" w:rsidRDefault="00BA6A6A" w:rsidP="00CF2D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</w:pPr>
                            <w:r w:rsidRPr="00112247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>16.45</w:t>
                            </w:r>
                            <w:r w:rsidRPr="00112247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ab/>
                            </w:r>
                            <w:r w:rsidRPr="0043427C"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>Feminización de la Justicia. Una</w:t>
                            </w:r>
                            <w:r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>necesidad</w:t>
                            </w:r>
                            <w:r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 xml:space="preserve"> </w:t>
                            </w:r>
                            <w:r w:rsidRPr="00112247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  <w:t>indiscutible</w:t>
                            </w:r>
                          </w:p>
                          <w:p w14:paraId="517ED022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Dra. Elena Martínez García</w:t>
                            </w:r>
                          </w:p>
                          <w:p w14:paraId="09039B4C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   Catedrática de Dº Procesal, UV</w:t>
                            </w:r>
                          </w:p>
                          <w:p w14:paraId="6A695825" w14:textId="77777777" w:rsidR="00BA6A6A" w:rsidRPr="00112247" w:rsidRDefault="00BA6A6A" w:rsidP="008C76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Dra. Inés Iglesias Canle</w:t>
                            </w:r>
                          </w:p>
                          <w:p w14:paraId="666783B7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    Prof. Titular Acreditada CU D Procesal (U. Vigo)</w:t>
                            </w:r>
                          </w:p>
                          <w:p w14:paraId="2C35027C" w14:textId="77777777" w:rsidR="00BA6A6A" w:rsidRPr="00112247" w:rsidRDefault="00BA6A6A" w:rsidP="008C76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Dra. Andrea Planchadell Gargallo</w:t>
                            </w:r>
                          </w:p>
                          <w:p w14:paraId="08AD2452" w14:textId="77777777" w:rsidR="00BA6A6A" w:rsidRPr="00112247" w:rsidRDefault="00BA6A6A" w:rsidP="008C76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    Prof. Titular Acreditada C.U., D Procesal UJI</w:t>
                            </w:r>
                          </w:p>
                          <w:p w14:paraId="75570606" w14:textId="77777777" w:rsidR="00BA6A6A" w:rsidRPr="00112247" w:rsidRDefault="00BA6A6A" w:rsidP="008C76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Dra. Patricia Faraldo</w:t>
                            </w:r>
                          </w:p>
                          <w:p w14:paraId="268F02C7" w14:textId="77777777" w:rsidR="00BA6A6A" w:rsidRPr="00112247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   Catedrática de Dº Penal, U. A Coruña</w:t>
                            </w:r>
                          </w:p>
                          <w:p w14:paraId="576A43AA" w14:textId="77777777" w:rsidR="00BA6A6A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ab/>
                              <w:t>Moderadora y Dinamizadora: Prof. Dra. Isabel González Cano, Catedrática de Dº P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>rocesal, Universidad de Sevilla.</w:t>
                            </w:r>
                          </w:p>
                          <w:p w14:paraId="22B2B384" w14:textId="77777777" w:rsidR="00BA6A6A" w:rsidRPr="00112247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3C9D91DD" w14:textId="77777777" w:rsidR="00BA6A6A" w:rsidRPr="00112247" w:rsidRDefault="00BA6A6A" w:rsidP="00F259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Conclusiones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(a publicar en web Prometeo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y Master en derecho, empresa y justicia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>): Prof. Dra. Carmen Azcárraga, D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>º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Internacional Privado UV y Vicedecana Facultad de Derecho</w:t>
                            </w:r>
                          </w:p>
                          <w:p w14:paraId="03F1ACFF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val="es-ES" w:eastAsia="ja-JP"/>
                              </w:rPr>
                            </w:pPr>
                          </w:p>
                          <w:p w14:paraId="698660B7" w14:textId="77777777" w:rsidR="00BA6A6A" w:rsidRPr="00112247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b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>18.30</w:t>
                            </w: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ab/>
                              <w:t>Tecnologías e Inteligencia Artificial</w:t>
                            </w:r>
                          </w:p>
                          <w:p w14:paraId="63394184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</w:pPr>
                          </w:p>
                          <w:p w14:paraId="26935A84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---</w:t>
                            </w:r>
                            <w:r w:rsidRPr="0043427C">
                              <w:rPr>
                                <w:rFonts w:ascii="Aller" w:hAnsi="Aller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Prof. Juan Luis Gómez Colomer</w:t>
                            </w:r>
                          </w:p>
                          <w:p w14:paraId="7E045390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Catedrático Dº Procesal, UJI</w:t>
                            </w:r>
                          </w:p>
                          <w:p w14:paraId="0706C4CF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---Prof. Dr. Renzo Orlandi</w:t>
                            </w:r>
                          </w:p>
                          <w:p w14:paraId="29B8F8AA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Catedrático de Dº Procesal, Universitat Bologna</w:t>
                            </w:r>
                          </w:p>
                          <w:p w14:paraId="382865D4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---Prof. Dr. Ignacio Colomer</w:t>
                            </w:r>
                          </w:p>
                          <w:p w14:paraId="00D74837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Catedrático de DºProcesal, UPO</w:t>
                            </w:r>
                          </w:p>
                          <w:p w14:paraId="5DFA236C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---Prof. Dra. Miren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Josune Pérez Estrada</w:t>
                            </w:r>
                          </w:p>
                          <w:p w14:paraId="602DBDFA" w14:textId="77777777" w:rsidR="00BA6A6A" w:rsidRPr="0043427C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 xml:space="preserve">    Prof. Dº Procesal, U. País Vasco</w:t>
                            </w:r>
                          </w:p>
                          <w:p w14:paraId="55DDF9A9" w14:textId="77777777" w:rsidR="00BA6A6A" w:rsidRPr="00CA312A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fr-FR" w:eastAsia="ja-JP"/>
                              </w:rPr>
                            </w:pPr>
                            <w:r w:rsidRPr="00CA312A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fr-FR" w:eastAsia="ja-JP"/>
                              </w:rPr>
                              <w:t>---Prof. Dra M José Pifarré</w:t>
                            </w:r>
                          </w:p>
                          <w:p w14:paraId="3FBF9A11" w14:textId="77777777" w:rsidR="00BA6A6A" w:rsidRPr="00CA312A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fr-FR" w:eastAsia="ja-JP"/>
                              </w:rPr>
                            </w:pPr>
                            <w:r w:rsidRPr="00CA312A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fr-FR" w:eastAsia="ja-JP"/>
                              </w:rPr>
                              <w:t xml:space="preserve">    Prof. Dº Penal, UOC</w:t>
                            </w:r>
                          </w:p>
                          <w:p w14:paraId="34865791" w14:textId="77777777" w:rsidR="00BA6A6A" w:rsidRPr="00CA312A" w:rsidRDefault="00BA6A6A" w:rsidP="00CE1B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</w:pPr>
                            <w:r w:rsidRPr="00CA312A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---Prof. Dr. Jorge Correcher</w:t>
                            </w:r>
                          </w:p>
                          <w:p w14:paraId="20DA23E7" w14:textId="77777777" w:rsidR="00BA6A6A" w:rsidRPr="0043427C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val="es-ES" w:eastAsia="ja-JP"/>
                              </w:rPr>
                            </w:pPr>
                            <w:r w:rsidRPr="00CA312A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 xml:space="preserve">    </w:t>
                            </w:r>
                            <w:r w:rsidRPr="0043427C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val="es-ES" w:eastAsia="ja-JP"/>
                              </w:rPr>
                              <w:t>Prof. Ayudante Doctor Dº Penal, UV</w:t>
                            </w:r>
                            <w:r w:rsidRPr="0043427C">
                              <w:rPr>
                                <w:rFonts w:ascii="Aller" w:hAnsi="Aller" w:cs="Aller"/>
                                <w:color w:val="000000"/>
                                <w:lang w:val="es-ES" w:eastAsia="ja-JP"/>
                              </w:rPr>
                              <w:t>.</w:t>
                            </w:r>
                          </w:p>
                          <w:p w14:paraId="6BA020AB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ab/>
                              <w:t xml:space="preserve">Moderador y dinamizador: Prof. Dr F. Javier Jiménez Fortea, Prof. Titular Dº Procesal, UV. </w:t>
                            </w:r>
                          </w:p>
                          <w:p w14:paraId="79123275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4A26B9E6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Conclusiones: Prof. Dra. Ana I. Blanco García, Prof. Ayudante Doctor D Procesal, Universitat València</w:t>
                            </w:r>
                          </w:p>
                          <w:p w14:paraId="4AB68F16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  <w:p w14:paraId="589C135C" w14:textId="77777777" w:rsidR="00BA6A6A" w:rsidRPr="00112247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b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77"/>
                            </w:tblGrid>
                            <w:tr w:rsidR="00BA6A6A" w:rsidRPr="00BC16BB" w14:paraId="64901B17" w14:textId="77777777" w:rsidTr="00C55B98">
                              <w:trPr>
                                <w:trHeight w:val="304"/>
                              </w:trPr>
                              <w:tc>
                                <w:tcPr>
                                  <w:tcW w:w="46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solid" w:color="D80000" w:fill="auto"/>
                                  <w:tcMar>
                                    <w:top w:w="110" w:type="dxa"/>
                                    <w:left w:w="110" w:type="dxa"/>
                                    <w:bottom w:w="110" w:type="dxa"/>
                                    <w:right w:w="110" w:type="dxa"/>
                                  </w:tcMar>
                                </w:tcPr>
                                <w:p w14:paraId="769F9E7D" w14:textId="77777777" w:rsidR="00BA6A6A" w:rsidRPr="00112247" w:rsidRDefault="00BA6A6A" w:rsidP="009F741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textAlignment w:val="center"/>
                                    <w:rPr>
                                      <w:rFonts w:ascii="Aller-Bold" w:hAnsi="Aller-Bold"/>
                                      <w:color w:val="000000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112247">
                                    <w:rPr>
                                      <w:rFonts w:ascii="Aller-Bold" w:hAnsi="Aller-Bold" w:cs="Aller-Bold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eastAsia="ja-JP"/>
                                    </w:rPr>
                                    <w:t>23 Noviembre</w:t>
                                  </w:r>
                                </w:p>
                              </w:tc>
                            </w:tr>
                          </w:tbl>
                          <w:p w14:paraId="076C40F6" w14:textId="77777777" w:rsidR="00BA6A6A" w:rsidRPr="00BC16BB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5F04DDA7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>09.30: Supranacionalidad y Justicia Penal. Especial referencia Unión Europea</w:t>
                            </w:r>
                          </w:p>
                          <w:p w14:paraId="58B84A06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Montserrat de Hoyos, Prof. Titular (acreditada CU), Dº Procesal, Universidad Valladolid</w:t>
                            </w:r>
                          </w:p>
                          <w:p w14:paraId="30FCB9C6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José Francisco Etxeberría</w:t>
                            </w:r>
                            <w:r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Guridi, Catedrático de Dº Procesal, Universidad País Vasco</w:t>
                            </w:r>
                          </w:p>
                          <w:p w14:paraId="6A6FA27D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Serena Quattrocolo, Catedrática de Dº Procesal Penal, Università del Piemonte Orientale</w:t>
                            </w:r>
                          </w:p>
                          <w:p w14:paraId="57B99324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Dra. Ana Beltrán, Contratada</w:t>
                            </w:r>
                            <w:r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Doctora Dº Procesal, UJI</w:t>
                            </w:r>
                          </w:p>
                          <w:p w14:paraId="054E9DFB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Dra. Ana Montesinos, Prof. Titular Dº Procesal, UV</w:t>
                            </w:r>
                          </w:p>
                          <w:p w14:paraId="340F47C1" w14:textId="77777777" w:rsidR="00BA6A6A" w:rsidRPr="0043427C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---Prof. Dr. Luigi Foffani, Catedrático de Dº Penal, Università di Modena</w:t>
                            </w:r>
                          </w:p>
                          <w:p w14:paraId="494078FA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Moderadores y dinamizadores: Prof. Dra.</w:t>
                            </w:r>
                            <w:r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Coral Arangüena, Catedrática de Dº Procesal,</w:t>
                            </w:r>
                          </w:p>
                          <w:p w14:paraId="496DDBB2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(U. Valladolid) y Prof. Dr. Guillermo Palao,</w:t>
                            </w:r>
                          </w:p>
                          <w:p w14:paraId="16922371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Catedrático Dº Internacional, UV</w:t>
                            </w:r>
                          </w:p>
                          <w:p w14:paraId="7F666F7A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</w:p>
                          <w:p w14:paraId="17CF9BD3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Conclusiones: María González Marimón,</w:t>
                            </w:r>
                          </w:p>
                          <w:p w14:paraId="1299B4EA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Contratada</w:t>
                            </w:r>
                            <w:r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 xml:space="preserve"> </w:t>
                            </w:r>
                            <w:r w:rsidRPr="0043427C">
                              <w:rPr>
                                <w:rFonts w:ascii="Aller" w:hAnsi="Aller" w:cs="Aller-Bold"/>
                                <w:bCs/>
                                <w:color w:val="000000"/>
                                <w:lang w:val="es-ES" w:eastAsia="ja-JP"/>
                              </w:rPr>
                              <w:t>Predoctoral, Dº Internacional, UV</w:t>
                            </w:r>
                          </w:p>
                          <w:p w14:paraId="2DBE1E85" w14:textId="77777777" w:rsidR="00BA6A6A" w:rsidRPr="00112247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</w:p>
                          <w:p w14:paraId="71A59FEB" w14:textId="77777777" w:rsidR="00BA6A6A" w:rsidRPr="0043427C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ES" w:eastAsia="ja-JP"/>
                              </w:rPr>
                              <w:t>11.30 “¿Securitization”?:Espejismo o realidad</w:t>
                            </w:r>
                          </w:p>
                          <w:p w14:paraId="79F4DEC6" w14:textId="77777777" w:rsidR="00BA6A6A" w:rsidRPr="00112247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Dr. Emiliano Borja, Catedrático de Dº Penal, Universitat València</w:t>
                            </w:r>
                          </w:p>
                          <w:p w14:paraId="42133B0E" w14:textId="77777777" w:rsidR="00BA6A6A" w:rsidRPr="00112247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Dr. Vincenz</w:t>
                            </w: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o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M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ilitello, Catedrático de Dº</w:t>
                            </w: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Penal, Universidad de Palermo</w:t>
                            </w:r>
                          </w:p>
                          <w:p w14:paraId="76CD5BED" w14:textId="77777777" w:rsidR="00BA6A6A" w:rsidRPr="00112247" w:rsidRDefault="00BA6A6A" w:rsidP="00B73DC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Dra. Angeles Catalina, Contratada Doctor D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º</w:t>
                            </w: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Procesal, Universidad Santiago</w:t>
                            </w:r>
                          </w:p>
                          <w:p w14:paraId="3F4C9D1E" w14:textId="77777777" w:rsidR="00BA6A6A" w:rsidRPr="00112247" w:rsidRDefault="00BA6A6A" w:rsidP="001122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---Prof. Dr. J.L.González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 xml:space="preserve"> </w:t>
                            </w:r>
                            <w:r w:rsidRPr="00112247"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Cussac, Catedrático d</w:t>
                            </w:r>
                            <w:r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  <w:t>e D Penal, Universitat València</w:t>
                            </w:r>
                          </w:p>
                          <w:p w14:paraId="793451D9" w14:textId="77777777" w:rsidR="00BA6A6A" w:rsidRDefault="00BA6A6A" w:rsidP="00BA6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Moderadores y dinamizadores: Prof. Dr  Joan Carles Carbonell (UV) y P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rof. Dr. Carlos Esplugues, UV. </w:t>
                            </w:r>
                          </w:p>
                          <w:p w14:paraId="6734FCBF" w14:textId="77777777" w:rsidR="00BA6A6A" w:rsidRPr="00BA6A6A" w:rsidRDefault="00BA6A6A" w:rsidP="00BA6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76D12298" w14:textId="77777777" w:rsidR="00BA6A6A" w:rsidRPr="00BA6A6A" w:rsidRDefault="00BA6A6A" w:rsidP="00BA6A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Italic" w:hAnsi="Aller-Italic" w:cs="Aller-Italic"/>
                                <w:i/>
                                <w:iCs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Conclusiones: Prof. Dr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a. 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Elena De Luis, </w:t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>Universidad Internacional de Valencia</w:t>
                            </w:r>
                          </w:p>
                          <w:p w14:paraId="5029210C" w14:textId="77777777" w:rsidR="00BA6A6A" w:rsidRPr="0043427C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3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-Bold" w:hAnsi="Aller-Bold" w:cs="Aller-Bold"/>
                                <w:b/>
                                <w:bCs/>
                                <w:color w:val="000000"/>
                                <w:lang w:val="es-ES" w:eastAsia="ja-JP"/>
                              </w:rPr>
                            </w:pP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lang w:val="es-ES" w:eastAsia="ja-JP"/>
                              </w:rPr>
                              <w:t>13.00</w:t>
                            </w:r>
                            <w:r w:rsidRPr="0043427C">
                              <w:rPr>
                                <w:rFonts w:ascii="Aller" w:hAnsi="Aller" w:cs="Aller-Bold"/>
                                <w:b/>
                                <w:bCs/>
                                <w:color w:val="000000"/>
                                <w:lang w:val="es-ES" w:eastAsia="ja-JP"/>
                              </w:rPr>
                              <w:tab/>
                              <w:t>Clausura</w:t>
                            </w:r>
                          </w:p>
                          <w:p w14:paraId="54E59EB4" w14:textId="77777777" w:rsidR="00BA6A6A" w:rsidRPr="00112247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ab/>
                              <w:t xml:space="preserve">Discusión final, debate y lectura de conclusiones </w:t>
                            </w:r>
                          </w:p>
                          <w:p w14:paraId="080634F6" w14:textId="77777777" w:rsidR="00BA6A6A" w:rsidRPr="00112247" w:rsidRDefault="00BA6A6A" w:rsidP="00797C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-Bold" w:hAnsi="Aller-Bold" w:cs="Aller-Bold"/>
                                <w:b/>
                                <w:bCs/>
                                <w:color w:val="000000"/>
                                <w:lang w:eastAsia="ja-JP"/>
                              </w:rPr>
                            </w:pPr>
                          </w:p>
                          <w:p w14:paraId="712A8579" w14:textId="77777777" w:rsidR="00BA6A6A" w:rsidRPr="00112247" w:rsidRDefault="00BA6A6A" w:rsidP="00797C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Bold" w:hAnsi="Aller-Bold" w:cs="Aller-Bold"/>
                                <w:b/>
                                <w:bCs/>
                                <w:color w:val="000000"/>
                                <w:lang w:eastAsia="ja-JP"/>
                              </w:rPr>
                              <w:t>Entrada libre.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Por aforo limitado se ruega ins-cripción a través de correo a la secretaría del curso </w:t>
                            </w:r>
                            <w:r w:rsidRPr="00112247">
                              <w:rPr>
                                <w:rFonts w:ascii="Aller" w:hAnsi="Aller" w:cs="Aller"/>
                                <w:b/>
                                <w:color w:val="000000"/>
                                <w:lang w:eastAsia="ja-JP"/>
                              </w:rPr>
                              <w:t>Profa. Elena De Luis</w:t>
                            </w:r>
                            <w:r w:rsidRPr="00112247"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(elena.deluis@uv.es) Se entregará certificado de asistencia.</w:t>
                            </w:r>
                          </w:p>
                          <w:p w14:paraId="074F776F" w14:textId="77777777" w:rsidR="00BA6A6A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0EA59633" w14:textId="2ABB9E47" w:rsidR="00BA6A6A" w:rsidRDefault="00172211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Aller" w:hAnsi="Aller" w:cs="Aller"/>
                                <w:noProof/>
                                <w:color w:val="000000"/>
                                <w:lang w:val="es-ES" w:eastAsia="es-ES"/>
                              </w:rPr>
                              <w:drawing>
                                <wp:inline distT="0" distB="0" distL="0" distR="0" wp14:anchorId="1FB804A0" wp14:editId="719636A7">
                                  <wp:extent cx="1616190" cy="694881"/>
                                  <wp:effectExtent l="0" t="0" r="9525" b="0"/>
                                  <wp:docPr id="14" name="Imagen 14" descr="Macintosh HD:Users:silviabarona:Desktop:LOGOS:nuevo-prometeo-gr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silviabarona:Desktop:LOGOS:nuevo-prometeo-gr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190" cy="694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7FD0D6" w14:textId="50BD0429" w:rsidR="00BA6A6A" w:rsidRDefault="00172211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                      </w:t>
                            </w:r>
                          </w:p>
                          <w:p w14:paraId="1F7B5EF6" w14:textId="09FAB313" w:rsidR="00BA6A6A" w:rsidRDefault="00172211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Aller" w:hAnsi="Aller" w:cs="Aller"/>
                                <w:noProof/>
                                <w:color w:val="000000"/>
                                <w:lang w:val="es-ES" w:eastAsia="es-ES"/>
                              </w:rPr>
                              <w:drawing>
                                <wp:inline distT="0" distB="0" distL="0" distR="0" wp14:anchorId="29358331" wp14:editId="04F6C546">
                                  <wp:extent cx="1886719" cy="342669"/>
                                  <wp:effectExtent l="0" t="0" r="0" b="0"/>
                                  <wp:docPr id="25" name="Imagen 25" descr="Macintosh HD:Users:silviabarona:Desktop:MEDARB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cintosh HD:Users:silviabarona:Desktop:MEDARB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519" cy="343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F6C634" w14:textId="76720568" w:rsidR="00BA6A6A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481E9F21" w14:textId="351B1549" w:rsidR="00BA6A6A" w:rsidRDefault="00172211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                                                  </w:t>
                            </w:r>
                            <w:r w:rsidRPr="008F2D20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EA487D1" wp14:editId="58FB2083">
                                  <wp:extent cx="903490" cy="450215"/>
                                  <wp:effectExtent l="0" t="0" r="11430" b="6985"/>
                                  <wp:docPr id="20" name="Imagen 20" descr="E:\MASTER 2016-2017\Master_logo_neg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MASTER 2016-2017\Master_logo_neg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3650" cy="45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  <w:t xml:space="preserve">                        </w:t>
                            </w:r>
                          </w:p>
                          <w:p w14:paraId="59CB9C3D" w14:textId="19F469E2" w:rsidR="00BA6A6A" w:rsidRDefault="00BA6A6A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7335B589" w14:textId="3D986E08" w:rsidR="00BA6A6A" w:rsidRDefault="00172211" w:rsidP="00C514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BC1FFAD" wp14:editId="7C7A505C">
                                  <wp:extent cx="3122930" cy="511175"/>
                                  <wp:effectExtent l="0" t="0" r="1270" b="0"/>
                                  <wp:docPr id="21" name="Imagen 21" descr="Macintosh HD:Users:silviabarona:Desktop:logo_ICC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silviabarona:Desktop:logo_ICC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2930" cy="51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23FC1" w14:textId="7445B811" w:rsidR="00BA6A6A" w:rsidRDefault="00172211" w:rsidP="008C31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80" w:hanging="68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t xml:space="preserve">                                                     </w:t>
                            </w:r>
                          </w:p>
                          <w:p w14:paraId="15D4BA0A" w14:textId="77777777" w:rsidR="00BA6A6A" w:rsidRPr="00112247" w:rsidRDefault="00BA6A6A" w:rsidP="008C31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" w:hAnsi="Aller" w:cs="Aller"/>
                                <w:color w:val="000000"/>
                                <w:lang w:eastAsia="ja-JP"/>
                              </w:rPr>
                            </w:pPr>
                          </w:p>
                          <w:p w14:paraId="1CF1CCE7" w14:textId="714927EB" w:rsidR="00BA6A6A" w:rsidRDefault="00172211" w:rsidP="00C5147F">
                            <w:pPr>
                              <w:jc w:val="both"/>
                            </w:pPr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CB82" id="Cuadro de texto 11" o:spid="_x0000_s1030" type="#_x0000_t202" style="position:absolute;margin-left:40.05pt;margin-top:405.2pt;width:261pt;height:7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HdAvgIAAM0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" filled="f" stroked="f">
                <v:path arrowok="t"/>
                <v:textbox style="mso-next-textbox:#Cuadro de texto 12">
                  <w:txbxContent>
                    <w:tbl>
                      <w:tblPr>
                        <w:tblW w:w="0" w:type="auto"/>
                        <w:tblInd w:w="1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60"/>
                      </w:tblGrid>
                      <w:tr w:rsidR="00BA6A6A" w:rsidRPr="009D486F" w14:paraId="0D98E55D" w14:textId="77777777" w:rsidTr="00D5159D">
                        <w:trPr>
                          <w:trHeight w:val="304"/>
                        </w:trPr>
                        <w:tc>
                          <w:tcPr>
                            <w:tcW w:w="496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solid" w:color="D80000" w:fill="auto"/>
                            <w:tcMar>
                              <w:top w:w="110" w:type="dxa"/>
                              <w:left w:w="110" w:type="dxa"/>
                              <w:bottom w:w="110" w:type="dxa"/>
                              <w:right w:w="110" w:type="dxa"/>
                            </w:tcMar>
                          </w:tcPr>
                          <w:p w14:paraId="56DA3E67" w14:textId="77777777" w:rsidR="00BA6A6A" w:rsidRPr="00112247" w:rsidRDefault="00BA6A6A" w:rsidP="00C55B9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-Bold" w:hAnsi="Aller-Bold"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Bold" w:hAnsi="Aller-Bold" w:cs="Aller-Bold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eastAsia="ja-JP"/>
                              </w:rPr>
                              <w:t>22 Noviembre</w:t>
                            </w:r>
                          </w:p>
                        </w:tc>
                      </w:tr>
                    </w:tbl>
                    <w:p w14:paraId="3DA3E27F" w14:textId="77777777" w:rsidR="00BA6A6A" w:rsidRPr="00FB7025" w:rsidRDefault="00BA6A6A" w:rsidP="00FB702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jc w:val="both"/>
                        <w:textAlignment w:val="center"/>
                        <w:rPr>
                          <w:rFonts w:ascii="Aller-Bold" w:hAnsi="Aller-Bold" w:cs="Aller-Bold"/>
                          <w:b/>
                          <w:bCs/>
                          <w:color w:val="000000"/>
                          <w:sz w:val="10"/>
                          <w:szCs w:val="10"/>
                          <w:lang w:val="en-US" w:eastAsia="ja-JP"/>
                        </w:rPr>
                      </w:pPr>
                    </w:p>
                    <w:p w14:paraId="53350770" w14:textId="77777777" w:rsidR="00BA6A6A" w:rsidRPr="00112247" w:rsidRDefault="00BA6A6A" w:rsidP="00990E3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jc w:val="both"/>
                        <w:textAlignment w:val="center"/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n-US" w:eastAsia="ja-JP"/>
                        </w:rPr>
                        <w:t>16.3</w:t>
                      </w:r>
                      <w:r w:rsidRPr="00112247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n-US" w:eastAsia="ja-JP"/>
                        </w:rPr>
                        <w:t>0</w:t>
                      </w:r>
                      <w:r w:rsidRPr="00112247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n-US" w:eastAsia="ja-JP"/>
                        </w:rPr>
                        <w:tab/>
                        <w:t>Presentación</w:t>
                      </w:r>
                      <w:r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n-US" w:eastAsia="ja-JP"/>
                        </w:rPr>
                        <w:t xml:space="preserve"> </w:t>
                      </w:r>
                      <w:r w:rsidRPr="00112247">
                        <w:rPr>
                          <w:rFonts w:ascii="Aller" w:hAnsi="Aller" w:cs="Aller"/>
                          <w:b/>
                          <w:i/>
                          <w:color w:val="000000"/>
                          <w:sz w:val="28"/>
                          <w:szCs w:val="28"/>
                          <w:lang w:val="en-US" w:eastAsia="ja-JP"/>
                        </w:rPr>
                        <w:t>y</w:t>
                      </w:r>
                      <w:r>
                        <w:rPr>
                          <w:rFonts w:ascii="Aller" w:hAnsi="Aller" w:cs="Aller"/>
                          <w:b/>
                          <w:i/>
                          <w:color w:val="000000"/>
                          <w:sz w:val="28"/>
                          <w:szCs w:val="28"/>
                          <w:lang w:val="en-US" w:eastAsia="ja-JP"/>
                        </w:rPr>
                        <w:t xml:space="preserve"> </w:t>
                      </w:r>
                      <w:r w:rsidRPr="00112247">
                        <w:rPr>
                          <w:rFonts w:ascii="Aller" w:hAnsi="Aller" w:cs="Aller"/>
                          <w:b/>
                          <w:i/>
                          <w:color w:val="000000"/>
                          <w:sz w:val="28"/>
                          <w:szCs w:val="28"/>
                          <w:lang w:val="en-US" w:eastAsia="ja-JP"/>
                        </w:rPr>
                        <w:t>Agradecimientos</w:t>
                      </w:r>
                    </w:p>
                    <w:p w14:paraId="346B43B5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/>
                        <w:jc w:val="both"/>
                        <w:textAlignment w:val="center"/>
                        <w:rPr>
                          <w:rFonts w:ascii="Aller" w:hAnsi="Aller" w:cs="Aller"/>
                          <w:i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val="es-ES" w:eastAsia="ja-JP"/>
                        </w:rPr>
                        <w:t>Prof. Dra. Dra. h.c.</w:t>
                      </w:r>
                      <w:r w:rsidRPr="0043427C">
                        <w:rPr>
                          <w:rFonts w:ascii="Aller" w:hAnsi="Aller" w:cs="Aller"/>
                          <w:i/>
                          <w:color w:val="000000"/>
                          <w:lang w:val="es-ES" w:eastAsia="ja-JP"/>
                        </w:rPr>
                        <w:t>mult. Silvia Barona Vilar</w:t>
                      </w:r>
                    </w:p>
                    <w:p w14:paraId="12113F70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/>
                        <w:jc w:val="both"/>
                        <w:textAlignment w:val="center"/>
                        <w:rPr>
                          <w:rFonts w:ascii="Aller" w:hAnsi="Aller" w:cs="Aller"/>
                          <w:i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val="es-ES" w:eastAsia="ja-JP"/>
                        </w:rPr>
                        <w:t>Catedrática de Dº Procesal (UV), Directora del GrupoMedArb Valencia, IP PROMETEO 2018/111</w:t>
                      </w:r>
                    </w:p>
                    <w:p w14:paraId="3ABB6682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val="es-ES" w:eastAsia="ja-JP"/>
                        </w:rPr>
                      </w:pPr>
                    </w:p>
                    <w:p w14:paraId="42585342" w14:textId="77777777" w:rsidR="00BA6A6A" w:rsidRPr="0043427C" w:rsidRDefault="00BA6A6A" w:rsidP="00CF2DA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s-ES" w:eastAsia="ja-JP"/>
                        </w:rPr>
                      </w:pPr>
                      <w:r w:rsidRPr="00112247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>16.45</w:t>
                      </w:r>
                      <w:r w:rsidRPr="00112247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ab/>
                      </w:r>
                      <w:r w:rsidRPr="0043427C"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s-ES" w:eastAsia="ja-JP"/>
                        </w:rPr>
                        <w:t>Feminización de la Justicia. Una</w:t>
                      </w:r>
                      <w:r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s-ES" w:eastAsia="ja-JP"/>
                        </w:rPr>
                        <w:t>necesidad</w:t>
                      </w:r>
                      <w:r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val="es-ES" w:eastAsia="ja-JP"/>
                        </w:rPr>
                        <w:t xml:space="preserve"> </w:t>
                      </w:r>
                      <w:r w:rsidRPr="00112247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eastAsia="ja-JP"/>
                        </w:rPr>
                        <w:t>indiscutible</w:t>
                      </w:r>
                    </w:p>
                    <w:p w14:paraId="517ED022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Dra. Elena Martínez García</w:t>
                      </w:r>
                    </w:p>
                    <w:p w14:paraId="09039B4C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   Catedrática de Dº Procesal, UV</w:t>
                      </w:r>
                    </w:p>
                    <w:p w14:paraId="6A695825" w14:textId="77777777" w:rsidR="00BA6A6A" w:rsidRPr="00112247" w:rsidRDefault="00BA6A6A" w:rsidP="008C76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Dra. Inés Iglesias Canle</w:t>
                      </w:r>
                    </w:p>
                    <w:p w14:paraId="666783B7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    Prof. Titular Acreditada CU D Procesal (U. Vigo)</w:t>
                      </w:r>
                    </w:p>
                    <w:p w14:paraId="2C35027C" w14:textId="77777777" w:rsidR="00BA6A6A" w:rsidRPr="00112247" w:rsidRDefault="00BA6A6A" w:rsidP="008C76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Dra. Andrea Planchadell Gargallo</w:t>
                      </w:r>
                    </w:p>
                    <w:p w14:paraId="08AD2452" w14:textId="77777777" w:rsidR="00BA6A6A" w:rsidRPr="00112247" w:rsidRDefault="00BA6A6A" w:rsidP="008C76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    Prof. Titular Acreditada C.U., D Procesal UJI</w:t>
                      </w:r>
                    </w:p>
                    <w:p w14:paraId="75570606" w14:textId="77777777" w:rsidR="00BA6A6A" w:rsidRPr="00112247" w:rsidRDefault="00BA6A6A" w:rsidP="008C76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Dra. Patricia Faraldo</w:t>
                      </w:r>
                    </w:p>
                    <w:p w14:paraId="268F02C7" w14:textId="77777777" w:rsidR="00BA6A6A" w:rsidRPr="00112247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   Catedrática de Dº Penal, U. A Coruña</w:t>
                      </w:r>
                    </w:p>
                    <w:p w14:paraId="576A43AA" w14:textId="77777777" w:rsidR="00BA6A6A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ab/>
                        <w:t>Moderadora y Dinamizadora: Prof. Dra. Isabel González Cano, Catedrática de Dº P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>rocesal, Universidad de Sevilla.</w:t>
                      </w:r>
                    </w:p>
                    <w:p w14:paraId="22B2B384" w14:textId="77777777" w:rsidR="00BA6A6A" w:rsidRPr="00112247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3C9D91DD" w14:textId="77777777" w:rsidR="00BA6A6A" w:rsidRPr="00112247" w:rsidRDefault="00BA6A6A" w:rsidP="00F259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Conclusiones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(a publicar en web Prometeo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y Master en derecho, empresa y justicia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>): Prof. Dra. Carmen Azcárraga, D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>º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Internacional Privado UV y Vicedecana Facultad de Derecho</w:t>
                      </w:r>
                    </w:p>
                    <w:p w14:paraId="03F1ACFF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val="es-ES" w:eastAsia="ja-JP"/>
                        </w:rPr>
                      </w:pPr>
                    </w:p>
                    <w:p w14:paraId="698660B7" w14:textId="77777777" w:rsidR="00BA6A6A" w:rsidRPr="00112247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b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  <w:t>18.30</w:t>
                      </w: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  <w:tab/>
                        <w:t>Tecnologías e Inteligencia Artificial</w:t>
                      </w:r>
                    </w:p>
                    <w:p w14:paraId="63394184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sz w:val="28"/>
                          <w:szCs w:val="28"/>
                          <w:lang w:val="es-ES" w:eastAsia="ja-JP"/>
                        </w:rPr>
                      </w:pPr>
                    </w:p>
                    <w:p w14:paraId="26935A84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---</w:t>
                      </w:r>
                      <w:r w:rsidRPr="0043427C">
                        <w:rPr>
                          <w:rFonts w:ascii="Aller" w:hAnsi="Aller" w:cs="Aller-Italic"/>
                          <w:i/>
                          <w:iCs/>
                          <w:color w:val="000000"/>
                          <w:lang w:val="es-ES" w:eastAsia="ja-JP"/>
                        </w:rPr>
                        <w:t>Prof. Juan Luis Gómez Colomer</w:t>
                      </w:r>
                    </w:p>
                    <w:p w14:paraId="7E045390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Catedrático Dº Procesal, UJI</w:t>
                      </w:r>
                    </w:p>
                    <w:p w14:paraId="0706C4CF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---Prof. Dr. Renzo Orlandi</w:t>
                      </w:r>
                    </w:p>
                    <w:p w14:paraId="29B8F8AA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Catedrático de Dº Procesal, Universitat Bologna</w:t>
                      </w:r>
                    </w:p>
                    <w:p w14:paraId="382865D4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---Prof. Dr. Ignacio Colomer</w:t>
                      </w:r>
                    </w:p>
                    <w:p w14:paraId="00D74837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Catedrático de DºProcesal, UPO</w:t>
                      </w:r>
                    </w:p>
                    <w:p w14:paraId="5DFA236C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---Prof. Dra. Miren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Josune Pérez Estrada</w:t>
                      </w:r>
                    </w:p>
                    <w:p w14:paraId="602DBDFA" w14:textId="77777777" w:rsidR="00BA6A6A" w:rsidRPr="0043427C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 xml:space="preserve">    Prof. Dº Procesal, U. País Vasco</w:t>
                      </w:r>
                    </w:p>
                    <w:p w14:paraId="55DDF9A9" w14:textId="77777777" w:rsidR="00BA6A6A" w:rsidRPr="00CA312A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fr-FR" w:eastAsia="ja-JP"/>
                        </w:rPr>
                      </w:pPr>
                      <w:r w:rsidRPr="00CA312A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fr-FR" w:eastAsia="ja-JP"/>
                        </w:rPr>
                        <w:t>---Prof. Dra M José Pifarré</w:t>
                      </w:r>
                    </w:p>
                    <w:p w14:paraId="3FBF9A11" w14:textId="77777777" w:rsidR="00BA6A6A" w:rsidRPr="00CA312A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fr-FR" w:eastAsia="ja-JP"/>
                        </w:rPr>
                      </w:pPr>
                      <w:r w:rsidRPr="00CA312A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fr-FR" w:eastAsia="ja-JP"/>
                        </w:rPr>
                        <w:t xml:space="preserve">    Prof. Dº Penal, UOC</w:t>
                      </w:r>
                    </w:p>
                    <w:p w14:paraId="34865791" w14:textId="77777777" w:rsidR="00BA6A6A" w:rsidRPr="00CA312A" w:rsidRDefault="00BA6A6A" w:rsidP="00CE1B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</w:pPr>
                      <w:r w:rsidRPr="00CA312A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---Prof. Dr. Jorge Correcher</w:t>
                      </w:r>
                    </w:p>
                    <w:p w14:paraId="20DA23E7" w14:textId="77777777" w:rsidR="00BA6A6A" w:rsidRPr="0043427C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val="es-ES" w:eastAsia="ja-JP"/>
                        </w:rPr>
                      </w:pPr>
                      <w:r w:rsidRPr="00CA312A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 xml:space="preserve">    </w:t>
                      </w:r>
                      <w:r w:rsidRPr="0043427C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val="es-ES" w:eastAsia="ja-JP"/>
                        </w:rPr>
                        <w:t>Prof. Ayudante Doctor Dº Penal, UV</w:t>
                      </w:r>
                      <w:r w:rsidRPr="0043427C">
                        <w:rPr>
                          <w:rFonts w:ascii="Aller" w:hAnsi="Aller" w:cs="Aller"/>
                          <w:color w:val="000000"/>
                          <w:lang w:val="es-ES" w:eastAsia="ja-JP"/>
                        </w:rPr>
                        <w:t>.</w:t>
                      </w:r>
                    </w:p>
                    <w:p w14:paraId="6BA020AB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ab/>
                        <w:t xml:space="preserve">Moderador y dinamizador: Prof. Dr F. Javier Jiménez Fortea, Prof. Titular Dº Procesal, UV. </w:t>
                      </w:r>
                    </w:p>
                    <w:p w14:paraId="79123275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4A26B9E6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Conclusiones: Prof. Dra. Ana I. Blanco García, Prof. Ayudante Doctor D Procesal, Universitat València</w:t>
                      </w:r>
                    </w:p>
                    <w:p w14:paraId="4AB68F16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sz w:val="28"/>
                          <w:szCs w:val="28"/>
                          <w:lang w:eastAsia="ja-JP"/>
                        </w:rPr>
                      </w:pPr>
                    </w:p>
                    <w:p w14:paraId="589C135C" w14:textId="77777777" w:rsidR="00BA6A6A" w:rsidRPr="00112247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"/>
                          <w:b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</w:p>
                    <w:tbl>
                      <w:tblPr>
                        <w:tblW w:w="0" w:type="auto"/>
                        <w:tblInd w:w="1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77"/>
                      </w:tblGrid>
                      <w:tr w:rsidR="00BA6A6A" w:rsidRPr="00BC16BB" w14:paraId="64901B17" w14:textId="77777777" w:rsidTr="00C55B98">
                        <w:trPr>
                          <w:trHeight w:val="304"/>
                        </w:trPr>
                        <w:tc>
                          <w:tcPr>
                            <w:tcW w:w="46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solid" w:color="D80000" w:fill="auto"/>
                            <w:tcMar>
                              <w:top w:w="110" w:type="dxa"/>
                              <w:left w:w="110" w:type="dxa"/>
                              <w:bottom w:w="110" w:type="dxa"/>
                              <w:right w:w="110" w:type="dxa"/>
                            </w:tcMar>
                          </w:tcPr>
                          <w:p w14:paraId="769F9E7D" w14:textId="77777777" w:rsidR="00BA6A6A" w:rsidRPr="00112247" w:rsidRDefault="00BA6A6A" w:rsidP="009F74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Aller-Bold" w:hAnsi="Aller-Bold"/>
                                <w:color w:val="000000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112247">
                              <w:rPr>
                                <w:rFonts w:ascii="Aller-Bold" w:hAnsi="Aller-Bold" w:cs="Aller-Bold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eastAsia="ja-JP"/>
                              </w:rPr>
                              <w:t>23 Noviembre</w:t>
                            </w:r>
                          </w:p>
                        </w:tc>
                      </w:tr>
                    </w:tbl>
                    <w:p w14:paraId="076C40F6" w14:textId="77777777" w:rsidR="00BA6A6A" w:rsidRPr="00BC16BB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5F04DDA7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  <w:t>09.30: Supranacionalidad y Justicia Penal. Especial referencia Unión Europea</w:t>
                      </w:r>
                    </w:p>
                    <w:p w14:paraId="58B84A06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Montserrat de Hoyos, Prof. Titular (acreditada CU), Dº Procesal, Universidad Valladolid</w:t>
                      </w:r>
                    </w:p>
                    <w:p w14:paraId="30FCB9C6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José Francisco Etxeberría</w:t>
                      </w:r>
                      <w:r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Guridi, Catedrático de Dº Procesal, Universidad País Vasco</w:t>
                      </w:r>
                    </w:p>
                    <w:p w14:paraId="6A6FA27D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Serena Quattrocolo, Catedrática de Dº Procesal Penal, Università del Piemonte Orientale</w:t>
                      </w:r>
                    </w:p>
                    <w:p w14:paraId="57B99324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Dra. Ana Beltrán, Contratada</w:t>
                      </w:r>
                      <w:r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Doctora Dº Procesal, UJI</w:t>
                      </w:r>
                    </w:p>
                    <w:p w14:paraId="054E9DFB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Dra. Ana Montesinos, Prof. Titular Dº Procesal, UV</w:t>
                      </w:r>
                    </w:p>
                    <w:p w14:paraId="340F47C1" w14:textId="77777777" w:rsidR="00BA6A6A" w:rsidRPr="0043427C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---Prof. Dr. Luigi Foffani, Catedrático de Dº Penal, Università di Modena</w:t>
                      </w:r>
                    </w:p>
                    <w:p w14:paraId="494078FA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Moderadores y dinamizadores: Prof. Dra.</w:t>
                      </w:r>
                      <w:r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Coral Arangüena, Catedrática de Dº Procesal,</w:t>
                      </w:r>
                    </w:p>
                    <w:p w14:paraId="496DDBB2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(U. Valladolid) y Prof. Dr. Guillermo Palao,</w:t>
                      </w:r>
                    </w:p>
                    <w:p w14:paraId="16922371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Catedrático Dº Internacional, UV</w:t>
                      </w:r>
                    </w:p>
                    <w:p w14:paraId="7F666F7A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</w:p>
                    <w:p w14:paraId="17CF9BD3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Conclusiones: María González Marimón,</w:t>
                      </w:r>
                    </w:p>
                    <w:p w14:paraId="1299B4EA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Contratada</w:t>
                      </w:r>
                      <w:r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 xml:space="preserve"> </w:t>
                      </w:r>
                      <w:r w:rsidRPr="0043427C">
                        <w:rPr>
                          <w:rFonts w:ascii="Aller" w:hAnsi="Aller" w:cs="Aller-Bold"/>
                          <w:bCs/>
                          <w:color w:val="000000"/>
                          <w:lang w:val="es-ES" w:eastAsia="ja-JP"/>
                        </w:rPr>
                        <w:t>Predoctoral, Dº Internacional, UV</w:t>
                      </w:r>
                    </w:p>
                    <w:p w14:paraId="2DBE1E85" w14:textId="77777777" w:rsidR="00BA6A6A" w:rsidRPr="00112247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</w:p>
                    <w:p w14:paraId="71A59FEB" w14:textId="77777777" w:rsidR="00BA6A6A" w:rsidRPr="0043427C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sz w:val="28"/>
                          <w:szCs w:val="28"/>
                          <w:lang w:val="es-ES" w:eastAsia="ja-JP"/>
                        </w:rPr>
                        <w:t>11.30 “¿Securitization”?:Espejismo o realidad</w:t>
                      </w:r>
                    </w:p>
                    <w:p w14:paraId="79F4DEC6" w14:textId="77777777" w:rsidR="00BA6A6A" w:rsidRPr="00112247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Dr. Emiliano Borja, Catedrático de Dº Penal, Universitat València</w:t>
                      </w:r>
                    </w:p>
                    <w:p w14:paraId="42133B0E" w14:textId="77777777" w:rsidR="00BA6A6A" w:rsidRPr="00112247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Dr. Vincenz</w:t>
                      </w: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o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</w:t>
                      </w: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M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ilitello, Catedrático de Dº</w:t>
                      </w: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Penal, Universidad de Palermo</w:t>
                      </w:r>
                    </w:p>
                    <w:p w14:paraId="76CD5BED" w14:textId="77777777" w:rsidR="00BA6A6A" w:rsidRPr="00112247" w:rsidRDefault="00BA6A6A" w:rsidP="00B73DC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Dra. Angeles Catalina, Contratada Doctor D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º</w:t>
                      </w: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Procesal, Universidad Santiago</w:t>
                      </w:r>
                    </w:p>
                    <w:p w14:paraId="3F4C9D1E" w14:textId="77777777" w:rsidR="00BA6A6A" w:rsidRPr="00112247" w:rsidRDefault="00BA6A6A" w:rsidP="001122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---Prof. Dr. J.L.González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 xml:space="preserve"> </w:t>
                      </w:r>
                      <w:r w:rsidRPr="00112247"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Cussac, Catedrático d</w:t>
                      </w:r>
                      <w:r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  <w:t>e D Penal, Universitat València</w:t>
                      </w:r>
                    </w:p>
                    <w:p w14:paraId="793451D9" w14:textId="77777777" w:rsidR="00BA6A6A" w:rsidRDefault="00BA6A6A" w:rsidP="00BA6A6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Moderadores y dinamizadores: Prof. Dr  Joan Carles Carbonell (UV) y P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rof. Dr. Carlos Esplugues, UV. </w:t>
                      </w:r>
                    </w:p>
                    <w:p w14:paraId="6734FCBF" w14:textId="77777777" w:rsidR="00BA6A6A" w:rsidRPr="00BA6A6A" w:rsidRDefault="00BA6A6A" w:rsidP="00BA6A6A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76D12298" w14:textId="77777777" w:rsidR="00BA6A6A" w:rsidRPr="00BA6A6A" w:rsidRDefault="00BA6A6A" w:rsidP="00BA6A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Italic" w:hAnsi="Aller-Italic" w:cs="Aller-Italic"/>
                          <w:i/>
                          <w:iCs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Conclusiones: Prof. Dr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a. 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Elena De Luis, </w:t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>Universidad Internacional de Valencia</w:t>
                      </w:r>
                    </w:p>
                    <w:p w14:paraId="5029210C" w14:textId="77777777" w:rsidR="00BA6A6A" w:rsidRPr="0043427C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3"/>
                        <w:ind w:left="680" w:hanging="680"/>
                        <w:jc w:val="both"/>
                        <w:textAlignment w:val="center"/>
                        <w:rPr>
                          <w:rFonts w:ascii="Aller-Bold" w:hAnsi="Aller-Bold" w:cs="Aller-Bold"/>
                          <w:b/>
                          <w:bCs/>
                          <w:color w:val="000000"/>
                          <w:lang w:val="es-ES" w:eastAsia="ja-JP"/>
                        </w:rPr>
                      </w:pP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lang w:val="es-ES" w:eastAsia="ja-JP"/>
                        </w:rPr>
                        <w:t>13.00</w:t>
                      </w:r>
                      <w:r w:rsidRPr="0043427C">
                        <w:rPr>
                          <w:rFonts w:ascii="Aller" w:hAnsi="Aller" w:cs="Aller-Bold"/>
                          <w:b/>
                          <w:bCs/>
                          <w:color w:val="000000"/>
                          <w:lang w:val="es-ES" w:eastAsia="ja-JP"/>
                        </w:rPr>
                        <w:tab/>
                        <w:t>Clausura</w:t>
                      </w:r>
                    </w:p>
                    <w:p w14:paraId="54E59EB4" w14:textId="77777777" w:rsidR="00BA6A6A" w:rsidRPr="00112247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ab/>
                        <w:t xml:space="preserve">Discusión final, debate y lectura de conclusiones </w:t>
                      </w:r>
                    </w:p>
                    <w:p w14:paraId="080634F6" w14:textId="77777777" w:rsidR="00BA6A6A" w:rsidRPr="00112247" w:rsidRDefault="00BA6A6A" w:rsidP="00797C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-Bold" w:hAnsi="Aller-Bold" w:cs="Aller-Bold"/>
                          <w:b/>
                          <w:bCs/>
                          <w:color w:val="000000"/>
                          <w:lang w:eastAsia="ja-JP"/>
                        </w:rPr>
                      </w:pPr>
                    </w:p>
                    <w:p w14:paraId="712A8579" w14:textId="77777777" w:rsidR="00BA6A6A" w:rsidRPr="00112247" w:rsidRDefault="00BA6A6A" w:rsidP="00797C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 w:rsidRPr="00112247">
                        <w:rPr>
                          <w:rFonts w:ascii="Aller-Bold" w:hAnsi="Aller-Bold" w:cs="Aller-Bold"/>
                          <w:b/>
                          <w:bCs/>
                          <w:color w:val="000000"/>
                          <w:lang w:eastAsia="ja-JP"/>
                        </w:rPr>
                        <w:t>Entrada libre.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Por aforo limitado se ruega ins-cripción a través de correo a la secretaría del curso </w:t>
                      </w:r>
                      <w:r w:rsidRPr="00112247">
                        <w:rPr>
                          <w:rFonts w:ascii="Aller" w:hAnsi="Aller" w:cs="Aller"/>
                          <w:b/>
                          <w:color w:val="000000"/>
                          <w:lang w:eastAsia="ja-JP"/>
                        </w:rPr>
                        <w:t>Profa. Elena De Luis</w:t>
                      </w:r>
                      <w:r w:rsidRPr="00112247"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(elena.deluis@uv.es) Se entregará certificado de asistencia.</w:t>
                      </w:r>
                    </w:p>
                    <w:p w14:paraId="074F776F" w14:textId="77777777" w:rsidR="00BA6A6A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0EA59633" w14:textId="2ABB9E47" w:rsidR="00BA6A6A" w:rsidRDefault="00172211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                             </w:t>
                      </w:r>
                      <w:r>
                        <w:rPr>
                          <w:rFonts w:ascii="Aller" w:hAnsi="Aller" w:cs="Aller"/>
                          <w:noProof/>
                          <w:color w:val="000000"/>
                          <w:lang w:val="es-ES" w:eastAsia="es-ES"/>
                        </w:rPr>
                        <w:drawing>
                          <wp:inline distT="0" distB="0" distL="0" distR="0" wp14:anchorId="1FB804A0" wp14:editId="719636A7">
                            <wp:extent cx="1616190" cy="694881"/>
                            <wp:effectExtent l="0" t="0" r="9525" b="0"/>
                            <wp:docPr id="14" name="Imagen 14" descr="Macintosh HD:Users:silviabarona:Desktop:LOGOS:nuevo-prometeo-gr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silviabarona:Desktop:LOGOS:nuevo-prometeo-gri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190" cy="694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7FD0D6" w14:textId="50BD0429" w:rsidR="00BA6A6A" w:rsidRDefault="00172211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                      </w:t>
                      </w:r>
                    </w:p>
                    <w:p w14:paraId="1F7B5EF6" w14:textId="09FAB313" w:rsidR="00BA6A6A" w:rsidRDefault="00172211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                      </w:t>
                      </w:r>
                      <w:r>
                        <w:rPr>
                          <w:rFonts w:ascii="Aller" w:hAnsi="Aller" w:cs="Aller"/>
                          <w:noProof/>
                          <w:color w:val="000000"/>
                          <w:lang w:val="es-ES" w:eastAsia="es-ES"/>
                        </w:rPr>
                        <w:drawing>
                          <wp:inline distT="0" distB="0" distL="0" distR="0" wp14:anchorId="29358331" wp14:editId="04F6C546">
                            <wp:extent cx="1886719" cy="342669"/>
                            <wp:effectExtent l="0" t="0" r="0" b="0"/>
                            <wp:docPr id="25" name="Imagen 25" descr="Macintosh HD:Users:silviabarona:Desktop:MEDARB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cintosh HD:Users:silviabarona:Desktop:MEDARB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9519" cy="343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F6C634" w14:textId="76720568" w:rsidR="00BA6A6A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481E9F21" w14:textId="351B1549" w:rsidR="00BA6A6A" w:rsidRDefault="00172211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                                                  </w:t>
                      </w:r>
                      <w:r w:rsidRPr="008F2D20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EA487D1" wp14:editId="58FB2083">
                            <wp:extent cx="903490" cy="450215"/>
                            <wp:effectExtent l="0" t="0" r="11430" b="6985"/>
                            <wp:docPr id="20" name="Imagen 20" descr="E:\MASTER 2016-2017\Master_logo_neg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MASTER 2016-2017\Master_logo_neg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3650" cy="455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ller" w:hAnsi="Aller" w:cs="Aller"/>
                          <w:color w:val="000000"/>
                          <w:lang w:eastAsia="ja-JP"/>
                        </w:rPr>
                        <w:t xml:space="preserve">                        </w:t>
                      </w:r>
                    </w:p>
                    <w:p w14:paraId="59CB9C3D" w14:textId="19F469E2" w:rsidR="00BA6A6A" w:rsidRDefault="00BA6A6A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7335B589" w14:textId="3D986E08" w:rsidR="00BA6A6A" w:rsidRDefault="00172211" w:rsidP="00C5147F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BC1FFAD" wp14:editId="7C7A505C">
                            <wp:extent cx="3122930" cy="511175"/>
                            <wp:effectExtent l="0" t="0" r="1270" b="0"/>
                            <wp:docPr id="21" name="Imagen 21" descr="Macintosh HD:Users:silviabarona:Desktop:logo_ICC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silviabarona:Desktop:logo_ICC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2930" cy="51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23FC1" w14:textId="7445B811" w:rsidR="00BA6A6A" w:rsidRDefault="00172211" w:rsidP="008C31DD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80" w:hanging="68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t xml:space="preserve">                                                     </w:t>
                      </w:r>
                    </w:p>
                    <w:p w14:paraId="15D4BA0A" w14:textId="77777777" w:rsidR="00BA6A6A" w:rsidRPr="00112247" w:rsidRDefault="00BA6A6A" w:rsidP="008C31DD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Aller" w:hAnsi="Aller" w:cs="Aller"/>
                          <w:color w:val="000000"/>
                          <w:lang w:eastAsia="ja-JP"/>
                        </w:rPr>
                      </w:pPr>
                    </w:p>
                    <w:p w14:paraId="1CF1CCE7" w14:textId="714927EB" w:rsidR="00BA6A6A" w:rsidRDefault="00172211" w:rsidP="00C5147F">
                      <w:pPr>
                        <w:jc w:val="both"/>
                      </w:pPr>
                      <w:r>
                        <w:t xml:space="preserve">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5EB039" wp14:editId="0AA6A073">
                <wp:simplePos x="0" y="0"/>
                <wp:positionH relativeFrom="column">
                  <wp:posOffset>3709035</wp:posOffset>
                </wp:positionH>
                <wp:positionV relativeFrom="paragraph">
                  <wp:posOffset>5260340</wp:posOffset>
                </wp:positionV>
                <wp:extent cx="3311525" cy="8686800"/>
                <wp:effectExtent l="0" t="0" r="0" b="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1525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EB039" id="Cuadro de texto 12" o:spid="_x0000_s1031" type="#_x0000_t202" style="position:absolute;margin-left:292.05pt;margin-top:414.2pt;width:260.75pt;height:68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" filled="f" stroked="f">
                <v:path arrowok="t"/>
                <v:textbox style="mso-next-textbox:#Cuadro de texto 13">
                  <w:txbxContent/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A632F" wp14:editId="34DAF48B">
                <wp:simplePos x="0" y="0"/>
                <wp:positionH relativeFrom="column">
                  <wp:posOffset>737235</wp:posOffset>
                </wp:positionH>
                <wp:positionV relativeFrom="paragraph">
                  <wp:posOffset>916940</wp:posOffset>
                </wp:positionV>
                <wp:extent cx="6400800" cy="1485900"/>
                <wp:effectExtent l="0" t="0" r="0" b="12700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5C7BB28" w14:textId="77777777" w:rsidR="00BA6A6A" w:rsidRPr="00603CFF" w:rsidRDefault="00BA6A6A" w:rsidP="00314E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 w:cs="Aller-Bold"/>
                                <w:b/>
                                <w:bCs/>
                                <w:i/>
                                <w:color w:val="000000"/>
                                <w:sz w:val="60"/>
                                <w:szCs w:val="60"/>
                                <w:lang w:eastAsia="ja-JP"/>
                              </w:rPr>
                            </w:pPr>
                            <w:r w:rsidRPr="00603CFF">
                              <w:rPr>
                                <w:rFonts w:ascii="Aller" w:hAnsi="Aller" w:cs="Aller-Bold"/>
                                <w:b/>
                                <w:bCs/>
                                <w:i/>
                                <w:color w:val="000000"/>
                                <w:sz w:val="60"/>
                                <w:szCs w:val="60"/>
                                <w:lang w:eastAsia="ja-JP"/>
                              </w:rPr>
                              <w:t>DIÁLOGO INTERNACIONAL CON LA JUSTICIA PENAL</w:t>
                            </w: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i/>
                                <w:color w:val="000000"/>
                                <w:sz w:val="60"/>
                                <w:szCs w:val="60"/>
                                <w:lang w:eastAsia="ja-JP"/>
                              </w:rPr>
                              <w:t>. ENCUENTRO ITALO-ESPAÑOL</w:t>
                            </w:r>
                            <w:bookmarkStart w:id="0" w:name="_GoBack"/>
                            <w:bookmarkEnd w:id="0"/>
                          </w:p>
                          <w:p w14:paraId="6A63D3A8" w14:textId="77777777" w:rsidR="00BA6A6A" w:rsidRPr="00314E95" w:rsidRDefault="00BA6A6A" w:rsidP="00314E9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/>
                                <w:b/>
                                <w:noProof/>
                                <w:sz w:val="52"/>
                                <w:szCs w:val="52"/>
                                <w:lang w:eastAsia="es-ES"/>
                              </w:rPr>
                            </w:pPr>
                          </w:p>
                          <w:p w14:paraId="12BBC3FA" w14:textId="77777777" w:rsidR="00BA6A6A" w:rsidRPr="007E72FB" w:rsidRDefault="00BA6A6A" w:rsidP="00504AE0">
                            <w:pPr>
                              <w:rPr>
                                <w:rFonts w:ascii="Aller" w:hAnsi="Aller"/>
                                <w:b/>
                                <w:noProof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632F" id="Cuadro de texto 3" o:spid="_x0000_s1032" type="#_x0000_t202" style="position:absolute;margin-left:58.05pt;margin-top:72.2pt;width:7in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" filled="f" stroked="f">
                <v:path arrowok="t"/>
                <v:textbox>
                  <w:txbxContent>
                    <w:p w14:paraId="55C7BB28" w14:textId="77777777" w:rsidR="00BA6A6A" w:rsidRPr="00603CFF" w:rsidRDefault="00BA6A6A" w:rsidP="00314E9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 w:cs="Aller-Bold"/>
                          <w:b/>
                          <w:bCs/>
                          <w:i/>
                          <w:color w:val="000000"/>
                          <w:sz w:val="60"/>
                          <w:szCs w:val="60"/>
                          <w:lang w:eastAsia="ja-JP"/>
                        </w:rPr>
                      </w:pPr>
                      <w:r w:rsidRPr="00603CFF">
                        <w:rPr>
                          <w:rFonts w:ascii="Aller" w:hAnsi="Aller" w:cs="Aller-Bold"/>
                          <w:b/>
                          <w:bCs/>
                          <w:i/>
                          <w:color w:val="000000"/>
                          <w:sz w:val="60"/>
                          <w:szCs w:val="60"/>
                          <w:lang w:eastAsia="ja-JP"/>
                        </w:rPr>
                        <w:t>DIÁLOGO INTERNACIONAL CON LA JUSTICIA PENAL</w:t>
                      </w:r>
                      <w:r>
                        <w:rPr>
                          <w:rFonts w:ascii="Aller" w:hAnsi="Aller" w:cs="Aller-Bold"/>
                          <w:b/>
                          <w:bCs/>
                          <w:i/>
                          <w:color w:val="000000"/>
                          <w:sz w:val="60"/>
                          <w:szCs w:val="60"/>
                          <w:lang w:eastAsia="ja-JP"/>
                        </w:rPr>
                        <w:t>. ENCUENTRO ITALO-ESPAÑOL</w:t>
                      </w:r>
                      <w:bookmarkStart w:id="1" w:name="_GoBack"/>
                      <w:bookmarkEnd w:id="1"/>
                    </w:p>
                    <w:p w14:paraId="6A63D3A8" w14:textId="77777777" w:rsidR="00BA6A6A" w:rsidRPr="00314E95" w:rsidRDefault="00BA6A6A" w:rsidP="00314E9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/>
                          <w:b/>
                          <w:noProof/>
                          <w:sz w:val="52"/>
                          <w:szCs w:val="52"/>
                          <w:lang w:eastAsia="es-ES"/>
                        </w:rPr>
                      </w:pPr>
                    </w:p>
                    <w:p w14:paraId="12BBC3FA" w14:textId="77777777" w:rsidR="00BA6A6A" w:rsidRPr="007E72FB" w:rsidRDefault="00BA6A6A" w:rsidP="00504AE0">
                      <w:pPr>
                        <w:rPr>
                          <w:rFonts w:ascii="Aller" w:hAnsi="Aller"/>
                          <w:b/>
                          <w:noProof/>
                          <w:lang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5C2EFD" wp14:editId="2D8373D5">
                <wp:simplePos x="0" y="0"/>
                <wp:positionH relativeFrom="column">
                  <wp:posOffset>737235</wp:posOffset>
                </wp:positionH>
                <wp:positionV relativeFrom="paragraph">
                  <wp:posOffset>3774440</wp:posOffset>
                </wp:positionV>
                <wp:extent cx="6286500" cy="482600"/>
                <wp:effectExtent l="0" t="0" r="0" b="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8D8603" w14:textId="77777777" w:rsidR="00BA6A6A" w:rsidRPr="00437D97" w:rsidRDefault="00BA6A6A" w:rsidP="00504AE0">
                            <w:pPr>
                              <w:rPr>
                                <w:rFonts w:ascii="Aller" w:hAnsi="Aller"/>
                                <w:b/>
                                <w:noProof/>
                                <w:lang w:eastAsia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2EFD" id="Cuadro de texto 5" o:spid="_x0000_s1033" type="#_x0000_t202" style="position:absolute;margin-left:58.05pt;margin-top:297.2pt;width:495pt;height:3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" filled="f" stroked="f">
                <v:path arrowok="t"/>
                <v:textbox>
                  <w:txbxContent>
                    <w:p w14:paraId="738D8603" w14:textId="77777777" w:rsidR="00BA6A6A" w:rsidRPr="00437D97" w:rsidRDefault="00BA6A6A" w:rsidP="00504AE0">
                      <w:pPr>
                        <w:rPr>
                          <w:rFonts w:ascii="Aller" w:hAnsi="Aller"/>
                          <w:b/>
                          <w:noProof/>
                          <w:lang w:eastAsia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F76A4" wp14:editId="31773743">
                <wp:simplePos x="0" y="0"/>
                <wp:positionH relativeFrom="column">
                  <wp:posOffset>-62230</wp:posOffset>
                </wp:positionH>
                <wp:positionV relativeFrom="paragraph">
                  <wp:posOffset>459740</wp:posOffset>
                </wp:positionV>
                <wp:extent cx="9944100" cy="4572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44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C42F6" w14:textId="77777777" w:rsidR="00BA6A6A" w:rsidRDefault="00BA6A6A" w:rsidP="00397737">
                            <w:pPr>
                              <w:jc w:val="center"/>
                              <w:rPr>
                                <w:rFonts w:ascii="Aller" w:hAnsi="Aller"/>
                                <w:b/>
                                <w:color w:val="FFFFFF" w:themeColor="background1"/>
                                <w:sz w:val="41"/>
                                <w:szCs w:val="41"/>
                                <w:lang w:eastAsia="ja-JP"/>
                              </w:rPr>
                            </w:pPr>
                            <w:r>
                              <w:rPr>
                                <w:rFonts w:ascii="Aller" w:hAnsi="Aller"/>
                                <w:b/>
                                <w:color w:val="FFFFFF" w:themeColor="background1"/>
                                <w:sz w:val="41"/>
                                <w:szCs w:val="41"/>
                                <w:lang w:eastAsia="ja-JP"/>
                              </w:rPr>
                              <w:t>CONGRESO INTERNACIONAL  ITALO-ESPAÑOL</w:t>
                            </w:r>
                          </w:p>
                          <w:p w14:paraId="034198DC" w14:textId="77777777" w:rsidR="00BA6A6A" w:rsidRPr="00397737" w:rsidRDefault="00BA6A6A" w:rsidP="00397737">
                            <w:pPr>
                              <w:jc w:val="center"/>
                              <w:rPr>
                                <w:rFonts w:ascii="Aller" w:hAnsi="Aller" w:cs="Aller-BoldItalic"/>
                                <w:b/>
                                <w:i/>
                                <w:iCs/>
                                <w:color w:val="FFFFFF" w:themeColor="background1"/>
                                <w:sz w:val="41"/>
                                <w:szCs w:val="41"/>
                                <w:lang w:eastAsia="ja-JP"/>
                              </w:rPr>
                            </w:pPr>
                          </w:p>
                          <w:p w14:paraId="0691D9F6" w14:textId="77777777" w:rsidR="00BA6A6A" w:rsidRPr="00397737" w:rsidRDefault="00BA6A6A">
                            <w:pPr>
                              <w:rPr>
                                <w:rFonts w:ascii="Aller" w:hAnsi="Aller"/>
                                <w:color w:val="FFFFFF" w:themeColor="background1"/>
                                <w:sz w:val="41"/>
                                <w:szCs w:val="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76A4" id="Cuadro de texto 2" o:spid="_x0000_s1034" type="#_x0000_t202" style="position:absolute;margin-left:-4.9pt;margin-top:36.2pt;width:78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" filled="f" stroked="f">
                <v:path arrowok="t"/>
                <v:textbox>
                  <w:txbxContent>
                    <w:p w14:paraId="1C1C42F6" w14:textId="77777777" w:rsidR="00BA6A6A" w:rsidRDefault="00BA6A6A" w:rsidP="00397737">
                      <w:pPr>
                        <w:jc w:val="center"/>
                        <w:rPr>
                          <w:rFonts w:ascii="Aller" w:hAnsi="Aller"/>
                          <w:b/>
                          <w:color w:val="FFFFFF" w:themeColor="background1"/>
                          <w:sz w:val="41"/>
                          <w:szCs w:val="41"/>
                          <w:lang w:eastAsia="ja-JP"/>
                        </w:rPr>
                      </w:pPr>
                      <w:r>
                        <w:rPr>
                          <w:rFonts w:ascii="Aller" w:hAnsi="Aller"/>
                          <w:b/>
                          <w:color w:val="FFFFFF" w:themeColor="background1"/>
                          <w:sz w:val="41"/>
                          <w:szCs w:val="41"/>
                          <w:lang w:eastAsia="ja-JP"/>
                        </w:rPr>
                        <w:t>CONGRESO INTERNACIONAL  ITALO-ESPAÑOL</w:t>
                      </w:r>
                    </w:p>
                    <w:p w14:paraId="034198DC" w14:textId="77777777" w:rsidR="00BA6A6A" w:rsidRPr="00397737" w:rsidRDefault="00BA6A6A" w:rsidP="00397737">
                      <w:pPr>
                        <w:jc w:val="center"/>
                        <w:rPr>
                          <w:rFonts w:ascii="Aller" w:hAnsi="Aller" w:cs="Aller-BoldItalic"/>
                          <w:b/>
                          <w:i/>
                          <w:iCs/>
                          <w:color w:val="FFFFFF" w:themeColor="background1"/>
                          <w:sz w:val="41"/>
                          <w:szCs w:val="41"/>
                          <w:lang w:eastAsia="ja-JP"/>
                        </w:rPr>
                      </w:pPr>
                    </w:p>
                    <w:p w14:paraId="0691D9F6" w14:textId="77777777" w:rsidR="00BA6A6A" w:rsidRPr="00397737" w:rsidRDefault="00BA6A6A">
                      <w:pPr>
                        <w:rPr>
                          <w:rFonts w:ascii="Aller" w:hAnsi="Aller"/>
                          <w:color w:val="FFFFFF" w:themeColor="background1"/>
                          <w:sz w:val="41"/>
                          <w:szCs w:val="4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8FDC55" wp14:editId="3B047E4C">
                <wp:simplePos x="0" y="0"/>
                <wp:positionH relativeFrom="column">
                  <wp:posOffset>7709535</wp:posOffset>
                </wp:positionH>
                <wp:positionV relativeFrom="paragraph">
                  <wp:posOffset>1602740</wp:posOffset>
                </wp:positionV>
                <wp:extent cx="2857500" cy="1257300"/>
                <wp:effectExtent l="0" t="0" r="0" b="12700"/>
                <wp:wrapSquare wrapText="bothSides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45EBC" w14:textId="77777777" w:rsidR="00BA6A6A" w:rsidRPr="00011DD7" w:rsidRDefault="00BA6A6A" w:rsidP="00DB5B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ja-JP"/>
                              </w:rPr>
                            </w:pPr>
                            <w:r w:rsidRPr="00011DD7"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ja-JP"/>
                              </w:rPr>
                              <w:t>2</w:t>
                            </w:r>
                            <w:r w:rsidRPr="00011DD7"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ja-JP"/>
                              </w:rPr>
                              <w:t>2</w:t>
                            </w:r>
                            <w:r w:rsidRPr="00011DD7"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ja-JP"/>
                              </w:rPr>
                              <w:t>3</w:t>
                            </w:r>
                          </w:p>
                          <w:p w14:paraId="09A2FF5F" w14:textId="77777777" w:rsidR="00BA6A6A" w:rsidRPr="00011DD7" w:rsidRDefault="00BA6A6A" w:rsidP="00DB5B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ja-JP"/>
                              </w:rPr>
                              <w:t>Noviembre</w:t>
                            </w:r>
                            <w:r w:rsidRPr="00011DD7"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ja-JP"/>
                              </w:rPr>
                              <w:t xml:space="preserve"> 201</w:t>
                            </w:r>
                            <w:r>
                              <w:rPr>
                                <w:rFonts w:ascii="Aller" w:hAnsi="Aller" w:cs="Aller-Bold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:lang w:eastAsia="ja-JP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DC55" id="Cuadro de texto 9" o:spid="_x0000_s1035" type="#_x0000_t202" style="position:absolute;margin-left:607.05pt;margin-top:126.2pt;width:225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" filled="f" stroked="f">
                <v:path arrowok="t"/>
                <v:textbox>
                  <w:txbxContent>
                    <w:p w14:paraId="13B45EBC" w14:textId="77777777" w:rsidR="00BA6A6A" w:rsidRPr="00011DD7" w:rsidRDefault="00BA6A6A" w:rsidP="00DB5B3E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50"/>
                          <w:szCs w:val="50"/>
                          <w:lang w:eastAsia="ja-JP"/>
                        </w:rPr>
                      </w:pPr>
                      <w:r w:rsidRPr="00011DD7"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ja-JP"/>
                        </w:rPr>
                        <w:t>2</w:t>
                      </w:r>
                      <w:r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ja-JP"/>
                        </w:rPr>
                        <w:t>2</w:t>
                      </w:r>
                      <w:r w:rsidRPr="00011DD7"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ja-JP"/>
                        </w:rPr>
                        <w:t>-</w:t>
                      </w:r>
                      <w:r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ja-JP"/>
                        </w:rPr>
                        <w:t>2</w:t>
                      </w:r>
                      <w:r w:rsidRPr="00011DD7"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ja-JP"/>
                        </w:rPr>
                        <w:t>3</w:t>
                      </w:r>
                    </w:p>
                    <w:p w14:paraId="09A2FF5F" w14:textId="77777777" w:rsidR="00BA6A6A" w:rsidRPr="00011DD7" w:rsidRDefault="00BA6A6A" w:rsidP="00DB5B3E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50"/>
                          <w:szCs w:val="50"/>
                          <w:lang w:eastAsia="ja-JP"/>
                        </w:rPr>
                        <w:t>Noviembre</w:t>
                      </w:r>
                      <w:r w:rsidRPr="00011DD7"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50"/>
                          <w:szCs w:val="50"/>
                          <w:lang w:eastAsia="ja-JP"/>
                        </w:rPr>
                        <w:t xml:space="preserve"> 201</w:t>
                      </w:r>
                      <w:r>
                        <w:rPr>
                          <w:rFonts w:ascii="Aller" w:hAnsi="Aller" w:cs="Aller-Bold"/>
                          <w:b/>
                          <w:bCs/>
                          <w:color w:val="FFFFFF" w:themeColor="background1"/>
                          <w:sz w:val="50"/>
                          <w:szCs w:val="50"/>
                          <w:lang w:eastAsia="ja-JP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E0626" wp14:editId="35EE9FCB">
                <wp:simplePos x="0" y="0"/>
                <wp:positionH relativeFrom="column">
                  <wp:posOffset>7709535</wp:posOffset>
                </wp:positionH>
                <wp:positionV relativeFrom="paragraph">
                  <wp:posOffset>2860040</wp:posOffset>
                </wp:positionV>
                <wp:extent cx="2971800" cy="1485900"/>
                <wp:effectExtent l="0" t="0" r="0" b="12700"/>
                <wp:wrapSquare wrapText="bothSides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CE5B0" w14:textId="77777777" w:rsidR="00BA6A6A" w:rsidRPr="00011DD7" w:rsidRDefault="00BA6A6A" w:rsidP="00DB5B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011DD7"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  <w:t>Facultad de Derecho</w:t>
                            </w:r>
                          </w:p>
                          <w:p w14:paraId="13143F19" w14:textId="77777777" w:rsidR="00BA6A6A" w:rsidRPr="00011DD7" w:rsidRDefault="00BA6A6A" w:rsidP="00DB5B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011DD7"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  <w:t>Universitat de</w:t>
                            </w:r>
                          </w:p>
                          <w:p w14:paraId="0AC5515E" w14:textId="77777777" w:rsidR="00BA6A6A" w:rsidRDefault="00BA6A6A" w:rsidP="00DB5B3E">
                            <w:pPr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011DD7">
                              <w:rPr>
                                <w:rFonts w:ascii="Aller" w:hAnsi="Aller" w:cs="Aller"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</w:rPr>
                              <w:t>València</w:t>
                            </w:r>
                          </w:p>
                          <w:p w14:paraId="4ECF27DD" w14:textId="77777777" w:rsidR="00BA6A6A" w:rsidRPr="00DF4F91" w:rsidRDefault="00BA6A6A" w:rsidP="00DB5B3E">
                            <w:pPr>
                              <w:rPr>
                                <w:rFonts w:ascii="Aller" w:hAnsi="Aller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F4F91">
                              <w:rPr>
                                <w:rFonts w:ascii="Aller" w:hAnsi="Aller" w:cs="Aller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>Aula 3P010</w:t>
                            </w:r>
                            <w:r>
                              <w:rPr>
                                <w:rFonts w:ascii="Aller" w:hAnsi="Aller" w:cs="Aller"/>
                                <w:color w:val="FFFFFF" w:themeColor="background1"/>
                                <w:sz w:val="32"/>
                                <w:szCs w:val="32"/>
                                <w:lang w:eastAsia="ja-JP"/>
                              </w:rPr>
                              <w:t xml:space="preserve"> (ed. Departamental)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0626" id="Cuadro de texto 10" o:spid="_x0000_s1036" type="#_x0000_t202" style="position:absolute;margin-left:607.05pt;margin-top:225.2pt;width:234pt;height:1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" filled="f" stroked="f">
                <v:path arrowok="t"/>
                <v:textbox>
                  <w:txbxContent>
                    <w:p w14:paraId="1A4CE5B0" w14:textId="77777777" w:rsidR="00BA6A6A" w:rsidRPr="00011DD7" w:rsidRDefault="00BA6A6A" w:rsidP="00DB5B3E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</w:pPr>
                      <w:r w:rsidRPr="00011DD7"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  <w:t>Facultad de Derecho</w:t>
                      </w:r>
                    </w:p>
                    <w:p w14:paraId="13143F19" w14:textId="77777777" w:rsidR="00BA6A6A" w:rsidRPr="00011DD7" w:rsidRDefault="00BA6A6A" w:rsidP="00DB5B3E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</w:pPr>
                      <w:r w:rsidRPr="00011DD7"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  <w:t>Universitat de</w:t>
                      </w:r>
                    </w:p>
                    <w:p w14:paraId="0AC5515E" w14:textId="77777777" w:rsidR="00BA6A6A" w:rsidRDefault="00BA6A6A" w:rsidP="00DB5B3E">
                      <w:pPr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</w:pPr>
                      <w:r w:rsidRPr="00011DD7">
                        <w:rPr>
                          <w:rFonts w:ascii="Aller" w:hAnsi="Aller" w:cs="Aller"/>
                          <w:color w:val="FFFFFF" w:themeColor="background1"/>
                          <w:sz w:val="44"/>
                          <w:szCs w:val="44"/>
                          <w:lang w:eastAsia="ja-JP"/>
                        </w:rPr>
                        <w:t>València</w:t>
                      </w:r>
                    </w:p>
                    <w:p w14:paraId="4ECF27DD" w14:textId="77777777" w:rsidR="00BA6A6A" w:rsidRPr="00DF4F91" w:rsidRDefault="00BA6A6A" w:rsidP="00DB5B3E">
                      <w:pPr>
                        <w:rPr>
                          <w:rFonts w:ascii="Aller" w:hAnsi="Aller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F4F91">
                        <w:rPr>
                          <w:rFonts w:ascii="Aller" w:hAnsi="Aller" w:cs="Aller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>Aula 3P010</w:t>
                      </w:r>
                      <w:r>
                        <w:rPr>
                          <w:rFonts w:ascii="Aller" w:hAnsi="Aller" w:cs="Aller"/>
                          <w:color w:val="FFFFFF" w:themeColor="background1"/>
                          <w:sz w:val="32"/>
                          <w:szCs w:val="32"/>
                          <w:lang w:eastAsia="ja-JP"/>
                        </w:rPr>
                        <w:t xml:space="preserve"> (ed. Departamental)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0C4">
        <w:rPr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50D3C" wp14:editId="0B896C26">
                <wp:simplePos x="0" y="0"/>
                <wp:positionH relativeFrom="column">
                  <wp:posOffset>737235</wp:posOffset>
                </wp:positionH>
                <wp:positionV relativeFrom="paragraph">
                  <wp:posOffset>4257040</wp:posOffset>
                </wp:positionV>
                <wp:extent cx="6286500" cy="431800"/>
                <wp:effectExtent l="0" t="0" r="0" b="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6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B140A" w14:textId="77777777" w:rsidR="00BA6A6A" w:rsidRPr="00437D97" w:rsidRDefault="00BA6A6A" w:rsidP="00504AE0">
                            <w:pPr>
                              <w:rPr>
                                <w:rFonts w:ascii="Aller" w:hAnsi="Aller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0D3C" id="Cuadro de texto 6" o:spid="_x0000_s1037" type="#_x0000_t202" style="position:absolute;margin-left:58.05pt;margin-top:335.2pt;width:495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" filled="f" stroked="f">
                <v:path arrowok="t"/>
                <v:textbox>
                  <w:txbxContent>
                    <w:p w14:paraId="370B140A" w14:textId="77777777" w:rsidR="00BA6A6A" w:rsidRPr="00437D97" w:rsidRDefault="00BA6A6A" w:rsidP="00504AE0">
                      <w:pPr>
                        <w:rPr>
                          <w:rFonts w:ascii="Aller" w:hAnsi="Aller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2AEB">
        <w:rPr>
          <w:noProof/>
          <w:color w:val="FF0000"/>
          <w:lang w:val="es-ES" w:eastAsia="es-ES"/>
        </w:rPr>
        <w:t xml:space="preserve"> </w:t>
      </w:r>
    </w:p>
    <w:sectPr w:rsidR="00AD348E" w:rsidRPr="00697B61" w:rsidSect="002F59A3">
      <w:pgSz w:w="16840" w:h="23820"/>
      <w:pgMar w:top="0" w:right="1701" w:bottom="6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F4879" w14:textId="77777777" w:rsidR="00BA6A6A" w:rsidRDefault="00BA6A6A" w:rsidP="00DA2C69">
      <w:r>
        <w:separator/>
      </w:r>
    </w:p>
  </w:endnote>
  <w:endnote w:type="continuationSeparator" w:id="0">
    <w:p w14:paraId="618C4218" w14:textId="77777777" w:rsidR="00BA6A6A" w:rsidRDefault="00BA6A6A" w:rsidP="00DA2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Aller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-Bold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6ADDF" w14:textId="77777777" w:rsidR="00BA6A6A" w:rsidRDefault="00BA6A6A" w:rsidP="00DA2C69">
      <w:r>
        <w:separator/>
      </w:r>
    </w:p>
  </w:footnote>
  <w:footnote w:type="continuationSeparator" w:id="0">
    <w:p w14:paraId="1D08D40A" w14:textId="77777777" w:rsidR="00BA6A6A" w:rsidRDefault="00BA6A6A" w:rsidP="00DA2C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9A3"/>
    <w:rsid w:val="00011DD7"/>
    <w:rsid w:val="00022F05"/>
    <w:rsid w:val="000E4339"/>
    <w:rsid w:val="00112247"/>
    <w:rsid w:val="0014362D"/>
    <w:rsid w:val="00172211"/>
    <w:rsid w:val="00192CE2"/>
    <w:rsid w:val="001B3EEF"/>
    <w:rsid w:val="001E6944"/>
    <w:rsid w:val="00210022"/>
    <w:rsid w:val="00211A52"/>
    <w:rsid w:val="002218A6"/>
    <w:rsid w:val="00237871"/>
    <w:rsid w:val="0025174D"/>
    <w:rsid w:val="002A45A1"/>
    <w:rsid w:val="002C3A1B"/>
    <w:rsid w:val="002C645C"/>
    <w:rsid w:val="002F59A3"/>
    <w:rsid w:val="00301491"/>
    <w:rsid w:val="00314E95"/>
    <w:rsid w:val="00340872"/>
    <w:rsid w:val="00342218"/>
    <w:rsid w:val="00366CF0"/>
    <w:rsid w:val="00367161"/>
    <w:rsid w:val="003868FA"/>
    <w:rsid w:val="00392F6F"/>
    <w:rsid w:val="00397737"/>
    <w:rsid w:val="003E7562"/>
    <w:rsid w:val="004151E6"/>
    <w:rsid w:val="0043427C"/>
    <w:rsid w:val="00437D97"/>
    <w:rsid w:val="00454DA8"/>
    <w:rsid w:val="004C7FFA"/>
    <w:rsid w:val="004D30EF"/>
    <w:rsid w:val="00504AE0"/>
    <w:rsid w:val="00524855"/>
    <w:rsid w:val="005B3CCB"/>
    <w:rsid w:val="005C35CF"/>
    <w:rsid w:val="00603CFF"/>
    <w:rsid w:val="0066533C"/>
    <w:rsid w:val="00697B61"/>
    <w:rsid w:val="006B3B8B"/>
    <w:rsid w:val="006C770E"/>
    <w:rsid w:val="006D56C3"/>
    <w:rsid w:val="006E243A"/>
    <w:rsid w:val="00751D0E"/>
    <w:rsid w:val="007647A9"/>
    <w:rsid w:val="00797CA8"/>
    <w:rsid w:val="007D1D42"/>
    <w:rsid w:val="007E72FB"/>
    <w:rsid w:val="00820C4C"/>
    <w:rsid w:val="00843FB2"/>
    <w:rsid w:val="0089655B"/>
    <w:rsid w:val="008A530B"/>
    <w:rsid w:val="008C31DD"/>
    <w:rsid w:val="008C7610"/>
    <w:rsid w:val="008E2AD3"/>
    <w:rsid w:val="009259F7"/>
    <w:rsid w:val="00990E39"/>
    <w:rsid w:val="009D486F"/>
    <w:rsid w:val="009F741F"/>
    <w:rsid w:val="00A2685F"/>
    <w:rsid w:val="00A27F6C"/>
    <w:rsid w:val="00A354A8"/>
    <w:rsid w:val="00A617C4"/>
    <w:rsid w:val="00A842A6"/>
    <w:rsid w:val="00A87E0B"/>
    <w:rsid w:val="00A97DD8"/>
    <w:rsid w:val="00AA1621"/>
    <w:rsid w:val="00AC20D8"/>
    <w:rsid w:val="00AD348E"/>
    <w:rsid w:val="00B21EC0"/>
    <w:rsid w:val="00B350C4"/>
    <w:rsid w:val="00B73DC0"/>
    <w:rsid w:val="00B84127"/>
    <w:rsid w:val="00B85E20"/>
    <w:rsid w:val="00B87139"/>
    <w:rsid w:val="00BA6A6A"/>
    <w:rsid w:val="00BC16BB"/>
    <w:rsid w:val="00BE2FE8"/>
    <w:rsid w:val="00BE76F9"/>
    <w:rsid w:val="00C34A3C"/>
    <w:rsid w:val="00C5147F"/>
    <w:rsid w:val="00C55B98"/>
    <w:rsid w:val="00C9648F"/>
    <w:rsid w:val="00CA312A"/>
    <w:rsid w:val="00CE023B"/>
    <w:rsid w:val="00CE1B45"/>
    <w:rsid w:val="00CF2DAE"/>
    <w:rsid w:val="00D5159D"/>
    <w:rsid w:val="00D85E11"/>
    <w:rsid w:val="00D95DE4"/>
    <w:rsid w:val="00DA2C69"/>
    <w:rsid w:val="00DB5B3E"/>
    <w:rsid w:val="00DF4F91"/>
    <w:rsid w:val="00E1237B"/>
    <w:rsid w:val="00E13EF2"/>
    <w:rsid w:val="00EB0ACB"/>
    <w:rsid w:val="00EF2AEB"/>
    <w:rsid w:val="00F25976"/>
    <w:rsid w:val="00F3031C"/>
    <w:rsid w:val="00F446E2"/>
    <w:rsid w:val="00FB7025"/>
    <w:rsid w:val="00FE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01AA81C"/>
  <w15:docId w15:val="{4040C4F8-BF73-447F-AF59-8F18A5D95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AE0"/>
    <w:rPr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773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737"/>
    <w:rPr>
      <w:rFonts w:ascii="Lucida Grande" w:hAnsi="Lucida Grande" w:cs="Lucida Grande"/>
      <w:sz w:val="18"/>
      <w:szCs w:val="18"/>
      <w:lang w:eastAsia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39773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977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A2C6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2C69"/>
    <w:rPr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A2C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C69"/>
    <w:rPr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1122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6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_</dc:creator>
  <cp:keywords/>
  <dc:description/>
  <cp:lastModifiedBy>Usuario de Windows</cp:lastModifiedBy>
  <cp:revision>2</cp:revision>
  <dcterms:created xsi:type="dcterms:W3CDTF">2018-11-21T09:34:00Z</dcterms:created>
  <dcterms:modified xsi:type="dcterms:W3CDTF">2018-11-21T09:34:00Z</dcterms:modified>
</cp:coreProperties>
</file>