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14" w:rsidRDefault="00721314" w:rsidP="00721314">
      <w:pPr>
        <w:pStyle w:val="NormalWeb"/>
        <w:jc w:val="both"/>
      </w:pPr>
      <w:r>
        <w:t xml:space="preserve">En el tratamiento de datos personales de ficheros de la </w:t>
      </w:r>
      <w:proofErr w:type="spellStart"/>
      <w:r>
        <w:t>Universitat</w:t>
      </w:r>
      <w:proofErr w:type="spellEnd"/>
      <w:r>
        <w:t xml:space="preserve"> o de sus fundaciones y entidades asociadas, el encargado añadirá, al principio de la misma, una cláusula concreta en los documentos en papel o electrónicos, en los que conste lo siguiente:</w:t>
      </w:r>
    </w:p>
    <w:p w:rsidR="00721314" w:rsidRDefault="00721314" w:rsidP="00721314">
      <w:pPr>
        <w:pStyle w:val="NormalWeb"/>
        <w:jc w:val="both"/>
      </w:pPr>
      <w:r>
        <w:t xml:space="preserve">- La obtención </w:t>
      </w:r>
      <w:r w:rsidR="00F95342">
        <w:t>d</w:t>
      </w:r>
      <w:r>
        <w:t xml:space="preserve">el consentimiento expreso de cada persona, que deberá ser debidamente conservado y custodiado. </w:t>
      </w:r>
    </w:p>
    <w:p w:rsidR="00721314" w:rsidRDefault="00721314" w:rsidP="00721314">
      <w:pPr>
        <w:pStyle w:val="NormalWeb"/>
        <w:jc w:val="both"/>
      </w:pPr>
      <w:r>
        <w:t xml:space="preserve">- La información, también por escrito, de todas las finalidades y usos concretos de los datos personales, más allá de que </w:t>
      </w:r>
      <w:r w:rsidR="00B605B5">
        <w:t>el</w:t>
      </w:r>
      <w:r>
        <w:t xml:space="preserve"> fichero tenga que llevar además su propio “registro de actividad”.</w:t>
      </w:r>
    </w:p>
    <w:p w:rsidR="00721314" w:rsidRDefault="00721314" w:rsidP="00721314">
      <w:pPr>
        <w:pStyle w:val="NormalWeb"/>
        <w:jc w:val="center"/>
      </w:pPr>
      <w:r>
        <w:t>A las finalidades y usos concretos se añadirá el siguiente texto:</w:t>
      </w:r>
    </w:p>
    <w:p w:rsidR="00721314" w:rsidRPr="00073110" w:rsidRDefault="00721314" w:rsidP="00721314">
      <w:pPr>
        <w:pStyle w:val="NormalWeb"/>
        <w:jc w:val="both"/>
        <w:rPr>
          <w:b/>
        </w:rPr>
      </w:pPr>
      <w:r w:rsidRPr="00073110">
        <w:rPr>
          <w:b/>
        </w:rPr>
        <w:t xml:space="preserve">La </w:t>
      </w:r>
      <w:proofErr w:type="spellStart"/>
      <w:r w:rsidRPr="00073110">
        <w:rPr>
          <w:b/>
        </w:rPr>
        <w:t>Universitat</w:t>
      </w:r>
      <w:proofErr w:type="spellEnd"/>
      <w:r w:rsidRPr="00073110">
        <w:rPr>
          <w:b/>
        </w:rPr>
        <w:t xml:space="preserve"> de </w:t>
      </w:r>
      <w:proofErr w:type="spellStart"/>
      <w:r w:rsidRPr="00073110">
        <w:rPr>
          <w:b/>
        </w:rPr>
        <w:t>València</w:t>
      </w:r>
      <w:proofErr w:type="spellEnd"/>
      <w:r w:rsidRPr="00073110">
        <w:rPr>
          <w:b/>
        </w:rPr>
        <w:t xml:space="preserve">, sus fundaciones </w:t>
      </w:r>
      <w:r>
        <w:rPr>
          <w:b/>
        </w:rPr>
        <w:t>y entidades</w:t>
      </w:r>
      <w:r w:rsidRPr="00073110">
        <w:rPr>
          <w:b/>
        </w:rPr>
        <w:t xml:space="preserve"> asociadas</w:t>
      </w:r>
      <w:r>
        <w:t xml:space="preserve"> están plenamente adaptadas a la LOPD</w:t>
      </w:r>
      <w:r w:rsidR="00E2283A">
        <w:t>-GDD</w:t>
      </w:r>
      <w:r>
        <w:t xml:space="preserve"> y al RGPD y, por </w:t>
      </w:r>
      <w:r w:rsidRPr="00190A92">
        <w:t>ello</w:t>
      </w:r>
      <w:r>
        <w:rPr>
          <w:b/>
        </w:rPr>
        <w:t>,</w:t>
      </w:r>
      <w:r w:rsidRPr="00073110">
        <w:rPr>
          <w:b/>
        </w:rPr>
        <w:t xml:space="preserve"> tienen habilitada una dirección </w:t>
      </w:r>
      <w:hyperlink r:id="rId5" w:history="1">
        <w:r w:rsidRPr="00073110">
          <w:rPr>
            <w:rStyle w:val="Hipervnculo"/>
            <w:b/>
          </w:rPr>
          <w:t>lopd@uv.es</w:t>
        </w:r>
      </w:hyperlink>
      <w:r w:rsidRPr="00073110">
        <w:rPr>
          <w:b/>
        </w:rPr>
        <w:t xml:space="preserve"> para cualquier información, sugerencia, petición de ejercicio de derechos y resolución amistosa de controversias en materia de protección de datos de carácter personal.</w:t>
      </w:r>
    </w:p>
    <w:p w:rsidR="00721314" w:rsidRDefault="00721314" w:rsidP="00721314">
      <w:pPr>
        <w:pStyle w:val="NormalWeb"/>
        <w:jc w:val="both"/>
      </w:pPr>
      <w:r>
        <w:t xml:space="preserve">Toda persona podrá ejercer sobre los ficheros titularidad de la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, sus fundaciones y entidades asociadas, los siguientes derechos conforme a la LOPD y el RGPD:</w:t>
      </w:r>
    </w:p>
    <w:p w:rsidR="00721314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73110">
        <w:rPr>
          <w:rFonts w:ascii="Times New Roman" w:hAnsi="Times New Roman" w:cs="Times New Roman"/>
          <w:b/>
        </w:rPr>
        <w:t>Derecho de acceso</w:t>
      </w:r>
      <w:r w:rsidRPr="00073110">
        <w:rPr>
          <w:rFonts w:ascii="Times New Roman" w:hAnsi="Times New Roman" w:cs="Times New Roman"/>
        </w:rPr>
        <w:t xml:space="preserve"> a sus datos personales para saber cuáles están siendo objeto de tratamiento y las operaciones de tratam</w:t>
      </w:r>
      <w:r>
        <w:rPr>
          <w:rFonts w:ascii="Times New Roman" w:hAnsi="Times New Roman" w:cs="Times New Roman"/>
        </w:rPr>
        <w:t>iento llevadas a cabo con ellos.</w:t>
      </w:r>
    </w:p>
    <w:p w:rsidR="00721314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73110">
        <w:rPr>
          <w:rFonts w:ascii="Times New Roman" w:hAnsi="Times New Roman" w:cs="Times New Roman"/>
          <w:b/>
        </w:rPr>
        <w:t xml:space="preserve">Derecho de rectificación </w:t>
      </w:r>
      <w:r w:rsidRPr="00073110">
        <w:rPr>
          <w:rFonts w:ascii="Times New Roman" w:hAnsi="Times New Roman" w:cs="Times New Roman"/>
        </w:rPr>
        <w:t>de c</w:t>
      </w:r>
      <w:r>
        <w:rPr>
          <w:rFonts w:ascii="Times New Roman" w:hAnsi="Times New Roman" w:cs="Times New Roman"/>
        </w:rPr>
        <w:t>ualquier dato personal inexacto.</w:t>
      </w:r>
    </w:p>
    <w:p w:rsidR="00721314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73110">
        <w:rPr>
          <w:rFonts w:ascii="Times New Roman" w:hAnsi="Times New Roman" w:cs="Times New Roman"/>
          <w:b/>
        </w:rPr>
        <w:t>Derecho de supresión y de olvido</w:t>
      </w:r>
      <w:r w:rsidRPr="00073110">
        <w:rPr>
          <w:rFonts w:ascii="Times New Roman" w:hAnsi="Times New Roman" w:cs="Times New Roman"/>
        </w:rPr>
        <w:t xml:space="preserve"> de sus datos pers</w:t>
      </w:r>
      <w:r>
        <w:rPr>
          <w:rFonts w:ascii="Times New Roman" w:hAnsi="Times New Roman" w:cs="Times New Roman"/>
        </w:rPr>
        <w:t>onales, cuando esto sea posible.</w:t>
      </w:r>
    </w:p>
    <w:p w:rsidR="00721314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73110">
        <w:rPr>
          <w:rFonts w:ascii="Times New Roman" w:hAnsi="Times New Roman" w:cs="Times New Roman"/>
          <w:b/>
        </w:rPr>
        <w:t>Derecho a solicitar la limitación del tratamiento</w:t>
      </w:r>
      <w:r w:rsidRPr="00073110">
        <w:rPr>
          <w:rFonts w:ascii="Times New Roman" w:hAnsi="Times New Roman" w:cs="Times New Roman"/>
        </w:rPr>
        <w:t xml:space="preserve"> de sus datos personales cuando la exactitud, la legalidad o la necesidad del tratamiento de los dat</w:t>
      </w:r>
      <w:r>
        <w:rPr>
          <w:rFonts w:ascii="Times New Roman" w:hAnsi="Times New Roman" w:cs="Times New Roman"/>
        </w:rPr>
        <w:t>os resulte dudosa, en cuyo caso</w:t>
      </w:r>
      <w:r w:rsidRPr="00073110">
        <w:rPr>
          <w:rFonts w:ascii="Times New Roman" w:hAnsi="Times New Roman" w:cs="Times New Roman"/>
        </w:rPr>
        <w:t xml:space="preserve"> podremos conservarlos para el ejercici</w:t>
      </w:r>
      <w:r>
        <w:rPr>
          <w:rFonts w:ascii="Times New Roman" w:hAnsi="Times New Roman" w:cs="Times New Roman"/>
        </w:rPr>
        <w:t>o o la defensa de reclamaciones.</w:t>
      </w:r>
    </w:p>
    <w:p w:rsidR="00721314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73110">
        <w:rPr>
          <w:rFonts w:ascii="Times New Roman" w:hAnsi="Times New Roman" w:cs="Times New Roman"/>
          <w:b/>
        </w:rPr>
        <w:t>Derecho a la portabilidad de sus datos personales</w:t>
      </w:r>
      <w:r w:rsidRPr="00073110">
        <w:rPr>
          <w:rFonts w:ascii="Times New Roman" w:hAnsi="Times New Roman" w:cs="Times New Roman"/>
        </w:rPr>
        <w:t>, cuando la base legal que nos hab</w:t>
      </w:r>
      <w:r>
        <w:rPr>
          <w:rFonts w:ascii="Times New Roman" w:hAnsi="Times New Roman" w:cs="Times New Roman"/>
        </w:rPr>
        <w:t>ilite para su tratamiento sea una</w:t>
      </w:r>
      <w:r w:rsidRPr="00073110">
        <w:rPr>
          <w:rFonts w:ascii="Times New Roman" w:hAnsi="Times New Roman" w:cs="Times New Roman"/>
        </w:rPr>
        <w:t xml:space="preserve"> relación contractual o el consentimiento</w:t>
      </w:r>
      <w:r>
        <w:rPr>
          <w:rFonts w:ascii="Times New Roman" w:hAnsi="Times New Roman" w:cs="Times New Roman"/>
        </w:rPr>
        <w:t>.</w:t>
      </w:r>
    </w:p>
    <w:p w:rsidR="00721314" w:rsidRPr="00073110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073110">
        <w:rPr>
          <w:rFonts w:ascii="Times New Roman" w:hAnsi="Times New Roman" w:cs="Times New Roman"/>
          <w:b/>
        </w:rPr>
        <w:t>Derecho de oposición al tratamiento de sus datos personales</w:t>
      </w:r>
      <w:r w:rsidRPr="00073110">
        <w:rPr>
          <w:rFonts w:ascii="Times New Roman" w:hAnsi="Times New Roman" w:cs="Times New Roman"/>
        </w:rPr>
        <w:t>, cuando la base legal que no</w:t>
      </w:r>
      <w:r>
        <w:rPr>
          <w:rFonts w:ascii="Times New Roman" w:hAnsi="Times New Roman" w:cs="Times New Roman"/>
        </w:rPr>
        <w:t>s habilite para su tratamiento sea la existencia de un</w:t>
      </w:r>
      <w:r w:rsidRPr="00073110">
        <w:rPr>
          <w:rFonts w:ascii="Times New Roman" w:hAnsi="Times New Roman" w:cs="Times New Roman"/>
        </w:rPr>
        <w:t xml:space="preserve"> interés legítimo. A estos efectos, dejaremos de tratar sus datos salvo que tengamos un interés legítimo imperioso o para la </w:t>
      </w:r>
      <w:r w:rsidRPr="00073110">
        <w:rPr>
          <w:rFonts w:ascii="Times New Roman" w:hAnsi="Times New Roman" w:cs="Times New Roman"/>
          <w:b/>
        </w:rPr>
        <w:t>formulación, el ejercicio o la defensa de reclamaciones.</w:t>
      </w:r>
    </w:p>
    <w:p w:rsidR="00721314" w:rsidRPr="00073110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73110">
        <w:rPr>
          <w:rFonts w:ascii="Times New Roman" w:hAnsi="Times New Roman" w:cs="Times New Roman"/>
          <w:b/>
        </w:rPr>
        <w:t>Derecho a revocar su consentimiento</w:t>
      </w:r>
      <w:r w:rsidRPr="00073110">
        <w:rPr>
          <w:rFonts w:ascii="Times New Roman" w:hAnsi="Times New Roman" w:cs="Times New Roman"/>
        </w:rPr>
        <w:t xml:space="preserve"> en cualquier momento.</w:t>
      </w:r>
    </w:p>
    <w:p w:rsidR="00721314" w:rsidRDefault="00721314" w:rsidP="00721314">
      <w:pPr>
        <w:pStyle w:val="NormalWeb"/>
        <w:jc w:val="both"/>
      </w:pPr>
      <w:r>
        <w:t xml:space="preserve">Asimismo, con carácter general, </w:t>
      </w:r>
      <w:r w:rsidRPr="00073110">
        <w:rPr>
          <w:b/>
        </w:rPr>
        <w:t xml:space="preserve">la </w:t>
      </w:r>
      <w:proofErr w:type="spellStart"/>
      <w:r w:rsidRPr="00073110">
        <w:rPr>
          <w:b/>
        </w:rPr>
        <w:t>Universitat</w:t>
      </w:r>
      <w:proofErr w:type="spellEnd"/>
      <w:r w:rsidRPr="00073110">
        <w:rPr>
          <w:b/>
        </w:rPr>
        <w:t xml:space="preserve"> de </w:t>
      </w:r>
      <w:proofErr w:type="spellStart"/>
      <w:r w:rsidRPr="00073110">
        <w:rPr>
          <w:b/>
        </w:rPr>
        <w:t>València</w:t>
      </w:r>
      <w:proofErr w:type="spellEnd"/>
      <w:r w:rsidRPr="00073110">
        <w:rPr>
          <w:b/>
        </w:rPr>
        <w:t xml:space="preserve">, sus fundaciones </w:t>
      </w:r>
      <w:r>
        <w:rPr>
          <w:b/>
        </w:rPr>
        <w:t xml:space="preserve">y entidades </w:t>
      </w:r>
      <w:r w:rsidRPr="00073110">
        <w:rPr>
          <w:b/>
        </w:rPr>
        <w:t>asociadas no tomarán, sin un consentimiento previo e informado, ninguna decisión basada únicamente en el tratamiento automatizado de datos personales</w:t>
      </w:r>
      <w:r>
        <w:t xml:space="preserve">, </w:t>
      </w:r>
      <w:r w:rsidRPr="00470DD1">
        <w:rPr>
          <w:b/>
        </w:rPr>
        <w:t>ni elaborarán perfiles</w:t>
      </w:r>
      <w:r>
        <w:t xml:space="preserve"> sin conocimiento y consentimiento de cada persona afectada.</w:t>
      </w:r>
    </w:p>
    <w:p w:rsidR="00721314" w:rsidRDefault="00721314" w:rsidP="00721314">
      <w:pPr>
        <w:pStyle w:val="NormalWeb"/>
        <w:jc w:val="both"/>
      </w:pPr>
      <w:r w:rsidRPr="00073110">
        <w:rPr>
          <w:b/>
        </w:rPr>
        <w:lastRenderedPageBreak/>
        <w:t>Toda persona podrá ejercitar sus derechos sobre la protección de datos en cualquier momento y de forma gratuita</w:t>
      </w:r>
      <w:r>
        <w:t xml:space="preserve">, dirigiendo un correo electrónico a </w:t>
      </w:r>
      <w:r w:rsidRPr="00A06704">
        <w:rPr>
          <w:color w:val="4472C4" w:themeColor="accent1"/>
        </w:rPr>
        <w:t>lopd@uv.es</w:t>
      </w:r>
      <w:r>
        <w:t>, indicando sus datos identificativos y el derecho que desea ejercitar.</w:t>
      </w:r>
    </w:p>
    <w:p w:rsidR="00721314" w:rsidRDefault="00721314" w:rsidP="00721314">
      <w:pPr>
        <w:pStyle w:val="NormalWeb"/>
        <w:jc w:val="both"/>
      </w:pPr>
      <w:r>
        <w:t xml:space="preserve">Por otra parte, si considera que sus datos personales no han sido tratados adecuadamente o desea ayudarnos a mejorar la protección del derecho de protección de datos en la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 xml:space="preserve">, puede contactar con el Delegado de Protección de Datos en la dirección </w:t>
      </w:r>
      <w:hyperlink r:id="rId6" w:history="1">
        <w:r w:rsidRPr="006E6B11">
          <w:rPr>
            <w:rStyle w:val="Hipervnculo"/>
          </w:rPr>
          <w:t>lopd@uv.es</w:t>
        </w:r>
      </w:hyperlink>
      <w:r>
        <w:t xml:space="preserve"> </w:t>
      </w:r>
    </w:p>
    <w:p w:rsidR="00721314" w:rsidRPr="00B21D88" w:rsidRDefault="00721314" w:rsidP="00721314">
      <w:pPr>
        <w:pStyle w:val="NormalWeb"/>
        <w:jc w:val="both"/>
      </w:pPr>
      <w:r>
        <w:t xml:space="preserve">No obstante, si una persona o grupo de personas considera que se ha cometido una infracción de la legislación en materia de protección de datos respecto al tratamiento o cesión de sus datos personales puede, antes de presentar cualquier tipo de reclamación, solicitar nuestro </w:t>
      </w:r>
      <w:r w:rsidRPr="007C6B84">
        <w:rPr>
          <w:b/>
        </w:rPr>
        <w:t>servicio de resolución amistosa de controversias en materia de protección de datos y nuevas tecnologías</w:t>
      </w:r>
      <w:r>
        <w:t xml:space="preserve"> a través de </w:t>
      </w:r>
      <w:hyperlink r:id="rId7" w:history="1">
        <w:r w:rsidRPr="006E6B11">
          <w:rPr>
            <w:rStyle w:val="Hipervnculo"/>
          </w:rPr>
          <w:t>lopd@uv.es</w:t>
        </w:r>
      </w:hyperlink>
      <w:r>
        <w:t xml:space="preserve"> </w:t>
      </w:r>
    </w:p>
    <w:p w:rsidR="00010747" w:rsidRPr="00721314" w:rsidRDefault="00010747">
      <w:pPr>
        <w:rPr>
          <w:lang w:val="es-ES"/>
        </w:rPr>
      </w:pPr>
    </w:p>
    <w:sectPr w:rsidR="00010747" w:rsidRPr="00721314" w:rsidSect="007541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C2555"/>
    <w:multiLevelType w:val="hybridMultilevel"/>
    <w:tmpl w:val="7466CE08"/>
    <w:lvl w:ilvl="0" w:tplc="C5945F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characterSpacingControl w:val="doNotCompress"/>
  <w:compat/>
  <w:rsids>
    <w:rsidRoot w:val="00721314"/>
    <w:rsid w:val="00010747"/>
    <w:rsid w:val="001F48C9"/>
    <w:rsid w:val="003E61F1"/>
    <w:rsid w:val="004D4021"/>
    <w:rsid w:val="00721314"/>
    <w:rsid w:val="00754150"/>
    <w:rsid w:val="009A0B98"/>
    <w:rsid w:val="00B605B5"/>
    <w:rsid w:val="00BC35AD"/>
    <w:rsid w:val="00E2283A"/>
    <w:rsid w:val="00F34CAC"/>
    <w:rsid w:val="00F9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13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13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721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d@uv.es" TargetMode="External"/><Relationship Id="rId5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3026</Characters>
  <Application>Microsoft Office Word</Application>
  <DocSecurity>0</DocSecurity>
  <Lines>25</Lines>
  <Paragraphs>7</Paragraphs>
  <ScaleCrop>false</ScaleCrop>
  <Company>Hewlett-Packard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Javier.Plaza@uv.es</dc:creator>
  <cp:lastModifiedBy>amparo.andres</cp:lastModifiedBy>
  <cp:revision>2</cp:revision>
  <dcterms:created xsi:type="dcterms:W3CDTF">2021-03-01T07:07:00Z</dcterms:created>
  <dcterms:modified xsi:type="dcterms:W3CDTF">2021-03-01T07:07:00Z</dcterms:modified>
</cp:coreProperties>
</file>