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Default="00591860"/>
    <w:p w:rsidR="00CE0A7D" w:rsidRDefault="00CE0A7D"/>
    <w:p w:rsidR="002A5F85" w:rsidRDefault="002A5F85" w:rsidP="00514872">
      <w:pPr>
        <w:jc w:val="center"/>
        <w:rPr>
          <w:b/>
        </w:rPr>
      </w:pPr>
    </w:p>
    <w:p w:rsidR="00514872" w:rsidRPr="00514872" w:rsidRDefault="00514872" w:rsidP="00514872">
      <w:pPr>
        <w:jc w:val="center"/>
        <w:rPr>
          <w:b/>
        </w:rPr>
      </w:pPr>
      <w:r w:rsidRPr="00514872">
        <w:rPr>
          <w:b/>
        </w:rPr>
        <w:t xml:space="preserve">Ejercicio </w:t>
      </w:r>
      <w:r w:rsidR="007E01E9">
        <w:rPr>
          <w:b/>
        </w:rPr>
        <w:t>1 de 202</w:t>
      </w:r>
      <w:r w:rsidR="00591860">
        <w:rPr>
          <w:b/>
        </w:rPr>
        <w:t>3</w:t>
      </w:r>
      <w:bookmarkStart w:id="0" w:name="_GoBack"/>
      <w:bookmarkEnd w:id="0"/>
      <w:r>
        <w:rPr>
          <w:b/>
        </w:rPr>
        <w:t>. Estadística-I</w:t>
      </w:r>
    </w:p>
    <w:p w:rsidR="00514872" w:rsidRDefault="00514872"/>
    <w:p w:rsidR="00CE0A7D" w:rsidRDefault="00CE0A7D">
      <w:r>
        <w:t xml:space="preserve">Queremos saber si el número de amigos/as de un contacto en una red social hace evaluar a estas personas como más “atractivas socialmente”. </w:t>
      </w:r>
      <w:r w:rsidR="00BE1585">
        <w:t>Las</w:t>
      </w:r>
      <w:r>
        <w:t xml:space="preserve"> investigador</w:t>
      </w:r>
      <w:r w:rsidR="00BE1585">
        <w:t>as</w:t>
      </w:r>
      <w:r>
        <w:t xml:space="preserve"> presenta</w:t>
      </w:r>
      <w:r w:rsidR="008D45D9">
        <w:t>n</w:t>
      </w:r>
      <w:r>
        <w:t xml:space="preserve"> a cinco grupos de personas exactamente el mismo perfil de Facebook </w:t>
      </w:r>
      <w:r w:rsidR="003F68B0">
        <w:t xml:space="preserve">(puedes pensar en otras redes sociales mas actuales, es un estudio hecho en 2008) </w:t>
      </w:r>
      <w:r>
        <w:t>excepto por el número de amigos/as (102, 302, 502, 702, 902 amigos/as). La asignación de los participantes a cada uno de los grupos fue al azar.</w:t>
      </w:r>
    </w:p>
    <w:p w:rsidR="00CE0A7D" w:rsidRDefault="00CE0A7D"/>
    <w:p w:rsidR="00CE0A7D" w:rsidRPr="005812D3" w:rsidRDefault="00CE0A7D">
      <w:pPr>
        <w:rPr>
          <w:b/>
          <w:i/>
        </w:rPr>
      </w:pPr>
      <w:r w:rsidRPr="005812D3">
        <w:rPr>
          <w:b/>
          <w:i/>
        </w:rPr>
        <w:t>¿Cuál es la variable independiente?</w:t>
      </w:r>
    </w:p>
    <w:p w:rsidR="00CE0A7D" w:rsidRDefault="00CE0A7D"/>
    <w:p w:rsidR="00CE0A7D" w:rsidRPr="005812D3" w:rsidRDefault="00CE0A7D">
      <w:pPr>
        <w:rPr>
          <w:b/>
          <w:i/>
        </w:rPr>
      </w:pPr>
      <w:r w:rsidRPr="005812D3">
        <w:rPr>
          <w:b/>
          <w:i/>
        </w:rPr>
        <w:t>¿Cuál es la variable dependiente?</w:t>
      </w:r>
    </w:p>
    <w:p w:rsidR="00CE0A7D" w:rsidRDefault="00CE0A7D"/>
    <w:p w:rsidR="00CE0A7D" w:rsidRPr="005812D3" w:rsidRDefault="00042136">
      <w:pPr>
        <w:rPr>
          <w:b/>
          <w:i/>
        </w:rPr>
      </w:pPr>
      <w:r w:rsidRPr="005812D3">
        <w:rPr>
          <w:b/>
          <w:i/>
        </w:rPr>
        <w:t>¿Es este un experimento o un cuasi-experimento?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¿Cuántas filas necesitaremos para analizar los datos?</w:t>
      </w:r>
    </w:p>
    <w:p w:rsidR="00255C96" w:rsidRDefault="00255C9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¿Cuántas columnas necesitaremos para analizar los datos?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¿Es este un diseño “entre-sujetos” o “intra-sujetos? ¿Por qué?</w:t>
      </w:r>
    </w:p>
    <w:p w:rsidR="00255C96" w:rsidRDefault="00255C9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¿Qué tipo de gráficos podrías realizar para analizar los datos? ¿Cuál sería tu preferencia?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¿Qué conclusiones podrías extraer de este diseño con los datos siguientes (</w:t>
      </w:r>
      <w:hyperlink r:id="rId4" w:history="1">
        <w:r w:rsidRPr="005812D3">
          <w:rPr>
            <w:rStyle w:val="Hipervnculo"/>
            <w:b/>
            <w:i/>
          </w:rPr>
          <w:t>https://www.uv.es/mperea/facebook.csv</w:t>
        </w:r>
      </w:hyperlink>
      <w:r w:rsidRPr="005812D3">
        <w:rPr>
          <w:b/>
          <w:i/>
        </w:rPr>
        <w:t>)? (Recuerda que el fichero lo has de guardar y abrir desde JASP o SPSS</w:t>
      </w:r>
      <w:r w:rsidR="00514872" w:rsidRPr="005812D3">
        <w:rPr>
          <w:b/>
          <w:i/>
        </w:rPr>
        <w:t>; indica las etiquetas de los valores donde corresponda</w:t>
      </w:r>
      <w:r w:rsidRPr="005812D3">
        <w:rPr>
          <w:b/>
          <w:i/>
        </w:rPr>
        <w:t>)</w:t>
      </w:r>
    </w:p>
    <w:p w:rsidR="00255C96" w:rsidRDefault="00255C96"/>
    <w:p w:rsidR="00514872" w:rsidRPr="005812D3" w:rsidRDefault="00514872">
      <w:pPr>
        <w:rPr>
          <w:b/>
          <w:i/>
        </w:rPr>
      </w:pPr>
      <w:r w:rsidRPr="005812D3">
        <w:rPr>
          <w:b/>
          <w:i/>
        </w:rPr>
        <w:t>¿Se te ocurre alguna manera de mejorar este estudio? ¿Crees que la elección del diseño fue la mejor? ¿Podrías mejorar el procedimiento?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Indica el gráfico apropiado para la variable Sexo. ¿Está balanceado en la muestra?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Idem para Nivel educativo. ¿Está balanceado en la muestra?</w:t>
      </w:r>
    </w:p>
    <w:p w:rsidR="00042136" w:rsidRDefault="00042136"/>
    <w:p w:rsidR="00042136" w:rsidRPr="005812D3" w:rsidRDefault="00042136">
      <w:pPr>
        <w:rPr>
          <w:b/>
          <w:i/>
        </w:rPr>
      </w:pPr>
      <w:r w:rsidRPr="005812D3">
        <w:rPr>
          <w:b/>
          <w:i/>
        </w:rPr>
        <w:t>Idem para CI. ¿Muestra como se esperaría una distribución aproximadamente normal?</w:t>
      </w:r>
    </w:p>
    <w:p w:rsidR="00567ABD" w:rsidRDefault="00567ABD"/>
    <w:p w:rsidR="00CE0A7D" w:rsidRPr="005812D3" w:rsidRDefault="00514872" w:rsidP="00CE0A7D">
      <w:pPr>
        <w:rPr>
          <w:b/>
          <w:i/>
        </w:rPr>
      </w:pPr>
      <w:r w:rsidRPr="005812D3">
        <w:rPr>
          <w:b/>
          <w:i/>
        </w:rPr>
        <w:t>Selecciona únicamente las mujeres y efectúa el grafico para el nivel educativo.</w:t>
      </w:r>
    </w:p>
    <w:p w:rsidR="00514872" w:rsidRDefault="00514872" w:rsidP="00CE0A7D"/>
    <w:p w:rsidR="003259BD" w:rsidRDefault="003259BD" w:rsidP="00CE0A7D"/>
    <w:p w:rsidR="00514872" w:rsidRDefault="00514872" w:rsidP="00CE0A7D"/>
    <w:p w:rsidR="00CE0A7D" w:rsidRDefault="00CE0A7D" w:rsidP="00CE0A7D">
      <w:r>
        <w:t>Referenc</w:t>
      </w:r>
      <w:r w:rsidR="00042136">
        <w:t>ia</w:t>
      </w:r>
      <w:r>
        <w:t>s</w:t>
      </w:r>
      <w:r w:rsidR="00514872">
        <w:t xml:space="preserve"> (tomado de JASP)</w:t>
      </w:r>
      <w:r>
        <w:t>:</w:t>
      </w:r>
    </w:p>
    <w:p w:rsidR="00CE0A7D" w:rsidRDefault="00CE0A7D" w:rsidP="00CE0A7D"/>
    <w:p w:rsidR="00CE0A7D" w:rsidRPr="007753E9" w:rsidRDefault="00CE0A7D" w:rsidP="00CE0A7D">
      <w:pPr>
        <w:rPr>
          <w:lang w:val="en-US"/>
        </w:rPr>
      </w:pPr>
      <w:r w:rsidRPr="003F68B0">
        <w:rPr>
          <w:lang w:val="es-ES"/>
        </w:rPr>
        <w:t xml:space="preserve">D. S. Moore, G. P. McCabe, and B A. Craig. </w:t>
      </w:r>
      <w:r w:rsidRPr="007753E9">
        <w:rPr>
          <w:u w:val="single"/>
          <w:lang w:val="en-US"/>
        </w:rPr>
        <w:t>Introduction to the practice of statistics</w:t>
      </w:r>
      <w:r w:rsidRPr="007E01E9">
        <w:rPr>
          <w:lang w:val="en-US"/>
        </w:rPr>
        <w:t xml:space="preserve"> (7th. ed). </w:t>
      </w:r>
      <w:r w:rsidRPr="007753E9">
        <w:rPr>
          <w:lang w:val="en-US"/>
        </w:rPr>
        <w:t>Freeman.</w:t>
      </w:r>
    </w:p>
    <w:p w:rsidR="00CE0A7D" w:rsidRPr="007753E9" w:rsidRDefault="00CE0A7D" w:rsidP="00CE0A7D">
      <w:pPr>
        <w:rPr>
          <w:lang w:val="en-US"/>
        </w:rPr>
      </w:pPr>
    </w:p>
    <w:p w:rsidR="00CE0A7D" w:rsidRPr="007E01E9" w:rsidRDefault="00CE0A7D" w:rsidP="00CE0A7D">
      <w:pPr>
        <w:rPr>
          <w:lang w:val="en-US"/>
        </w:rPr>
      </w:pPr>
      <w:r w:rsidRPr="007E01E9">
        <w:rPr>
          <w:lang w:val="en-US"/>
        </w:rPr>
        <w:t xml:space="preserve">Tong, </w:t>
      </w:r>
      <w:r w:rsidR="007753E9">
        <w:rPr>
          <w:lang w:val="en-US"/>
        </w:rPr>
        <w:t xml:space="preserve">S.T., </w:t>
      </w:r>
      <w:r w:rsidRPr="007E01E9">
        <w:rPr>
          <w:lang w:val="en-US"/>
        </w:rPr>
        <w:t xml:space="preserve">Van Der Heide, </w:t>
      </w:r>
      <w:r w:rsidR="007753E9">
        <w:rPr>
          <w:lang w:val="en-US"/>
        </w:rPr>
        <w:t xml:space="preserve">B. </w:t>
      </w:r>
      <w:r w:rsidRPr="007E01E9">
        <w:rPr>
          <w:lang w:val="en-US"/>
        </w:rPr>
        <w:t>Langwell,</w:t>
      </w:r>
      <w:r w:rsidR="007753E9">
        <w:rPr>
          <w:lang w:val="en-US"/>
        </w:rPr>
        <w:t xml:space="preserve"> L., &amp;</w:t>
      </w:r>
      <w:r w:rsidRPr="007E01E9">
        <w:rPr>
          <w:lang w:val="en-US"/>
        </w:rPr>
        <w:t xml:space="preserve"> Walther</w:t>
      </w:r>
      <w:r w:rsidR="007753E9">
        <w:rPr>
          <w:lang w:val="en-US"/>
        </w:rPr>
        <w:t xml:space="preserve">, J. B (2008). </w:t>
      </w:r>
      <w:r w:rsidRPr="007E01E9">
        <w:rPr>
          <w:lang w:val="en-US"/>
        </w:rPr>
        <w:t>Too Much of a Good Thing? The Relationship between Number of Friends and Interpe</w:t>
      </w:r>
      <w:r w:rsidR="007753E9">
        <w:rPr>
          <w:lang w:val="en-US"/>
        </w:rPr>
        <w:t xml:space="preserve">rsonal Impressions on Facebook. </w:t>
      </w:r>
      <w:r w:rsidRPr="007753E9">
        <w:rPr>
          <w:i/>
          <w:lang w:val="en-US"/>
        </w:rPr>
        <w:t>Journal of Computer-Mediated Communication, 13</w:t>
      </w:r>
      <w:r w:rsidR="007753E9">
        <w:rPr>
          <w:lang w:val="en-US"/>
        </w:rPr>
        <w:t>(3)</w:t>
      </w:r>
    </w:p>
    <w:sectPr w:rsidR="00CE0A7D" w:rsidRPr="007E01E9" w:rsidSect="0094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MTI0MTQ0MTO1NDRR0lEKTi0uzszPAykwqgUA1WvKACwAAAA="/>
  </w:docVars>
  <w:rsids>
    <w:rsidRoot w:val="00CE0A7D"/>
    <w:rsid w:val="00042136"/>
    <w:rsid w:val="000A71DD"/>
    <w:rsid w:val="000B7B2C"/>
    <w:rsid w:val="002200FC"/>
    <w:rsid w:val="002550C1"/>
    <w:rsid w:val="00255C96"/>
    <w:rsid w:val="002A5F85"/>
    <w:rsid w:val="003259BD"/>
    <w:rsid w:val="003F68B0"/>
    <w:rsid w:val="0045034C"/>
    <w:rsid w:val="004F4D6D"/>
    <w:rsid w:val="00514872"/>
    <w:rsid w:val="00567ABD"/>
    <w:rsid w:val="005812D3"/>
    <w:rsid w:val="00591860"/>
    <w:rsid w:val="005C5E44"/>
    <w:rsid w:val="00641E04"/>
    <w:rsid w:val="006B57C0"/>
    <w:rsid w:val="007753E9"/>
    <w:rsid w:val="007E01E9"/>
    <w:rsid w:val="00876113"/>
    <w:rsid w:val="008A1D22"/>
    <w:rsid w:val="008D28CB"/>
    <w:rsid w:val="008D4390"/>
    <w:rsid w:val="008D45D9"/>
    <w:rsid w:val="00940D92"/>
    <w:rsid w:val="00BC7CF6"/>
    <w:rsid w:val="00BE1585"/>
    <w:rsid w:val="00C330B4"/>
    <w:rsid w:val="00CE0A7D"/>
    <w:rsid w:val="00DC56F6"/>
    <w:rsid w:val="00E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7B4C"/>
  <w14:defaultImageDpi w14:val="32767"/>
  <w15:chartTrackingRefBased/>
  <w15:docId w15:val="{A21A738E-78F2-854B-ACF1-2FB345B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21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4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facebook.c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p</cp:lastModifiedBy>
  <cp:revision>3</cp:revision>
  <dcterms:created xsi:type="dcterms:W3CDTF">2023-09-24T14:42:00Z</dcterms:created>
  <dcterms:modified xsi:type="dcterms:W3CDTF">2023-09-24T14:42:00Z</dcterms:modified>
</cp:coreProperties>
</file>