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4660" w:rsidRDefault="00974660" w:rsidP="00974660">
      <w:pPr>
        <w:jc w:val="center"/>
        <w:rPr>
          <w:b/>
        </w:rPr>
      </w:pPr>
    </w:p>
    <w:p w:rsidR="00974660" w:rsidRDefault="00974660" w:rsidP="00974660">
      <w:pPr>
        <w:jc w:val="center"/>
        <w:rPr>
          <w:b/>
        </w:rPr>
      </w:pPr>
    </w:p>
    <w:p w:rsidR="00974660" w:rsidRDefault="00974660" w:rsidP="00974660">
      <w:pPr>
        <w:jc w:val="center"/>
        <w:rPr>
          <w:b/>
        </w:rPr>
      </w:pPr>
      <w:r w:rsidRPr="00E5518E">
        <w:rPr>
          <w:b/>
        </w:rPr>
        <w:t>NORMAS DE COMPORTAMIENTO Y CIVISMO MUVHN</w:t>
      </w:r>
    </w:p>
    <w:p w:rsidR="00974660" w:rsidRDefault="00974660" w:rsidP="00974660">
      <w:pPr>
        <w:jc w:val="center"/>
        <w:rPr>
          <w:b/>
        </w:rPr>
      </w:pPr>
    </w:p>
    <w:p w:rsidR="00974660" w:rsidRPr="00E5518E" w:rsidRDefault="00974660" w:rsidP="00974660">
      <w:pPr>
        <w:jc w:val="center"/>
        <w:rPr>
          <w:b/>
        </w:rPr>
      </w:pPr>
    </w:p>
    <w:p w:rsidR="001F74C6" w:rsidRDefault="00974660" w:rsidP="00974660">
      <w:pPr>
        <w:jc w:val="both"/>
      </w:pPr>
      <w:r>
        <w:t>Normas a tener en cuenta durante la vista al MUVHN y la pe</w:t>
      </w:r>
      <w:r w:rsidR="001F74C6">
        <w:t>rmanencia en sus instalaciones.</w:t>
      </w:r>
    </w:p>
    <w:p w:rsidR="001F74C6" w:rsidRDefault="001F74C6" w:rsidP="00974660">
      <w:pPr>
        <w:jc w:val="both"/>
      </w:pPr>
    </w:p>
    <w:p w:rsidR="00974660" w:rsidRDefault="00974660" w:rsidP="00974660">
      <w:pPr>
        <w:jc w:val="both"/>
      </w:pPr>
      <w:r>
        <w:t>Teniendo en cuenta que nuestro museo y sus instalaciones se encuentran dentro de un campus universitario, donde se estudia, trabaja e investiga en las inmediaciones de nuestras salas, se ruega:</w:t>
      </w:r>
    </w:p>
    <w:p w:rsidR="00974660" w:rsidRDefault="00974660" w:rsidP="00974660">
      <w:pPr>
        <w:jc w:val="both"/>
      </w:pPr>
    </w:p>
    <w:p w:rsidR="00974660" w:rsidRDefault="00974660" w:rsidP="00974660">
      <w:pPr>
        <w:pStyle w:val="Prrafodelista"/>
        <w:numPr>
          <w:ilvl w:val="0"/>
          <w:numId w:val="1"/>
        </w:numPr>
        <w:jc w:val="both"/>
      </w:pPr>
      <w:r>
        <w:t>Guardar las normas básicas de respeto a cualquier instalación</w:t>
      </w:r>
      <w:r w:rsidR="001F74C6">
        <w:t xml:space="preserve"> y al personal del centro</w:t>
      </w:r>
      <w:r>
        <w:t>.</w:t>
      </w:r>
    </w:p>
    <w:p w:rsidR="00974660" w:rsidRDefault="00974660" w:rsidP="00974660">
      <w:pPr>
        <w:pStyle w:val="Prrafodelista"/>
        <w:numPr>
          <w:ilvl w:val="0"/>
          <w:numId w:val="1"/>
        </w:numPr>
        <w:jc w:val="both"/>
      </w:pPr>
      <w:r>
        <w:t>No gritar ni alzar la voz.</w:t>
      </w:r>
    </w:p>
    <w:p w:rsidR="00974660" w:rsidRDefault="00974660" w:rsidP="00974660">
      <w:pPr>
        <w:pStyle w:val="Prrafodelista"/>
        <w:numPr>
          <w:ilvl w:val="0"/>
          <w:numId w:val="1"/>
        </w:numPr>
        <w:jc w:val="both"/>
      </w:pPr>
      <w:r>
        <w:t>No correr.</w:t>
      </w:r>
    </w:p>
    <w:p w:rsidR="00974660" w:rsidRDefault="00974660" w:rsidP="00974660">
      <w:pPr>
        <w:pStyle w:val="Prrafodelista"/>
        <w:numPr>
          <w:ilvl w:val="0"/>
          <w:numId w:val="1"/>
        </w:numPr>
        <w:jc w:val="both"/>
      </w:pPr>
      <w:r>
        <w:t>No tocar los objetos expositivos a no ser que el monitor – guía se lo autorice.</w:t>
      </w:r>
    </w:p>
    <w:p w:rsidR="00974660" w:rsidRDefault="00974660" w:rsidP="00974660">
      <w:pPr>
        <w:pStyle w:val="Prrafodelista"/>
        <w:numPr>
          <w:ilvl w:val="0"/>
          <w:numId w:val="1"/>
        </w:numPr>
        <w:jc w:val="both"/>
      </w:pPr>
      <w:r>
        <w:t>No comer y/o beber dentro de las instalaciones. Si necesita consumir alguna bebida o alimento, el personal del museo le indicará el lugar más próximo habilitado para ello.</w:t>
      </w:r>
    </w:p>
    <w:p w:rsidR="00974660" w:rsidRDefault="00974660" w:rsidP="00974660">
      <w:pPr>
        <w:pStyle w:val="Prrafodelista"/>
        <w:numPr>
          <w:ilvl w:val="0"/>
          <w:numId w:val="1"/>
        </w:numPr>
        <w:jc w:val="both"/>
      </w:pPr>
      <w:r>
        <w:t>No fumar.</w:t>
      </w:r>
    </w:p>
    <w:p w:rsidR="00974660" w:rsidRDefault="00974660" w:rsidP="00974660">
      <w:pPr>
        <w:pStyle w:val="Prrafodelista"/>
        <w:numPr>
          <w:ilvl w:val="0"/>
          <w:numId w:val="1"/>
        </w:numPr>
        <w:jc w:val="both"/>
      </w:pPr>
      <w:r>
        <w:t>No realizar fotografías con flash (menor exposición lumínica artificial, mayor durabilidad de los ejemplares expuestos).</w:t>
      </w:r>
    </w:p>
    <w:p w:rsidR="00974660" w:rsidRDefault="00974660" w:rsidP="00974660">
      <w:pPr>
        <w:pStyle w:val="Prrafodelista"/>
        <w:numPr>
          <w:ilvl w:val="0"/>
          <w:numId w:val="1"/>
        </w:numPr>
        <w:jc w:val="both"/>
      </w:pPr>
      <w:r>
        <w:t>No introducir grandes bulto</w:t>
      </w:r>
      <w:r w:rsidR="003B4F87">
        <w:t xml:space="preserve">s. Si el visitante lleva mochila o cualquier </w:t>
      </w:r>
      <w:r w:rsidR="00AF03A6">
        <w:t>portaequipaje voluminoso</w:t>
      </w:r>
      <w:r w:rsidR="003B4F87">
        <w:t xml:space="preserve">, el monitor o personal de sala le indicará donde puede depositar sus pertenencias hasta que finalice su visita a nuestras </w:t>
      </w:r>
      <w:r w:rsidR="00AF03A6">
        <w:t>instalaciones</w:t>
      </w:r>
      <w:r w:rsidR="003B4F87">
        <w:t>.</w:t>
      </w:r>
    </w:p>
    <w:p w:rsidR="00974660" w:rsidRDefault="00974660" w:rsidP="00974660">
      <w:pPr>
        <w:pStyle w:val="Prrafodelista"/>
        <w:numPr>
          <w:ilvl w:val="0"/>
          <w:numId w:val="1"/>
        </w:numPr>
        <w:jc w:val="both"/>
      </w:pPr>
      <w:r>
        <w:t>Cualquier acto de vandalismo o comportamiento inad</w:t>
      </w:r>
      <w:bookmarkStart w:id="0" w:name="_GoBack"/>
      <w:bookmarkEnd w:id="0"/>
      <w:r>
        <w:t>ecuado que cause algún daño a las instalaciones o elementos del Museo será responsabilidad de la institución visitante.</w:t>
      </w:r>
    </w:p>
    <w:p w:rsidR="00AF03A6" w:rsidRDefault="00AF03A6" w:rsidP="00974660">
      <w:pPr>
        <w:pStyle w:val="Prrafodelista"/>
        <w:numPr>
          <w:ilvl w:val="0"/>
          <w:numId w:val="1"/>
        </w:numPr>
        <w:jc w:val="both"/>
      </w:pPr>
      <w:r>
        <w:t>Uso inadecuado del material de laboratorio o taller implicado en el desarrollo de la actividad contratada.</w:t>
      </w:r>
    </w:p>
    <w:p w:rsidR="00AF03A6" w:rsidRDefault="00AF03A6" w:rsidP="00974660">
      <w:pPr>
        <w:pStyle w:val="Prrafodelista"/>
        <w:numPr>
          <w:ilvl w:val="0"/>
          <w:numId w:val="1"/>
        </w:numPr>
        <w:jc w:val="both"/>
      </w:pPr>
      <w:r>
        <w:t>Daño o desperfecto sobre las instalaciones donde tengan lugar las actividades contratadas.</w:t>
      </w:r>
    </w:p>
    <w:p w:rsidR="00974660" w:rsidRDefault="00974660" w:rsidP="00974660">
      <w:pPr>
        <w:pStyle w:val="Prrafodelista"/>
        <w:numPr>
          <w:ilvl w:val="0"/>
          <w:numId w:val="1"/>
        </w:numPr>
        <w:jc w:val="both"/>
      </w:pPr>
      <w:r>
        <w:t>El profesorado acompañante deberá permanecer con los alumnos durante la visita</w:t>
      </w:r>
      <w:r w:rsidR="00AF03A6">
        <w:t>/taller</w:t>
      </w:r>
      <w:r w:rsidR="001F74C6">
        <w:t xml:space="preserve"> y no ausentarse</w:t>
      </w:r>
      <w:r w:rsidR="00AF03A6">
        <w:t xml:space="preserve"> si no se trata de un caso de fuerza mayor</w:t>
      </w:r>
      <w:r>
        <w:t>.</w:t>
      </w:r>
    </w:p>
    <w:p w:rsidR="00974660" w:rsidRDefault="00974660" w:rsidP="00974660">
      <w:pPr>
        <w:pStyle w:val="Prrafodelista"/>
        <w:numPr>
          <w:ilvl w:val="0"/>
          <w:numId w:val="1"/>
        </w:numPr>
        <w:jc w:val="both"/>
      </w:pPr>
      <w:r>
        <w:t>No pueden entrar animales (excepto guía).</w:t>
      </w:r>
    </w:p>
    <w:p w:rsidR="00974660" w:rsidRDefault="00974660" w:rsidP="00974660">
      <w:pPr>
        <w:pStyle w:val="Prrafodelista"/>
        <w:jc w:val="both"/>
      </w:pPr>
    </w:p>
    <w:p w:rsidR="00974660" w:rsidRDefault="00974660" w:rsidP="00974660">
      <w:pPr>
        <w:jc w:val="both"/>
      </w:pPr>
      <w:r>
        <w:t xml:space="preserve">Si no se respeta una o más normas de las indicadas o la persona visitante realiza varias reincidencias a pesar de indicaciones de los monitores y el personal responsable de sala, </w:t>
      </w:r>
      <w:r w:rsidR="001F74C6">
        <w:t xml:space="preserve">se informará al profesor o persona responsable de dicho alumno y en el caso de no ser resuelto, </w:t>
      </w:r>
      <w:r>
        <w:t xml:space="preserve">a </w:t>
      </w:r>
      <w:r w:rsidR="003B4F87">
        <w:t>este</w:t>
      </w:r>
      <w:r>
        <w:t xml:space="preserve"> visitante se le invitará a abandonar nuestras instalaciones y esperar al resto de grupo visitante fuera de nuestro edificio.</w:t>
      </w:r>
    </w:p>
    <w:p w:rsidR="00974660" w:rsidRDefault="00974660" w:rsidP="00974660">
      <w:pPr>
        <w:jc w:val="both"/>
      </w:pPr>
    </w:p>
    <w:p w:rsidR="00974660" w:rsidRDefault="00B145D5" w:rsidP="00974660">
      <w:r>
        <w:t>Atentamente</w:t>
      </w:r>
      <w:r w:rsidR="00974660">
        <w:t>,</w:t>
      </w:r>
    </w:p>
    <w:p w:rsidR="00974660" w:rsidRDefault="00974660" w:rsidP="00974660"/>
    <w:p w:rsidR="00974660" w:rsidRDefault="00974660" w:rsidP="00974660">
      <w:r>
        <w:t>El equipo de didáctica del MUVHN</w:t>
      </w:r>
    </w:p>
    <w:p w:rsidR="00582B56" w:rsidRPr="00E95FD5" w:rsidRDefault="00582B56" w:rsidP="00E95FD5"/>
    <w:sectPr w:rsidR="00582B56" w:rsidRPr="00E95FD5" w:rsidSect="00B858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701" w:bottom="1417" w:left="1701" w:header="709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4E82" w:rsidRDefault="001A4E82" w:rsidP="00AF47C0">
      <w:r>
        <w:separator/>
      </w:r>
    </w:p>
  </w:endnote>
  <w:endnote w:type="continuationSeparator" w:id="0">
    <w:p w:rsidR="001A4E82" w:rsidRDefault="001A4E82" w:rsidP="00AF4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D66" w:rsidRDefault="004A0D6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848" w:rsidRPr="00E14B5B" w:rsidRDefault="00B85848" w:rsidP="00E14B5B">
    <w:pPr>
      <w:ind w:firstLine="708"/>
      <w:rPr>
        <w:rFonts w:ascii="Arial Narrow" w:hAnsi="Arial Narrow" w:cs="Angsana New"/>
        <w:color w:val="595959" w:themeColor="text1" w:themeTint="A6"/>
        <w:sz w:val="18"/>
        <w:szCs w:val="20"/>
      </w:rPr>
    </w:pPr>
    <w:r w:rsidRPr="0077420A">
      <w:rPr>
        <w:rFonts w:ascii="Arial Narrow" w:hAnsi="Arial Narrow" w:cs="Angsana New"/>
        <w:i/>
        <w:color w:val="3B3838" w:themeColor="background2" w:themeShade="40"/>
        <w:sz w:val="20"/>
        <w:szCs w:val="20"/>
      </w:rPr>
      <w:t xml:space="preserve"> </w:t>
    </w:r>
    <w:r w:rsidRPr="0077420A">
      <w:rPr>
        <w:rFonts w:ascii="Verdana" w:hAnsi="Verdana" w:cs="Tahoma"/>
        <w:color w:val="3B3838" w:themeColor="background2" w:themeShade="40"/>
      </w:rPr>
      <w:sym w:font="Wingdings" w:char="F02B"/>
    </w:r>
    <w:r w:rsidRPr="0077420A">
      <w:rPr>
        <w:rFonts w:ascii="Verdana" w:hAnsi="Verdana" w:cs="Tahoma"/>
        <w:color w:val="3B3838" w:themeColor="background2" w:themeShade="40"/>
      </w:rPr>
      <w:t xml:space="preserve"> </w:t>
    </w:r>
    <w:r w:rsidRPr="00E14B5B">
      <w:rPr>
        <w:rFonts w:ascii="Arial Narrow" w:hAnsi="Arial Narrow" w:cs="Angsana New"/>
        <w:i/>
        <w:color w:val="595959" w:themeColor="text1" w:themeTint="A6"/>
        <w:sz w:val="18"/>
        <w:szCs w:val="20"/>
      </w:rPr>
      <w:t>Campus de Burjassot–Paterna</w:t>
    </w:r>
    <w:r w:rsidRPr="00E14B5B">
      <w:rPr>
        <w:rFonts w:ascii="Arial Narrow" w:hAnsi="Arial Narrow" w:cs="Angsana New"/>
        <w:color w:val="595959" w:themeColor="text1" w:themeTint="A6"/>
        <w:sz w:val="18"/>
        <w:szCs w:val="20"/>
      </w:rPr>
      <w:t xml:space="preserve">. </w:t>
    </w:r>
    <w:proofErr w:type="spellStart"/>
    <w:r w:rsidRPr="00E14B5B">
      <w:rPr>
        <w:rFonts w:ascii="Arial Narrow" w:hAnsi="Arial Narrow" w:cs="Angsana New"/>
        <w:color w:val="595959" w:themeColor="text1" w:themeTint="A6"/>
        <w:sz w:val="18"/>
        <w:szCs w:val="20"/>
      </w:rPr>
      <w:t>Avinguda</w:t>
    </w:r>
    <w:proofErr w:type="spellEnd"/>
    <w:r w:rsidRPr="00E14B5B">
      <w:rPr>
        <w:rFonts w:ascii="Arial Narrow" w:hAnsi="Arial Narrow" w:cs="Angsana New"/>
        <w:color w:val="595959" w:themeColor="text1" w:themeTint="A6"/>
        <w:sz w:val="18"/>
        <w:szCs w:val="20"/>
      </w:rPr>
      <w:t xml:space="preserve"> Dr. Moliner, 50</w:t>
    </w:r>
    <w:r w:rsidR="00E14B5B">
      <w:rPr>
        <w:rFonts w:ascii="Arial Narrow" w:hAnsi="Arial Narrow" w:cs="Angsana New"/>
        <w:color w:val="595959" w:themeColor="text1" w:themeTint="A6"/>
        <w:sz w:val="18"/>
        <w:szCs w:val="20"/>
      </w:rPr>
      <w:tab/>
    </w:r>
    <w:r w:rsidR="00E14B5B">
      <w:rPr>
        <w:rFonts w:ascii="Arial Narrow" w:hAnsi="Arial Narrow" w:cs="Angsana New"/>
        <w:color w:val="595959" w:themeColor="text1" w:themeTint="A6"/>
        <w:sz w:val="18"/>
        <w:szCs w:val="20"/>
      </w:rPr>
      <w:tab/>
      <w:t xml:space="preserve"> </w:t>
    </w:r>
    <w:r w:rsidRPr="00E14B5B">
      <w:rPr>
        <w:rFonts w:ascii="Arial Narrow" w:hAnsi="Arial Narrow" w:cs="Angsana New"/>
        <w:color w:val="595959" w:themeColor="text1" w:themeTint="A6"/>
        <w:sz w:val="18"/>
        <w:szCs w:val="20"/>
      </w:rPr>
      <w:t>46100  Burjassot, València. España</w:t>
    </w:r>
    <w:r w:rsidR="00E14B5B" w:rsidRPr="00E14B5B">
      <w:rPr>
        <w:rFonts w:ascii="Arial Narrow" w:hAnsi="Arial Narrow" w:cs="Angsana New"/>
        <w:color w:val="595959" w:themeColor="text1" w:themeTint="A6"/>
        <w:sz w:val="18"/>
        <w:szCs w:val="20"/>
      </w:rPr>
      <w:t xml:space="preserve">   </w:t>
    </w:r>
  </w:p>
  <w:p w:rsidR="00B85848" w:rsidRPr="00E14B5B" w:rsidRDefault="00B85848" w:rsidP="00E14B5B">
    <w:pPr>
      <w:ind w:firstLine="708"/>
      <w:jc w:val="both"/>
      <w:rPr>
        <w:rFonts w:ascii="Arial Narrow" w:hAnsi="Arial Narrow"/>
        <w:color w:val="389850"/>
        <w:sz w:val="20"/>
        <w:szCs w:val="22"/>
      </w:rPr>
    </w:pPr>
    <w:r w:rsidRPr="00E14B5B">
      <w:rPr>
        <w:rFonts w:ascii="Arial Narrow" w:hAnsi="Arial Narrow"/>
        <w:i/>
        <w:noProof/>
        <w:color w:val="3B3838" w:themeColor="background2" w:themeShade="40"/>
        <w:szCs w:val="22"/>
        <w:lang w:val="es-ES" w:eastAsia="es-ES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2501265</wp:posOffset>
          </wp:positionH>
          <wp:positionV relativeFrom="paragraph">
            <wp:posOffset>9966960</wp:posOffset>
          </wp:positionV>
          <wp:extent cx="224155" cy="224155"/>
          <wp:effectExtent l="0" t="0" r="4445" b="4445"/>
          <wp:wrapTight wrapText="bothSides">
            <wp:wrapPolygon edited="0">
              <wp:start x="0" y="0"/>
              <wp:lineTo x="0" y="20193"/>
              <wp:lineTo x="20193" y="20193"/>
              <wp:lineTo x="20193" y="0"/>
              <wp:lineTo x="0" y="0"/>
            </wp:wrapPolygon>
          </wp:wrapTight>
          <wp:docPr id="83" name="Imagen 83" descr="https://encrypted-tbn3.gstatic.com/images?q=tbn:ANd9GcR2lMJzwIYwopjBW7NlTvWjPiyEvAglEQgKYtyWyhTfCNVU5Rq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ncrypted-tbn3.gstatic.com/images?q=tbn:ANd9GcR2lMJzwIYwopjBW7NlTvWjPiyEvAglEQgKYtyWyhTfCNVU5Rqs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155" cy="224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4B5B">
      <w:rPr>
        <w:rFonts w:ascii="Arial Narrow" w:hAnsi="Arial Narrow"/>
        <w:i/>
        <w:noProof/>
        <w:color w:val="3B3838" w:themeColor="background2" w:themeShade="40"/>
        <w:szCs w:val="22"/>
        <w:lang w:val="es-ES" w:eastAsia="es-E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2501265</wp:posOffset>
          </wp:positionH>
          <wp:positionV relativeFrom="paragraph">
            <wp:posOffset>8448670</wp:posOffset>
          </wp:positionV>
          <wp:extent cx="224155" cy="224155"/>
          <wp:effectExtent l="0" t="0" r="4445" b="4445"/>
          <wp:wrapTight wrapText="bothSides">
            <wp:wrapPolygon edited="0">
              <wp:start x="0" y="0"/>
              <wp:lineTo x="0" y="20193"/>
              <wp:lineTo x="20193" y="20193"/>
              <wp:lineTo x="20193" y="0"/>
              <wp:lineTo x="0" y="0"/>
            </wp:wrapPolygon>
          </wp:wrapTight>
          <wp:docPr id="84" name="Imagen 84" descr="https://encrypted-tbn3.gstatic.com/images?q=tbn:ANd9GcR2lMJzwIYwopjBW7NlTvWjPiyEvAglEQgKYtyWyhTfCNVU5Rq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encrypted-tbn3.gstatic.com/images?q=tbn:ANd9GcR2lMJzwIYwopjBW7NlTvWjPiyEvAglEQgKYtyWyhTfCNVU5Rqs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155" cy="224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4B5B">
      <w:rPr>
        <w:rFonts w:ascii="Arial Narrow" w:hAnsi="Arial Narrow"/>
        <w:i/>
        <w:color w:val="3B3838" w:themeColor="background2" w:themeShade="40"/>
        <w:szCs w:val="22"/>
      </w:rPr>
      <w:t xml:space="preserve"> </w:t>
    </w:r>
    <w:r w:rsidRPr="00E14B5B">
      <w:rPr>
        <w:rFonts w:ascii="Verdana" w:hAnsi="Verdana" w:cs="Tahoma"/>
        <w:color w:val="3B3838" w:themeColor="background2" w:themeShade="40"/>
        <w:szCs w:val="16"/>
      </w:rPr>
      <w:sym w:font="Wingdings" w:char="F02A"/>
    </w:r>
    <w:r w:rsidRPr="00E14B5B">
      <w:rPr>
        <w:rFonts w:ascii="Verdana" w:hAnsi="Verdana" w:cs="Tahoma"/>
        <w:color w:val="3B3838" w:themeColor="background2" w:themeShade="40"/>
        <w:szCs w:val="16"/>
      </w:rPr>
      <w:t xml:space="preserve"> </w:t>
    </w:r>
    <w:hyperlink r:id="rId3" w:history="1">
      <w:r w:rsidRPr="00E14B5B">
        <w:rPr>
          <w:rStyle w:val="Hipervnculo"/>
          <w:rFonts w:ascii="Arial Narrow" w:hAnsi="Arial Narrow"/>
          <w:i/>
          <w:color w:val="595959" w:themeColor="text1" w:themeTint="A6"/>
          <w:sz w:val="18"/>
          <w:szCs w:val="22"/>
          <w:u w:val="none"/>
        </w:rPr>
        <w:t>museuhn@uv.es</w:t>
      </w:r>
    </w:hyperlink>
    <w:r w:rsidR="0077420A" w:rsidRPr="00E14B5B">
      <w:rPr>
        <w:rFonts w:ascii="Arial Narrow" w:hAnsi="Arial Narrow"/>
        <w:i/>
        <w:color w:val="595959" w:themeColor="text1" w:themeTint="A6"/>
        <w:sz w:val="18"/>
        <w:szCs w:val="22"/>
      </w:rPr>
      <w:tab/>
    </w:r>
    <w:r w:rsidR="0077420A" w:rsidRPr="00E14B5B">
      <w:rPr>
        <w:rFonts w:ascii="Arial Narrow" w:hAnsi="Arial Narrow"/>
        <w:i/>
        <w:color w:val="595959" w:themeColor="text1" w:themeTint="A6"/>
        <w:sz w:val="18"/>
        <w:szCs w:val="22"/>
      </w:rPr>
      <w:tab/>
    </w:r>
    <w:r w:rsidR="00E14B5B">
      <w:rPr>
        <w:rFonts w:ascii="Arial Narrow" w:hAnsi="Arial Narrow"/>
        <w:i/>
        <w:color w:val="595959" w:themeColor="text1" w:themeTint="A6"/>
        <w:sz w:val="18"/>
        <w:szCs w:val="22"/>
      </w:rPr>
      <w:t xml:space="preserve">  </w:t>
    </w:r>
    <w:r w:rsidR="00A53591" w:rsidRPr="00E14B5B">
      <w:rPr>
        <w:rFonts w:ascii="Verdana" w:hAnsi="Verdana" w:cs="Tahoma"/>
        <w:color w:val="3B3838" w:themeColor="background2" w:themeShade="40"/>
        <w:szCs w:val="16"/>
      </w:rPr>
      <w:sym w:font="Wingdings 2" w:char="F027"/>
    </w:r>
    <w:r w:rsidR="0077420A" w:rsidRPr="00E14B5B">
      <w:rPr>
        <w:rFonts w:ascii="Verdana" w:hAnsi="Verdana" w:cs="Tahoma"/>
        <w:color w:val="595959" w:themeColor="text1" w:themeTint="A6"/>
        <w:sz w:val="10"/>
        <w:szCs w:val="10"/>
      </w:rPr>
      <w:t xml:space="preserve"> </w:t>
    </w:r>
    <w:r w:rsidR="0077420A" w:rsidRPr="00E14B5B">
      <w:rPr>
        <w:rFonts w:ascii="Arial Narrow" w:hAnsi="Arial Narrow" w:cs="Angsana New"/>
        <w:color w:val="595959" w:themeColor="text1" w:themeTint="A6"/>
        <w:sz w:val="18"/>
        <w:szCs w:val="20"/>
      </w:rPr>
      <w:t>96 398 39 99</w:t>
    </w:r>
    <w:r w:rsidR="0077420A" w:rsidRPr="00E14B5B">
      <w:rPr>
        <w:rFonts w:ascii="Verdana" w:hAnsi="Verdana" w:cs="Tahoma"/>
        <w:color w:val="595959" w:themeColor="text1" w:themeTint="A6"/>
        <w:sz w:val="14"/>
        <w:szCs w:val="16"/>
      </w:rPr>
      <w:tab/>
    </w:r>
    <w:r w:rsidR="0077420A" w:rsidRPr="00E14B5B">
      <w:rPr>
        <w:rFonts w:ascii="Verdana" w:hAnsi="Verdana" w:cs="Tahoma"/>
        <w:color w:val="595959" w:themeColor="text1" w:themeTint="A6"/>
        <w:sz w:val="14"/>
        <w:szCs w:val="16"/>
      </w:rPr>
      <w:tab/>
    </w:r>
    <w:r w:rsidR="0077420A" w:rsidRPr="00E14B5B">
      <w:rPr>
        <w:rFonts w:ascii="Verdana" w:hAnsi="Verdana" w:cs="Tahoma"/>
        <w:color w:val="595959" w:themeColor="text1" w:themeTint="A6"/>
        <w:sz w:val="14"/>
        <w:szCs w:val="16"/>
      </w:rPr>
      <w:tab/>
    </w:r>
    <w:r w:rsidR="0077420A" w:rsidRPr="00E14B5B">
      <w:rPr>
        <w:rFonts w:ascii="Verdana" w:hAnsi="Verdana" w:cs="Tahoma"/>
        <w:color w:val="3B3838" w:themeColor="background2" w:themeShade="40"/>
        <w:sz w:val="14"/>
        <w:szCs w:val="16"/>
      </w:rPr>
      <w:t xml:space="preserve">   </w:t>
    </w:r>
    <w:r w:rsidR="00E14B5B" w:rsidRPr="00E14B5B">
      <w:rPr>
        <w:rFonts w:ascii="Arial Narrow" w:hAnsi="Arial Narrow"/>
        <w:i/>
        <w:color w:val="389850"/>
        <w:sz w:val="20"/>
        <w:szCs w:val="22"/>
      </w:rPr>
      <w:t xml:space="preserve"> </w:t>
    </w:r>
    <w:hyperlink r:id="rId4" w:history="1">
      <w:r w:rsidR="00E14B5B" w:rsidRPr="00E14B5B">
        <w:rPr>
          <w:rStyle w:val="Hipervnculo"/>
          <w:rFonts w:ascii="Arial Narrow" w:hAnsi="Arial Narrow"/>
          <w:color w:val="389850"/>
          <w:sz w:val="20"/>
          <w:szCs w:val="22"/>
          <w:u w:val="none"/>
        </w:rPr>
        <w:t>www.uv.es/museuhn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D66" w:rsidRDefault="004A0D6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4E82" w:rsidRDefault="001A4E82" w:rsidP="00AF47C0">
      <w:r>
        <w:separator/>
      </w:r>
    </w:p>
  </w:footnote>
  <w:footnote w:type="continuationSeparator" w:id="0">
    <w:p w:rsidR="001A4E82" w:rsidRDefault="001A4E82" w:rsidP="00AF4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D66" w:rsidRDefault="004A0D6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420A" w:rsidRDefault="0077420A" w:rsidP="00B85848">
    <w:pPr>
      <w:jc w:val="right"/>
      <w:rPr>
        <w:rFonts w:ascii="Arial Narrow" w:hAnsi="Arial Narrow"/>
        <w:b/>
        <w:color w:val="3B3838" w:themeColor="background2" w:themeShade="40"/>
        <w:sz w:val="44"/>
        <w:szCs w:val="22"/>
      </w:rPr>
    </w:pPr>
    <w:r w:rsidRPr="008460AE">
      <w:rPr>
        <w:noProof/>
        <w:lang w:val="es-ES" w:eastAsia="es-E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-387350</wp:posOffset>
          </wp:positionH>
          <wp:positionV relativeFrom="paragraph">
            <wp:posOffset>58911</wp:posOffset>
          </wp:positionV>
          <wp:extent cx="1711105" cy="810206"/>
          <wp:effectExtent l="0" t="0" r="3810" b="9525"/>
          <wp:wrapTight wrapText="bothSides">
            <wp:wrapPolygon edited="0">
              <wp:start x="0" y="0"/>
              <wp:lineTo x="0" y="21346"/>
              <wp:lineTo x="21408" y="21346"/>
              <wp:lineTo x="21408" y="0"/>
              <wp:lineTo x="0" y="0"/>
            </wp:wrapPolygon>
          </wp:wrapTight>
          <wp:docPr id="82" name="Imagen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PG_Museu_historia_natural_Marca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105" cy="810206"/>
                  </a:xfrm>
                  <a:prstGeom prst="rect">
                    <a:avLst/>
                  </a:prstGeom>
                  <a:solidFill>
                    <a:schemeClr val="bg1"/>
                  </a:solidFill>
                </pic:spPr>
              </pic:pic>
            </a:graphicData>
          </a:graphic>
        </wp:anchor>
      </w:drawing>
    </w:r>
  </w:p>
  <w:p w:rsidR="00B85848" w:rsidRPr="00E14B5B" w:rsidRDefault="004A0D66" w:rsidP="000C785B">
    <w:pPr>
      <w:jc w:val="right"/>
      <w:rPr>
        <w:rFonts w:ascii="Arial Narrow" w:hAnsi="Arial Narrow"/>
        <w:b/>
        <w:color w:val="595959" w:themeColor="text1" w:themeTint="A6"/>
        <w:sz w:val="36"/>
        <w:szCs w:val="22"/>
        <w14:shadow w14:blurRad="50800" w14:dist="127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Arial Narrow" w:hAnsi="Arial Narrow"/>
        <w:b/>
        <w:noProof/>
        <w:color w:val="000000" w:themeColor="text1"/>
        <w:sz w:val="36"/>
        <w:szCs w:val="22"/>
        <w:lang w:val="es-ES" w:eastAsia="es-ES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672465</wp:posOffset>
          </wp:positionH>
          <wp:positionV relativeFrom="paragraph">
            <wp:posOffset>2924810</wp:posOffset>
          </wp:positionV>
          <wp:extent cx="4076700" cy="4076700"/>
          <wp:effectExtent l="0" t="0" r="0" b="0"/>
          <wp:wrapNone/>
          <wp:docPr id="1" name="Imagen 1" descr="quimica_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quimica_escudo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-25000"/>
                            </a14:imgEffect>
                            <a14:imgEffect>
                              <a14:colorTemperature colorTemp="47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407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4B5B">
      <w:rPr>
        <w:rFonts w:ascii="Arial Narrow" w:hAnsi="Arial Narrow"/>
        <w:b/>
        <w:noProof/>
        <w:color w:val="000000" w:themeColor="text1"/>
        <w:sz w:val="36"/>
        <w:szCs w:val="22"/>
        <w:lang w:val="es-ES" w:eastAsia="es-ES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column">
                <wp:posOffset>3978275</wp:posOffset>
              </wp:positionH>
              <wp:positionV relativeFrom="paragraph">
                <wp:posOffset>33415</wp:posOffset>
              </wp:positionV>
              <wp:extent cx="1440043" cy="229969"/>
              <wp:effectExtent l="57150" t="57150" r="84455" b="93980"/>
              <wp:wrapNone/>
              <wp:docPr id="74" name="Rectángulo redondeado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043" cy="229969"/>
                      </a:xfrm>
                      <a:prstGeom prst="roundRect">
                        <a:avLst/>
                      </a:prstGeom>
                      <a:solidFill>
                        <a:srgbClr val="389850"/>
                      </a:solidFill>
                      <a:ln>
                        <a:solidFill>
                          <a:srgbClr val="389850"/>
                        </a:solidFill>
                      </a:ln>
                      <a:effectLst>
                        <a:outerShdw blurRad="50800" dist="127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BB3AAD3" id="Rectángulo redondeado 74" o:spid="_x0000_s1026" style="position:absolute;margin-left:313.25pt;margin-top:2.65pt;width:113.4pt;height:18.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" fillcolor="#389850" strokecolor="#389850" strokeweight="1pt">
              <v:stroke joinstyle="miter"/>
              <v:shadow on="t" color="black" opacity="26214f" origin="-.5,-.5" offset=".24944mm,.24944mm"/>
            </v:roundrect>
          </w:pict>
        </mc:Fallback>
      </mc:AlternateContent>
    </w:r>
    <w:proofErr w:type="spellStart"/>
    <w:r w:rsidR="008460AE" w:rsidRPr="00E14B5B">
      <w:rPr>
        <w:rFonts w:ascii="Arial Narrow" w:hAnsi="Arial Narrow"/>
        <w:b/>
        <w:color w:val="595959" w:themeColor="text1" w:themeTint="A6"/>
        <w:sz w:val="36"/>
        <w:szCs w:val="22"/>
        <w14:shadow w14:blurRad="50800" w14:dist="12700" w14:dir="2700000" w14:sx="100000" w14:sy="100000" w14:kx="0" w14:ky="0" w14:algn="tl">
          <w14:srgbClr w14:val="000000">
            <w14:alpha w14:val="60000"/>
          </w14:srgbClr>
        </w14:shadow>
      </w:rPr>
      <w:t>Museu</w:t>
    </w:r>
    <w:proofErr w:type="spellEnd"/>
    <w:r w:rsidR="008460AE" w:rsidRPr="00E14B5B">
      <w:rPr>
        <w:rFonts w:ascii="Arial Narrow" w:hAnsi="Arial Narrow"/>
        <w:b/>
        <w:color w:val="595959" w:themeColor="text1" w:themeTint="A6"/>
        <w:sz w:val="36"/>
        <w:szCs w:val="22"/>
        <w14:shadow w14:blurRad="50800" w14:dist="12700" w14:dir="2700000" w14:sx="100000" w14:sy="100000" w14:kx="0" w14:ky="0" w14:algn="tl">
          <w14:srgbClr w14:val="000000">
            <w14:alpha w14:val="60000"/>
          </w14:srgbClr>
        </w14:shadow>
      </w:rPr>
      <w:t xml:space="preserve"> [UV] </w:t>
    </w:r>
    <w:proofErr w:type="spellStart"/>
    <w:r w:rsidR="008460AE" w:rsidRPr="00E14B5B">
      <w:rPr>
        <w:rFonts w:ascii="Arial Narrow" w:hAnsi="Arial Narrow"/>
        <w:b/>
        <w:color w:val="FFFFFF" w:themeColor="background1"/>
        <w:sz w:val="36"/>
        <w:szCs w:val="22"/>
        <w14:shadow w14:blurRad="50800" w14:dist="12700" w14:dir="2700000" w14:sx="100000" w14:sy="100000" w14:kx="0" w14:ky="0" w14:algn="tl">
          <w14:srgbClr w14:val="000000">
            <w14:alpha w14:val="60000"/>
          </w14:srgbClr>
        </w14:shadow>
      </w:rPr>
      <w:t>Hist</w:t>
    </w:r>
    <w:r w:rsidR="00811644">
      <w:rPr>
        <w:rFonts w:ascii="Arial Narrow" w:hAnsi="Arial Narrow"/>
        <w:b/>
        <w:color w:val="FFFFFF" w:themeColor="background1"/>
        <w:sz w:val="36"/>
        <w:szCs w:val="22"/>
        <w14:shadow w14:blurRad="50800" w14:dist="12700" w14:dir="2700000" w14:sx="100000" w14:sy="100000" w14:kx="0" w14:ky="0" w14:algn="tl">
          <w14:srgbClr w14:val="000000">
            <w14:alpha w14:val="60000"/>
          </w14:srgbClr>
        </w14:shadow>
      </w:rPr>
      <w:t>ò</w:t>
    </w:r>
    <w:r w:rsidR="008460AE" w:rsidRPr="00E14B5B">
      <w:rPr>
        <w:rFonts w:ascii="Arial Narrow" w:hAnsi="Arial Narrow"/>
        <w:b/>
        <w:color w:val="FFFFFF" w:themeColor="background1"/>
        <w:sz w:val="36"/>
        <w:szCs w:val="22"/>
        <w14:shadow w14:blurRad="50800" w14:dist="12700" w14:dir="2700000" w14:sx="100000" w14:sy="100000" w14:kx="0" w14:ky="0" w14:algn="tl">
          <w14:srgbClr w14:val="000000">
            <w14:alpha w14:val="60000"/>
          </w14:srgbClr>
        </w14:shadow>
      </w:rPr>
      <w:t>ria</w:t>
    </w:r>
    <w:proofErr w:type="spellEnd"/>
    <w:r w:rsidR="008460AE" w:rsidRPr="00E14B5B">
      <w:rPr>
        <w:rFonts w:ascii="Arial Narrow" w:hAnsi="Arial Narrow"/>
        <w:b/>
        <w:color w:val="FFFFFF" w:themeColor="background1"/>
        <w:sz w:val="36"/>
        <w:szCs w:val="22"/>
        <w14:shadow w14:blurRad="50800" w14:dist="12700" w14:dir="2700000" w14:sx="100000" w14:sy="100000" w14:kx="0" w14:ky="0" w14:algn="tl">
          <w14:srgbClr w14:val="000000">
            <w14:alpha w14:val="60000"/>
          </w14:srgbClr>
        </w14:shadow>
      </w:rPr>
      <w:t xml:space="preserve"> Natural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D66" w:rsidRDefault="004A0D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1B741C"/>
    <w:multiLevelType w:val="hybridMultilevel"/>
    <w:tmpl w:val="55BEE4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600"/>
    <w:rsid w:val="00040080"/>
    <w:rsid w:val="000C083D"/>
    <w:rsid w:val="000C4600"/>
    <w:rsid w:val="000C785B"/>
    <w:rsid w:val="000E1DC3"/>
    <w:rsid w:val="0011566A"/>
    <w:rsid w:val="00171E60"/>
    <w:rsid w:val="001A4E82"/>
    <w:rsid w:val="001F74C6"/>
    <w:rsid w:val="003320A8"/>
    <w:rsid w:val="003B4F87"/>
    <w:rsid w:val="004A0D66"/>
    <w:rsid w:val="00554EC4"/>
    <w:rsid w:val="00582B56"/>
    <w:rsid w:val="005F76A1"/>
    <w:rsid w:val="00625356"/>
    <w:rsid w:val="00693FBF"/>
    <w:rsid w:val="0077420A"/>
    <w:rsid w:val="00811644"/>
    <w:rsid w:val="00841ED8"/>
    <w:rsid w:val="008460AE"/>
    <w:rsid w:val="008630BE"/>
    <w:rsid w:val="00974660"/>
    <w:rsid w:val="009F09ED"/>
    <w:rsid w:val="00A53591"/>
    <w:rsid w:val="00A6368F"/>
    <w:rsid w:val="00A73E65"/>
    <w:rsid w:val="00AF03A6"/>
    <w:rsid w:val="00AF47C0"/>
    <w:rsid w:val="00B145D5"/>
    <w:rsid w:val="00B45B4D"/>
    <w:rsid w:val="00B62CBC"/>
    <w:rsid w:val="00B85848"/>
    <w:rsid w:val="00BD4BC8"/>
    <w:rsid w:val="00CE1737"/>
    <w:rsid w:val="00CF3C7B"/>
    <w:rsid w:val="00E14B5B"/>
    <w:rsid w:val="00E95FD5"/>
    <w:rsid w:val="00F52905"/>
    <w:rsid w:val="00F6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0F396B"/>
  <w14:defaultImageDpi w14:val="32767"/>
  <w15:chartTrackingRefBased/>
  <w15:docId w15:val="{6667B23E-A0CF-6942-8AE7-CCEB89414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47C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7C0"/>
  </w:style>
  <w:style w:type="paragraph" w:styleId="Piedepgina">
    <w:name w:val="footer"/>
    <w:basedOn w:val="Normal"/>
    <w:link w:val="PiedepginaCar"/>
    <w:uiPriority w:val="99"/>
    <w:unhideWhenUsed/>
    <w:rsid w:val="00AF47C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7C0"/>
  </w:style>
  <w:style w:type="character" w:styleId="Hipervnculo">
    <w:name w:val="Hyperlink"/>
    <w:basedOn w:val="Fuentedeprrafopredeter"/>
    <w:uiPriority w:val="99"/>
    <w:unhideWhenUsed/>
    <w:rsid w:val="000C083D"/>
    <w:rPr>
      <w:color w:val="0563C1" w:themeColor="hyperlink"/>
      <w:u w:val="single"/>
    </w:rPr>
  </w:style>
  <w:style w:type="character" w:styleId="nfasisintenso">
    <w:name w:val="Intense Emphasis"/>
    <w:basedOn w:val="Fuentedeprrafopredeter"/>
    <w:uiPriority w:val="21"/>
    <w:qFormat/>
    <w:rsid w:val="00BD4BC8"/>
    <w:rPr>
      <w:i/>
      <w:iCs/>
      <w:color w:val="4472C4" w:themeColor="accent1"/>
    </w:rPr>
  </w:style>
  <w:style w:type="table" w:styleId="Tablanormal2">
    <w:name w:val="Plain Table 2"/>
    <w:basedOn w:val="Tablanormal"/>
    <w:uiPriority w:val="42"/>
    <w:rsid w:val="00BD4BC8"/>
    <w:rPr>
      <w:sz w:val="22"/>
      <w:szCs w:val="22"/>
      <w:lang w:val="es-E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NATALIANIVEL1">
    <w:name w:val="NATALIA NIVEL 1"/>
    <w:basedOn w:val="Normal"/>
    <w:link w:val="NATALIANIVEL1Car"/>
    <w:qFormat/>
    <w:rsid w:val="00BD4BC8"/>
    <w:pPr>
      <w:keepNext/>
      <w:keepLines/>
      <w:spacing w:before="240" w:after="120" w:line="276" w:lineRule="auto"/>
      <w:contextualSpacing/>
      <w:outlineLvl w:val="0"/>
    </w:pPr>
    <w:rPr>
      <w:rFonts w:eastAsiaTheme="majorEastAsia" w:cstheme="minorHAnsi"/>
      <w:b/>
      <w:smallCaps/>
      <w:color w:val="4382FF"/>
      <w:spacing w:val="-6"/>
      <w:sz w:val="30"/>
      <w:szCs w:val="30"/>
      <w:lang w:eastAsia="es-ES"/>
    </w:rPr>
  </w:style>
  <w:style w:type="character" w:customStyle="1" w:styleId="NATALIANIVEL1Car">
    <w:name w:val="NATALIA NIVEL 1 Car"/>
    <w:basedOn w:val="Fuentedeprrafopredeter"/>
    <w:link w:val="NATALIANIVEL1"/>
    <w:rsid w:val="00BD4BC8"/>
    <w:rPr>
      <w:rFonts w:eastAsiaTheme="majorEastAsia" w:cstheme="minorHAnsi"/>
      <w:b/>
      <w:smallCaps/>
      <w:color w:val="4382FF"/>
      <w:spacing w:val="-6"/>
      <w:sz w:val="30"/>
      <w:szCs w:val="30"/>
      <w:lang w:eastAsia="es-ES"/>
    </w:rPr>
  </w:style>
  <w:style w:type="paragraph" w:styleId="Prrafodelista">
    <w:name w:val="List Paragraph"/>
    <w:basedOn w:val="Normal"/>
    <w:uiPriority w:val="34"/>
    <w:qFormat/>
    <w:rsid w:val="00974660"/>
    <w:pPr>
      <w:spacing w:after="160" w:line="259" w:lineRule="auto"/>
      <w:ind w:left="720"/>
      <w:contextualSpacing/>
    </w:pPr>
    <w:rPr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useuhn@uv.es" TargetMode="External"/><Relationship Id="rId2" Type="http://schemas.openxmlformats.org/officeDocument/2006/relationships/image" Target="https://encrypted-tbn3.gstatic.com/images?q=tbn:ANd9GcR2lMJzwIYwopjBW7NlTvWjPiyEvAglEQgKYtyWyhTfCNVU5Rqs" TargetMode="External"/><Relationship Id="rId1" Type="http://schemas.openxmlformats.org/officeDocument/2006/relationships/image" Target="media/image3.jpeg"/><Relationship Id="rId4" Type="http://schemas.openxmlformats.org/officeDocument/2006/relationships/hyperlink" Target="http://www.uv.es/museuhn" TargetMode="External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Conejero-Ortega</dc:creator>
  <cp:keywords/>
  <dc:description/>
  <cp:lastModifiedBy>TERESA-DIDÁCTICA</cp:lastModifiedBy>
  <cp:revision>2</cp:revision>
  <dcterms:created xsi:type="dcterms:W3CDTF">2025-05-30T11:22:00Z</dcterms:created>
  <dcterms:modified xsi:type="dcterms:W3CDTF">2025-05-30T11:22:00Z</dcterms:modified>
</cp:coreProperties>
</file>