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D0" w:rsidRDefault="00457340"/>
    <w:p w:rsidR="00457340" w:rsidRPr="00A50AC9" w:rsidRDefault="00457340" w:rsidP="00457340">
      <w:pPr>
        <w:tabs>
          <w:tab w:val="left" w:pos="-2552"/>
        </w:tabs>
        <w:spacing w:line="360" w:lineRule="auto"/>
        <w:ind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 xml:space="preserve">ACTA DE LA REUNIÓ DE LA COMISSIÓ AVALUADORA QUE HA DE RESOLDRE L'OFERTA PÚBLICA D’UNA PLAÇA DE </w:t>
      </w:r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caps/>
          <w:szCs w:val="24"/>
          <w:lang w:val="ca-ES"/>
        </w:rPr>
      </w:r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b/>
          <w:szCs w:val="24"/>
          <w:lang w:val="ca-ES"/>
        </w:rPr>
        <w:t xml:space="preserve"> </w:t>
      </w:r>
      <w:r w:rsidRPr="00A50AC9">
        <w:rPr>
          <w:rFonts w:asciiTheme="minorHAnsi" w:hAnsiTheme="minorHAnsi" w:cstheme="minorHAnsi"/>
          <w:szCs w:val="24"/>
          <w:lang w:val="ca-ES"/>
        </w:rPr>
        <w:t>DE LA UNIVERSITAT DE VALÈNCIA, AMB CONTRACTE LABORAL (Projecte: “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”), CONVOCADA PER RESOLUCIÓ D'AQUESTA UNIVERSITAT DE </w:t>
      </w:r>
      <w:bookmarkStart w:id="0" w:name="Texto3"/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caps/>
          <w:szCs w:val="24"/>
          <w:lang w:val="ca-ES"/>
        </w:rPr>
      </w:r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bookmarkEnd w:id="0"/>
      <w:r w:rsidRPr="00A50AC9">
        <w:rPr>
          <w:rFonts w:asciiTheme="minorHAnsi" w:hAnsiTheme="minorHAnsi" w:cstheme="minorHAnsi"/>
          <w:szCs w:val="24"/>
          <w:lang w:val="ca-ES"/>
        </w:rPr>
        <w:t xml:space="preserve"> DE 20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" w:name="Texto28"/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"/>
      <w:r w:rsidRPr="00A50AC9">
        <w:rPr>
          <w:rFonts w:asciiTheme="minorHAnsi" w:hAnsiTheme="minorHAnsi" w:cstheme="minorHAnsi"/>
          <w:szCs w:val="24"/>
          <w:lang w:val="ca-ES"/>
        </w:rPr>
        <w:t xml:space="preserve">. REF.  </w:t>
      </w:r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caps/>
          <w:szCs w:val="24"/>
          <w:lang w:val="ca-ES"/>
        </w:rPr>
      </w:r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caps/>
          <w:szCs w:val="24"/>
          <w:lang w:val="ca-ES"/>
        </w:rPr>
        <w:fldChar w:fldCharType="end"/>
      </w:r>
    </w:p>
    <w:p w:rsidR="00457340" w:rsidRPr="00A50AC9" w:rsidRDefault="00457340" w:rsidP="00457340">
      <w:pPr>
        <w:tabs>
          <w:tab w:val="left" w:pos="-2552"/>
        </w:tabs>
        <w:spacing w:line="360" w:lineRule="auto"/>
        <w:ind w:right="204"/>
        <w:jc w:val="both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President/a: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2"/>
    </w:p>
    <w:p w:rsidR="00457340" w:rsidRPr="00A50AC9" w:rsidRDefault="00457340" w:rsidP="0045734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Vocal1:</w:t>
      </w:r>
      <w:bookmarkStart w:id="3" w:name="Texto6"/>
      <w:r w:rsidRPr="00A50AC9">
        <w:rPr>
          <w:rFonts w:asciiTheme="minorHAnsi" w:hAnsiTheme="minorHAnsi" w:cstheme="minorHAnsi"/>
          <w:szCs w:val="24"/>
          <w:lang w:val="ca-ES"/>
        </w:rPr>
        <w:t xml:space="preserve">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3"/>
    </w:p>
    <w:p w:rsidR="00457340" w:rsidRPr="00A50AC9" w:rsidRDefault="00457340" w:rsidP="0045734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 xml:space="preserve">Vocal2: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</w:p>
    <w:p w:rsidR="00457340" w:rsidRPr="00A50AC9" w:rsidRDefault="00457340" w:rsidP="0045734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 xml:space="preserve">Vocal3: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 </w:t>
      </w:r>
    </w:p>
    <w:p w:rsidR="00457340" w:rsidRPr="00A50AC9" w:rsidRDefault="00457340" w:rsidP="0045734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 xml:space="preserve">Secretari/a: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4"/>
    </w:p>
    <w:p w:rsidR="00457340" w:rsidRPr="00A50AC9" w:rsidRDefault="00457340" w:rsidP="00457340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 xml:space="preserve">1-Es reuneix la Comissió constituïda a l'efecte a les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5"/>
      <w:r w:rsidRPr="00A50AC9">
        <w:rPr>
          <w:rFonts w:asciiTheme="minorHAnsi" w:hAnsiTheme="minorHAnsi" w:cstheme="minorHAnsi"/>
          <w:szCs w:val="24"/>
          <w:lang w:val="ca-ES"/>
        </w:rPr>
        <w:t xml:space="preserve"> hores del dia </w:t>
      </w:r>
      <w:bookmarkStart w:id="6" w:name="Texto9"/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6"/>
      <w:r w:rsidRPr="00A50AC9">
        <w:rPr>
          <w:rFonts w:asciiTheme="minorHAnsi" w:hAnsiTheme="minorHAnsi" w:cstheme="minorHAnsi"/>
          <w:szCs w:val="24"/>
          <w:lang w:val="ca-ES"/>
        </w:rPr>
        <w:t xml:space="preserve"> de </w:t>
      </w:r>
      <w:bookmarkStart w:id="7" w:name="Texto29"/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7"/>
    </w:p>
    <w:p w:rsidR="00457340" w:rsidRPr="00A50AC9" w:rsidRDefault="00457340" w:rsidP="00457340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2-De conformitat amb allò establert en la convocatòria, s’estableixen els criteris d'aplicació del barem, que són els que s’indiquen tot seguit, així com els resultats de la seua aplicació:</w:t>
      </w:r>
    </w:p>
    <w:p w:rsidR="00457340" w:rsidRPr="00A50AC9" w:rsidRDefault="00457340" w:rsidP="00457340">
      <w:pPr>
        <w:tabs>
          <w:tab w:val="left" w:pos="1700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b/>
          <w:szCs w:val="24"/>
          <w:lang w:val="ca-ES"/>
        </w:rPr>
        <w:t xml:space="preserve">Anys de servei prestats en les diferents administracions públiques </w:t>
      </w:r>
      <w:r w:rsidRPr="00A50AC9">
        <w:rPr>
          <w:rFonts w:asciiTheme="minorHAnsi" w:hAnsiTheme="minorHAnsi" w:cstheme="minorHAnsi"/>
          <w:szCs w:val="24"/>
          <w:lang w:val="ca-ES"/>
        </w:rPr>
        <w:t>(vinculació funcionarial o contractual)</w:t>
      </w:r>
      <w:r w:rsidRPr="00A50AC9">
        <w:rPr>
          <w:rFonts w:asciiTheme="minorHAnsi" w:hAnsiTheme="minorHAnsi" w:cstheme="minorHAnsi"/>
          <w:b/>
          <w:szCs w:val="24"/>
          <w:lang w:val="ca-ES"/>
        </w:rPr>
        <w:t>:</w:t>
      </w:r>
      <w:r w:rsidRPr="00A50AC9">
        <w:rPr>
          <w:rFonts w:asciiTheme="minorHAnsi" w:hAnsiTheme="minorHAnsi" w:cstheme="minorHAnsi"/>
          <w:szCs w:val="24"/>
          <w:lang w:val="ca-ES"/>
        </w:rPr>
        <w:t xml:space="preserve"> fins a 0,5 punts per any acreditat, amb un màxim de 2 punts.</w:t>
      </w:r>
    </w:p>
    <w:p w:rsidR="00457340" w:rsidRPr="00A50AC9" w:rsidRDefault="00457340" w:rsidP="00457340">
      <w:pPr>
        <w:tabs>
          <w:tab w:val="left" w:pos="1700"/>
        </w:tabs>
        <w:spacing w:before="120" w:line="360" w:lineRule="auto"/>
        <w:ind w:left="357" w:right="-285"/>
        <w:jc w:val="both"/>
        <w:rPr>
          <w:rFonts w:asciiTheme="minorHAnsi" w:hAnsiTheme="minorHAnsi" w:cstheme="minorHAnsi"/>
          <w:b/>
          <w:szCs w:val="24"/>
          <w:lang w:val="ca-ES"/>
        </w:rPr>
      </w:pPr>
      <w:r w:rsidRPr="00A50AC9">
        <w:rPr>
          <w:rFonts w:asciiTheme="minorHAnsi" w:hAnsiTheme="minorHAnsi" w:cstheme="minorHAnsi"/>
          <w:b/>
          <w:szCs w:val="24"/>
          <w:lang w:val="ca-ES"/>
        </w:rPr>
        <w:t>Titulacions acadèmiques i cursos de formació:</w:t>
      </w:r>
    </w:p>
    <w:p w:rsidR="00457340" w:rsidRPr="00A50AC9" w:rsidRDefault="00457340" w:rsidP="00457340">
      <w:pPr>
        <w:numPr>
          <w:ilvl w:val="0"/>
          <w:numId w:val="1"/>
        </w:numPr>
        <w:tabs>
          <w:tab w:val="clear" w:pos="360"/>
          <w:tab w:val="num" w:pos="-142"/>
          <w:tab w:val="left" w:pos="142"/>
        </w:tabs>
        <w:spacing w:line="360" w:lineRule="auto"/>
        <w:ind w:left="127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Titulació acadèmica superior a la necessària per a accedir a la plaça: fins a 0,5 punts:</w:t>
      </w:r>
    </w:p>
    <w:p w:rsidR="00457340" w:rsidRPr="00A50AC9" w:rsidRDefault="00457340" w:rsidP="00457340">
      <w:pPr>
        <w:pStyle w:val="Textoindependiente"/>
        <w:numPr>
          <w:ilvl w:val="0"/>
          <w:numId w:val="1"/>
        </w:numPr>
        <w:tabs>
          <w:tab w:val="clear" w:pos="360"/>
          <w:tab w:val="clear" w:pos="1700"/>
          <w:tab w:val="num" w:pos="-142"/>
          <w:tab w:val="left" w:pos="1276"/>
        </w:tabs>
        <w:ind w:left="1276" w:right="-285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Cursos de formació i perfeccionament afins al perfil de la plaça: fins a 1 punt.</w:t>
      </w:r>
    </w:p>
    <w:p w:rsidR="00457340" w:rsidRPr="00A50AC9" w:rsidRDefault="00457340" w:rsidP="00457340">
      <w:pPr>
        <w:pStyle w:val="Textoindependiente"/>
        <w:numPr>
          <w:ilvl w:val="0"/>
          <w:numId w:val="1"/>
        </w:numPr>
        <w:tabs>
          <w:tab w:val="clear" w:pos="360"/>
          <w:tab w:val="clear" w:pos="1700"/>
          <w:tab w:val="num" w:pos="-142"/>
          <w:tab w:val="left" w:pos="1276"/>
        </w:tabs>
        <w:ind w:left="1276" w:right="-285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 xml:space="preserve">Certificat de nivell de  valencià: fins a 0,5 punts (certificats homologats per Acord del Consell de Govern </w:t>
      </w:r>
      <w:r w:rsidRPr="00A50AC9">
        <w:rPr>
          <w:rFonts w:asciiTheme="minorHAnsi" w:hAnsiTheme="minorHAnsi" w:cstheme="minorHAnsi"/>
          <w:szCs w:val="24"/>
        </w:rPr>
        <w:t xml:space="preserve">Acord 66/2018, de 24 </w:t>
      </w:r>
      <w:proofErr w:type="spellStart"/>
      <w:r w:rsidRPr="00A50AC9">
        <w:rPr>
          <w:rFonts w:asciiTheme="minorHAnsi" w:hAnsiTheme="minorHAnsi" w:cstheme="minorHAnsi"/>
          <w:szCs w:val="24"/>
        </w:rPr>
        <w:t>d'abril</w:t>
      </w:r>
      <w:proofErr w:type="spellEnd"/>
      <w:r w:rsidRPr="00A50AC9">
        <w:rPr>
          <w:rFonts w:asciiTheme="minorHAnsi" w:hAnsiTheme="minorHAnsi" w:cstheme="minorHAnsi"/>
          <w:szCs w:val="24"/>
        </w:rPr>
        <w:t xml:space="preserve"> de 2018</w:t>
      </w:r>
      <w:r w:rsidRPr="00A50AC9">
        <w:rPr>
          <w:rFonts w:asciiTheme="minorHAnsi" w:hAnsiTheme="minorHAnsi" w:cstheme="minorHAnsi"/>
          <w:szCs w:val="24"/>
          <w:lang w:val="ca-ES"/>
        </w:rPr>
        <w:t>)</w:t>
      </w:r>
    </w:p>
    <w:p w:rsidR="00457340" w:rsidRPr="00A50AC9" w:rsidRDefault="00457340" w:rsidP="00457340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b/>
          <w:szCs w:val="24"/>
          <w:lang w:val="ca-ES"/>
        </w:rPr>
        <w:t>Mèrits preferents, experiència prèvia i coneixements concrets:</w:t>
      </w:r>
      <w:r w:rsidRPr="00A50AC9">
        <w:rPr>
          <w:rFonts w:asciiTheme="minorHAnsi" w:hAnsiTheme="minorHAnsi" w:cstheme="minorHAnsi"/>
          <w:szCs w:val="24"/>
          <w:lang w:val="ca-ES"/>
        </w:rPr>
        <w:t xml:space="preserve"> fins a 4 punts pels següents mèrits:</w:t>
      </w:r>
    </w:p>
    <w:p w:rsidR="00457340" w:rsidRPr="00A50AC9" w:rsidRDefault="00457340" w:rsidP="0045734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-</w:t>
      </w:r>
      <w:r w:rsidRPr="00A50AC9">
        <w:rPr>
          <w:rFonts w:asciiTheme="minorHAnsi" w:hAnsiTheme="minorHAnsi" w:cstheme="minorHAnsi"/>
          <w:szCs w:val="24"/>
          <w:lang w:val="ca-ES"/>
        </w:rPr>
        <w:tab/>
      </w:r>
      <w:bookmarkStart w:id="8" w:name="Texto10"/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8"/>
      <w:r w:rsidRPr="00A50AC9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9"/>
      <w:r w:rsidRPr="00A50AC9">
        <w:rPr>
          <w:rFonts w:asciiTheme="minorHAnsi" w:hAnsiTheme="minorHAnsi" w:cstheme="minorHAnsi"/>
          <w:szCs w:val="24"/>
          <w:lang w:val="ca-ES"/>
        </w:rPr>
        <w:t xml:space="preserve"> punts</w:t>
      </w:r>
    </w:p>
    <w:p w:rsidR="00457340" w:rsidRPr="00A50AC9" w:rsidRDefault="00457340" w:rsidP="0045734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-</w:t>
      </w:r>
      <w:r w:rsidRPr="00A50AC9">
        <w:rPr>
          <w:rFonts w:asciiTheme="minorHAnsi" w:hAnsiTheme="minorHAnsi" w:cstheme="minorHAnsi"/>
          <w:szCs w:val="24"/>
          <w:lang w:val="ca-ES"/>
        </w:rPr>
        <w:tab/>
      </w:r>
      <w:bookmarkStart w:id="10" w:name="Texto11"/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0"/>
      <w:r w:rsidRPr="00A50AC9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1" w:name="Texto18"/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1"/>
      <w:r w:rsidRPr="00A50AC9">
        <w:rPr>
          <w:rFonts w:asciiTheme="minorHAnsi" w:hAnsiTheme="minorHAnsi" w:cstheme="minorHAnsi"/>
          <w:szCs w:val="24"/>
          <w:lang w:val="ca-ES"/>
        </w:rPr>
        <w:t xml:space="preserve">   punts</w:t>
      </w:r>
    </w:p>
    <w:p w:rsidR="00457340" w:rsidRPr="00A50AC9" w:rsidRDefault="00457340" w:rsidP="0045734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-</w:t>
      </w:r>
      <w:r w:rsidRPr="00A50AC9">
        <w:rPr>
          <w:rFonts w:asciiTheme="minorHAnsi" w:hAnsiTheme="minorHAnsi" w:cstheme="minorHAnsi"/>
          <w:szCs w:val="24"/>
          <w:lang w:val="ca-ES"/>
        </w:rPr>
        <w:tab/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   punts</w:t>
      </w:r>
    </w:p>
    <w:p w:rsidR="00457340" w:rsidRPr="00A50AC9" w:rsidRDefault="00457340" w:rsidP="0045734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-</w:t>
      </w:r>
      <w:r w:rsidRPr="00A50AC9">
        <w:rPr>
          <w:rFonts w:asciiTheme="minorHAnsi" w:hAnsiTheme="minorHAnsi" w:cstheme="minorHAnsi"/>
          <w:szCs w:val="24"/>
          <w:lang w:val="ca-ES"/>
        </w:rPr>
        <w:tab/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   punts</w:t>
      </w:r>
    </w:p>
    <w:p w:rsidR="00457340" w:rsidRPr="00A50AC9" w:rsidRDefault="00457340" w:rsidP="0045734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-</w:t>
      </w:r>
      <w:r w:rsidRPr="00A50AC9">
        <w:rPr>
          <w:rFonts w:asciiTheme="minorHAnsi" w:hAnsiTheme="minorHAnsi" w:cstheme="minorHAnsi"/>
          <w:szCs w:val="24"/>
          <w:lang w:val="ca-ES"/>
        </w:rPr>
        <w:tab/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   punts</w:t>
      </w:r>
    </w:p>
    <w:p w:rsidR="00457340" w:rsidRPr="00A50AC9" w:rsidRDefault="00457340" w:rsidP="0045734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spacing w:line="360" w:lineRule="auto"/>
        <w:ind w:right="-285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3-Es valoren els mèrits de cada candidat a través de la documentació aportada. Atesos els resultats d’aplicació del barem, es donen els resultats que s’indiquen en el llistat adjunt.</w:t>
      </w:r>
    </w:p>
    <w:p w:rsidR="00457340" w:rsidRPr="00A50AC9" w:rsidRDefault="00457340" w:rsidP="00457340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 xml:space="preserve">4-Donat que cap dels candidats s’adequa totalment al perfil de la plaça ni a les necessitats que originen la present convocatòria, perquè el treball a desenvolupar exigeix 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50AC9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A50AC9">
        <w:rPr>
          <w:rFonts w:asciiTheme="minorHAnsi" w:hAnsiTheme="minorHAnsi" w:cstheme="minorHAnsi"/>
          <w:szCs w:val="24"/>
          <w:lang w:val="ca-ES"/>
        </w:rPr>
      </w:r>
      <w:r w:rsidRPr="00A50AC9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A50AC9">
        <w:rPr>
          <w:rFonts w:asciiTheme="minorHAnsi" w:hAnsiTheme="minorHAnsi" w:cstheme="minorHAnsi"/>
          <w:szCs w:val="24"/>
          <w:lang w:val="ca-ES"/>
        </w:rPr>
        <w:fldChar w:fldCharType="end"/>
      </w:r>
      <w:r w:rsidRPr="00A50AC9">
        <w:rPr>
          <w:rFonts w:asciiTheme="minorHAnsi" w:hAnsiTheme="minorHAnsi" w:cstheme="minorHAnsi"/>
          <w:szCs w:val="24"/>
          <w:lang w:val="ca-ES"/>
        </w:rPr>
        <w:t xml:space="preserve"> , la Comissió Avaluadora declara deserta l’esmentada plaça.</w:t>
      </w:r>
    </w:p>
    <w:p w:rsidR="00457340" w:rsidRPr="00A50AC9" w:rsidRDefault="00457340" w:rsidP="00457340">
      <w:pPr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ind w:left="284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València, a la data de la signatura</w:t>
      </w:r>
    </w:p>
    <w:p w:rsidR="00457340" w:rsidRPr="00A50AC9" w:rsidRDefault="00457340" w:rsidP="00457340">
      <w:pPr>
        <w:ind w:left="284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tabs>
          <w:tab w:val="left" w:pos="1700"/>
        </w:tabs>
        <w:spacing w:line="360" w:lineRule="auto"/>
        <w:ind w:left="284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>Vist i Plau</w:t>
      </w:r>
    </w:p>
    <w:p w:rsidR="00457340" w:rsidRPr="00A50AC9" w:rsidRDefault="00457340" w:rsidP="00457340">
      <w:pPr>
        <w:tabs>
          <w:tab w:val="left" w:pos="1700"/>
        </w:tabs>
        <w:spacing w:line="360" w:lineRule="auto"/>
        <w:ind w:left="284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tabs>
          <w:tab w:val="left" w:pos="4560"/>
        </w:tabs>
        <w:spacing w:line="360" w:lineRule="auto"/>
        <w:ind w:left="284"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A50AC9">
        <w:rPr>
          <w:rFonts w:asciiTheme="minorHAnsi" w:hAnsiTheme="minorHAnsi" w:cstheme="minorHAnsi"/>
          <w:szCs w:val="24"/>
          <w:lang w:val="ca-ES"/>
        </w:rPr>
        <w:t xml:space="preserve">El/La President/a, </w:t>
      </w:r>
      <w:r w:rsidRPr="00A50AC9">
        <w:rPr>
          <w:rFonts w:asciiTheme="minorHAnsi" w:hAnsiTheme="minorHAnsi" w:cstheme="minorHAnsi"/>
          <w:szCs w:val="24"/>
          <w:lang w:val="ca-ES"/>
        </w:rPr>
        <w:tab/>
        <w:t>El/ La Secretari/a,</w:t>
      </w:r>
    </w:p>
    <w:p w:rsidR="00457340" w:rsidRPr="00A50AC9" w:rsidRDefault="00457340" w:rsidP="00457340">
      <w:pPr>
        <w:tabs>
          <w:tab w:val="left" w:pos="4560"/>
        </w:tabs>
        <w:spacing w:line="360" w:lineRule="auto"/>
        <w:ind w:left="284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tabs>
          <w:tab w:val="left" w:pos="4560"/>
        </w:tabs>
        <w:spacing w:line="360" w:lineRule="auto"/>
        <w:ind w:left="284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tabs>
          <w:tab w:val="left" w:pos="4560"/>
        </w:tabs>
        <w:spacing w:line="360" w:lineRule="auto"/>
        <w:ind w:left="284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457340" w:rsidRDefault="00457340" w:rsidP="00457340">
      <w:pPr>
        <w:ind w:left="284"/>
        <w:rPr>
          <w:rFonts w:asciiTheme="minorHAnsi" w:hAnsiTheme="minorHAnsi" w:cstheme="minorHAnsi"/>
          <w:szCs w:val="24"/>
        </w:rPr>
      </w:pPr>
      <w:r w:rsidRPr="00A50AC9">
        <w:rPr>
          <w:rFonts w:asciiTheme="minorHAnsi" w:hAnsiTheme="minorHAnsi" w:cstheme="minorHAnsi"/>
          <w:szCs w:val="24"/>
        </w:rPr>
        <w:t>Vocal 1</w:t>
      </w:r>
      <w:r w:rsidRPr="00A50AC9">
        <w:rPr>
          <w:rFonts w:asciiTheme="minorHAnsi" w:hAnsiTheme="minorHAnsi" w:cstheme="minorHAnsi"/>
          <w:szCs w:val="24"/>
        </w:rPr>
        <w:tab/>
      </w:r>
      <w:r w:rsidRPr="00A50AC9">
        <w:rPr>
          <w:rFonts w:asciiTheme="minorHAnsi" w:hAnsiTheme="minorHAnsi" w:cstheme="minorHAnsi"/>
          <w:szCs w:val="24"/>
        </w:rPr>
        <w:tab/>
      </w:r>
      <w:r w:rsidRPr="00A50AC9">
        <w:rPr>
          <w:rFonts w:asciiTheme="minorHAnsi" w:hAnsiTheme="minorHAnsi" w:cstheme="minorHAnsi"/>
          <w:szCs w:val="24"/>
        </w:rPr>
        <w:tab/>
      </w:r>
      <w:r w:rsidRPr="00A50AC9">
        <w:rPr>
          <w:rFonts w:asciiTheme="minorHAnsi" w:hAnsiTheme="minorHAnsi" w:cstheme="minorHAnsi"/>
          <w:szCs w:val="24"/>
        </w:rPr>
        <w:tab/>
      </w:r>
      <w:r w:rsidRPr="00A50AC9">
        <w:rPr>
          <w:rFonts w:asciiTheme="minorHAnsi" w:hAnsiTheme="minorHAnsi" w:cstheme="minorHAnsi"/>
          <w:szCs w:val="24"/>
        </w:rPr>
        <w:tab/>
        <w:t xml:space="preserve">Vocal 2 </w:t>
      </w:r>
      <w:r w:rsidRPr="00A50AC9">
        <w:rPr>
          <w:rFonts w:asciiTheme="minorHAnsi" w:hAnsiTheme="minorHAnsi" w:cstheme="minorHAnsi"/>
          <w:szCs w:val="24"/>
        </w:rPr>
        <w:tab/>
      </w:r>
      <w:r w:rsidRPr="00A50AC9">
        <w:rPr>
          <w:rFonts w:asciiTheme="minorHAnsi" w:hAnsiTheme="minorHAnsi" w:cstheme="minorHAnsi"/>
          <w:szCs w:val="24"/>
        </w:rPr>
        <w:tab/>
      </w:r>
      <w:r w:rsidRPr="00A50AC9">
        <w:rPr>
          <w:rFonts w:asciiTheme="minorHAnsi" w:hAnsiTheme="minorHAnsi" w:cstheme="minorHAnsi"/>
          <w:szCs w:val="24"/>
        </w:rPr>
        <w:tab/>
      </w:r>
      <w:r w:rsidRPr="00A50AC9">
        <w:rPr>
          <w:rFonts w:asciiTheme="minorHAnsi" w:hAnsiTheme="minorHAnsi" w:cstheme="minorHAnsi"/>
          <w:szCs w:val="24"/>
        </w:rPr>
        <w:tab/>
      </w:r>
      <w:r w:rsidRPr="00A50AC9">
        <w:rPr>
          <w:rFonts w:asciiTheme="minorHAnsi" w:hAnsiTheme="minorHAnsi" w:cstheme="minorHAnsi"/>
          <w:szCs w:val="24"/>
        </w:rPr>
        <w:tab/>
      </w:r>
    </w:p>
    <w:p w:rsidR="00457340" w:rsidRDefault="00457340" w:rsidP="00457340">
      <w:pPr>
        <w:ind w:left="284"/>
        <w:rPr>
          <w:rFonts w:asciiTheme="minorHAnsi" w:hAnsiTheme="minorHAnsi" w:cstheme="minorHAnsi"/>
          <w:szCs w:val="24"/>
        </w:rPr>
      </w:pPr>
    </w:p>
    <w:p w:rsidR="00457340" w:rsidRDefault="00457340" w:rsidP="00457340">
      <w:pPr>
        <w:ind w:left="284"/>
        <w:rPr>
          <w:rFonts w:asciiTheme="minorHAnsi" w:hAnsiTheme="minorHAnsi" w:cstheme="minorHAnsi"/>
          <w:szCs w:val="24"/>
        </w:rPr>
      </w:pPr>
    </w:p>
    <w:p w:rsidR="00457340" w:rsidRPr="00A50AC9" w:rsidRDefault="00457340" w:rsidP="00457340">
      <w:pPr>
        <w:ind w:left="284"/>
        <w:rPr>
          <w:rFonts w:asciiTheme="minorHAnsi" w:hAnsiTheme="minorHAnsi" w:cstheme="minorHAnsi"/>
          <w:szCs w:val="24"/>
        </w:rPr>
      </w:pPr>
      <w:r w:rsidRPr="00A50AC9">
        <w:rPr>
          <w:rFonts w:asciiTheme="minorHAnsi" w:hAnsiTheme="minorHAnsi" w:cstheme="minorHAnsi"/>
          <w:szCs w:val="24"/>
        </w:rPr>
        <w:t>Vocal 3</w:t>
      </w:r>
    </w:p>
    <w:p w:rsidR="00457340" w:rsidRPr="00A50AC9" w:rsidRDefault="00457340" w:rsidP="00457340">
      <w:pPr>
        <w:tabs>
          <w:tab w:val="left" w:pos="4560"/>
        </w:tabs>
        <w:spacing w:line="360" w:lineRule="auto"/>
        <w:ind w:left="284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rPr>
          <w:rFonts w:asciiTheme="minorHAnsi" w:hAnsiTheme="minorHAnsi" w:cstheme="minorHAnsi"/>
          <w:szCs w:val="24"/>
          <w:lang w:val="ca-ES"/>
        </w:rPr>
      </w:pPr>
    </w:p>
    <w:p w:rsidR="00457340" w:rsidRPr="00A50AC9" w:rsidRDefault="00457340" w:rsidP="00457340">
      <w:pPr>
        <w:rPr>
          <w:rFonts w:asciiTheme="minorHAnsi" w:hAnsiTheme="minorHAnsi" w:cstheme="minorHAnsi"/>
          <w:szCs w:val="24"/>
        </w:rPr>
      </w:pPr>
    </w:p>
    <w:p w:rsidR="00457340" w:rsidRDefault="00457340">
      <w:bookmarkStart w:id="12" w:name="_GoBack"/>
      <w:bookmarkEnd w:id="12"/>
    </w:p>
    <w:sectPr w:rsidR="004573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40" w:rsidRDefault="00457340" w:rsidP="00457340">
      <w:r>
        <w:separator/>
      </w:r>
    </w:p>
  </w:endnote>
  <w:endnote w:type="continuationSeparator" w:id="0">
    <w:p w:rsidR="00457340" w:rsidRDefault="00457340" w:rsidP="0045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40" w:rsidRDefault="00457340" w:rsidP="00457340">
      <w:r>
        <w:separator/>
      </w:r>
    </w:p>
  </w:footnote>
  <w:footnote w:type="continuationSeparator" w:id="0">
    <w:p w:rsidR="00457340" w:rsidRDefault="00457340" w:rsidP="00457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40" w:rsidRDefault="00457340" w:rsidP="00457340">
    <w:pPr>
      <w:pStyle w:val="Encabezado"/>
      <w:rPr>
        <w:lang w:val="ca-ES"/>
      </w:rPr>
    </w:pPr>
    <w:r>
      <w:rPr>
        <w:rFonts w:ascii="Arial Narrow" w:hAnsi="Arial Narrow" w:cstheme="minorHAnsi"/>
        <w:noProof/>
        <w:szCs w:val="24"/>
      </w:rPr>
      <w:drawing>
        <wp:inline distT="0" distB="0" distL="0" distR="0">
          <wp:extent cx="16954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340" w:rsidRDefault="004573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0EE"/>
    <w:multiLevelType w:val="singleLevel"/>
    <w:tmpl w:val="9BDE0A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F3"/>
    <w:rsid w:val="002069F3"/>
    <w:rsid w:val="00457340"/>
    <w:rsid w:val="00571CDB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3021"/>
  <w15:chartTrackingRefBased/>
  <w15:docId w15:val="{A0FA29F5-A54A-4BF5-A28B-6ECCC66E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4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3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340"/>
  </w:style>
  <w:style w:type="paragraph" w:styleId="Piedepgina">
    <w:name w:val="footer"/>
    <w:basedOn w:val="Normal"/>
    <w:link w:val="PiedepginaCar"/>
    <w:uiPriority w:val="99"/>
    <w:unhideWhenUsed/>
    <w:rsid w:val="004573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340"/>
  </w:style>
  <w:style w:type="paragraph" w:styleId="Textodebloque">
    <w:name w:val="Block Text"/>
    <w:basedOn w:val="Normal"/>
    <w:rsid w:val="00457340"/>
    <w:pPr>
      <w:tabs>
        <w:tab w:val="left" w:pos="1700"/>
      </w:tabs>
      <w:spacing w:line="360" w:lineRule="auto"/>
      <w:ind w:left="1700" w:right="-26" w:hanging="1700"/>
      <w:jc w:val="both"/>
      <w:outlineLvl w:val="0"/>
    </w:pPr>
    <w:rPr>
      <w:rFonts w:ascii="Times" w:hAnsi="Times"/>
    </w:rPr>
  </w:style>
  <w:style w:type="paragraph" w:styleId="Textoindependiente">
    <w:name w:val="Body Text"/>
    <w:basedOn w:val="Normal"/>
    <w:link w:val="TextoindependienteCar"/>
    <w:rsid w:val="00457340"/>
    <w:pPr>
      <w:tabs>
        <w:tab w:val="left" w:pos="1700"/>
      </w:tabs>
      <w:spacing w:line="360" w:lineRule="auto"/>
      <w:ind w:right="206"/>
      <w:jc w:val="both"/>
      <w:outlineLvl w:val="0"/>
    </w:pPr>
    <w:rPr>
      <w:rFonts w:ascii="Tahoma" w:hAnsi="Tahoma"/>
    </w:rPr>
  </w:style>
  <w:style w:type="character" w:customStyle="1" w:styleId="TextoindependienteCar">
    <w:name w:val="Texto independiente Car"/>
    <w:basedOn w:val="Fuentedeprrafopredeter"/>
    <w:link w:val="Textoindependiente"/>
    <w:rsid w:val="00457340"/>
    <w:rPr>
      <w:rFonts w:ascii="Tahoma" w:eastAsia="Times New Roman" w:hAnsi="Tahoma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Pascual Lozano Lozano</dc:creator>
  <cp:keywords/>
  <dc:description/>
  <cp:lastModifiedBy>Jose Pascual Lozano Lozano</cp:lastModifiedBy>
  <cp:revision>2</cp:revision>
  <dcterms:created xsi:type="dcterms:W3CDTF">2024-06-06T13:05:00Z</dcterms:created>
  <dcterms:modified xsi:type="dcterms:W3CDTF">2024-06-06T13:06:00Z</dcterms:modified>
</cp:coreProperties>
</file>