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86" w:rsidRPr="007D390A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</w:rPr>
      </w:pPr>
    </w:p>
    <w:p w:rsidR="0070352B" w:rsidRPr="007D390A" w:rsidRDefault="0070352B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</w:rPr>
      </w:pPr>
    </w:p>
    <w:p w:rsidR="00965EBF" w:rsidRDefault="00965EBF" w:rsidP="006A6B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DD9C3" w:themeFill="background2" w:themeFillShade="E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:rsidR="00965EBF" w:rsidRDefault="00965EBF" w:rsidP="006A6B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DD9C3" w:themeFill="background2" w:themeFillShade="E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="006A6BB4">
        <w:rPr>
          <w:b/>
          <w:lang w:val="ca-ES"/>
        </w:rPr>
        <w:t xml:space="preserve">ESTABILIZACIÓN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ASOCIADO</w:t>
      </w:r>
    </w:p>
    <w:p w:rsidR="00965EBF" w:rsidRPr="00BF141B" w:rsidRDefault="00965EBF" w:rsidP="006A6B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DD9C3" w:themeFill="background2" w:themeFillShade="E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:rsidR="00965EBF" w:rsidRPr="008C4209" w:rsidRDefault="00965EBF" w:rsidP="00965EBF"/>
    <w:p w:rsidR="00965EBF" w:rsidRPr="007D390A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</w:t>
      </w:r>
      <w:r w:rsidR="00B55184">
        <w:rPr>
          <w:rFonts w:ascii="Times New Roman" w:eastAsia="Tahoma" w:hAnsi="Times New Roman" w:cs="Times New Roman"/>
          <w:b/>
          <w:sz w:val="18"/>
          <w:szCs w:val="18"/>
        </w:rPr>
        <w:t>ariamente siguiendo este modelo, dividido en dos bloques.</w:t>
      </w:r>
    </w:p>
    <w:p w:rsidR="00B55184" w:rsidRPr="00B55184" w:rsidRDefault="00B55184" w:rsidP="00156D6A">
      <w:pPr>
        <w:pStyle w:val="Prrafodelista"/>
        <w:numPr>
          <w:ilvl w:val="0"/>
          <w:numId w:val="17"/>
        </w:numPr>
        <w:spacing w:before="60"/>
        <w:ind w:left="142" w:hanging="142"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B55184">
        <w:rPr>
          <w:rFonts w:ascii="Times New Roman" w:eastAsia="Tahoma" w:hAnsi="Times New Roman" w:cs="Times New Roman"/>
          <w:b/>
          <w:sz w:val="18"/>
          <w:szCs w:val="18"/>
        </w:rPr>
        <w:t xml:space="preserve">En el </w:t>
      </w:r>
      <w:r w:rsidRPr="00664CA1">
        <w:rPr>
          <w:rFonts w:ascii="Times New Roman" w:eastAsia="Tahoma" w:hAnsi="Times New Roman" w:cs="Times New Roman"/>
          <w:b/>
          <w:color w:val="FF0000"/>
          <w:sz w:val="18"/>
          <w:szCs w:val="18"/>
        </w:rPr>
        <w:t>Bloque A</w:t>
      </w:r>
      <w:r>
        <w:rPr>
          <w:rFonts w:ascii="Times New Roman" w:eastAsia="Tahoma" w:hAnsi="Times New Roman" w:cs="Times New Roman"/>
          <w:b/>
          <w:sz w:val="18"/>
          <w:szCs w:val="18"/>
        </w:rPr>
        <w:t xml:space="preserve"> del currículum es necesario especificar si se cuenta con </w:t>
      </w:r>
      <w:r w:rsidRPr="00B55184">
        <w:rPr>
          <w:rFonts w:ascii="Times New Roman" w:eastAsia="Tahoma" w:hAnsi="Times New Roman" w:cs="Times New Roman"/>
          <w:b/>
          <w:sz w:val="18"/>
          <w:szCs w:val="18"/>
          <w:u w:val="single"/>
        </w:rPr>
        <w:t>experiencia como profesorado asociado (SÍ o NO)</w:t>
      </w:r>
      <w:r>
        <w:rPr>
          <w:rFonts w:ascii="Times New Roman" w:eastAsia="Tahoma" w:hAnsi="Times New Roman" w:cs="Times New Roman"/>
          <w:b/>
          <w:sz w:val="18"/>
          <w:szCs w:val="18"/>
        </w:rPr>
        <w:t xml:space="preserve"> en alguna de las tres situaciones previstas, así como </w:t>
      </w:r>
      <w:r w:rsidRPr="00B55184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justificarla documentalmente </w:t>
      </w:r>
      <w:r w:rsidR="00097F8F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solo </w:t>
      </w:r>
      <w:r w:rsidRPr="00B55184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si ésta </w:t>
      </w:r>
      <w:r>
        <w:rPr>
          <w:rFonts w:ascii="Times New Roman" w:eastAsia="Tahoma" w:hAnsi="Times New Roman" w:cs="Times New Roman"/>
          <w:b/>
          <w:sz w:val="18"/>
          <w:szCs w:val="18"/>
          <w:u w:val="single"/>
        </w:rPr>
        <w:t>NO</w:t>
      </w:r>
      <w:r w:rsidRPr="00B55184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se ha desarrollado en la UV</w:t>
      </w:r>
      <w:r>
        <w:rPr>
          <w:rFonts w:ascii="Times New Roman" w:eastAsia="Tahoma" w:hAnsi="Times New Roman" w:cs="Times New Roman"/>
          <w:b/>
          <w:sz w:val="18"/>
          <w:szCs w:val="18"/>
        </w:rPr>
        <w:t xml:space="preserve">. </w:t>
      </w:r>
    </w:p>
    <w:p w:rsidR="00965EBF" w:rsidRPr="000406C6" w:rsidRDefault="00965EBF" w:rsidP="00156D6A">
      <w:pPr>
        <w:pStyle w:val="Prrafodelista"/>
        <w:numPr>
          <w:ilvl w:val="0"/>
          <w:numId w:val="17"/>
        </w:numPr>
        <w:spacing w:before="60"/>
        <w:ind w:left="142" w:hanging="142"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</w:t>
      </w:r>
      <w:r w:rsidR="00B55184" w:rsidRPr="00664CA1">
        <w:rPr>
          <w:rFonts w:ascii="Times New Roman" w:eastAsia="Tahoma" w:hAnsi="Times New Roman" w:cs="Times New Roman"/>
          <w:b/>
          <w:color w:val="FF0000"/>
          <w:sz w:val="18"/>
          <w:szCs w:val="18"/>
        </w:rPr>
        <w:t>Boque B</w:t>
      </w:r>
      <w:r w:rsidR="00B55184">
        <w:rPr>
          <w:rFonts w:ascii="Times New Roman" w:eastAsia="Tahoma" w:hAnsi="Times New Roman" w:cs="Times New Roman"/>
          <w:b/>
          <w:sz w:val="18"/>
          <w:szCs w:val="18"/>
        </w:rPr>
        <w:t xml:space="preserve"> del 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>
        <w:rPr>
          <w:rFonts w:ascii="Times New Roman" w:eastAsia="Tahoma" w:hAnsi="Times New Roman" w:cs="Times New Roman"/>
          <w:b/>
          <w:sz w:val="18"/>
          <w:szCs w:val="18"/>
          <w:u w:val="single"/>
        </w:rPr>
        <w:t>se solicita sean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:rsidR="000406C6" w:rsidRPr="007D390A" w:rsidRDefault="000406C6" w:rsidP="000406C6">
      <w:pPr>
        <w:pStyle w:val="Prrafodelista"/>
        <w:spacing w:before="60"/>
        <w:ind w:left="284"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664CA1">
        <w:rPr>
          <w:rFonts w:ascii="Times New Roman" w:eastAsia="Tahoma" w:hAnsi="Times New Roman" w:cs="Times New Roman"/>
          <w:b/>
          <w:sz w:val="18"/>
          <w:szCs w:val="18"/>
          <w:highlight w:val="yellow"/>
        </w:rPr>
        <w:t>EXCEPCIÓN:</w:t>
      </w:r>
      <w:r>
        <w:rPr>
          <w:rFonts w:ascii="Times New Roman" w:eastAsia="Tahoma" w:hAnsi="Times New Roman" w:cs="Times New Roman"/>
          <w:b/>
          <w:sz w:val="18"/>
          <w:szCs w:val="18"/>
        </w:rPr>
        <w:t xml:space="preserve"> Para la docencia en títulos oficiales de la UV </w:t>
      </w:r>
      <w:r w:rsidR="00946787">
        <w:rPr>
          <w:rFonts w:ascii="Times New Roman" w:eastAsia="Tahoma" w:hAnsi="Times New Roman" w:cs="Times New Roman"/>
          <w:b/>
          <w:sz w:val="18"/>
          <w:szCs w:val="18"/>
        </w:rPr>
        <w:t>no</w:t>
      </w:r>
      <w:r>
        <w:rPr>
          <w:rFonts w:ascii="Times New Roman" w:eastAsia="Tahoma" w:hAnsi="Times New Roman" w:cs="Times New Roman"/>
          <w:b/>
          <w:sz w:val="18"/>
          <w:szCs w:val="18"/>
        </w:rPr>
        <w:t xml:space="preserve"> es necesario cumplimentar los </w:t>
      </w:r>
      <w:bookmarkStart w:id="0" w:name="_GoBack"/>
      <w:bookmarkEnd w:id="0"/>
      <w:r>
        <w:rPr>
          <w:rFonts w:ascii="Times New Roman" w:eastAsia="Tahoma" w:hAnsi="Times New Roman" w:cs="Times New Roman"/>
          <w:b/>
          <w:sz w:val="18"/>
          <w:szCs w:val="18"/>
        </w:rPr>
        <w:t>datos del ítem 2.1.a).</w:t>
      </w:r>
    </w:p>
    <w:p w:rsidR="00965EBF" w:rsidRDefault="00965EBF" w:rsidP="00156D6A">
      <w:pPr>
        <w:pStyle w:val="Prrafodelista"/>
        <w:numPr>
          <w:ilvl w:val="0"/>
          <w:numId w:val="17"/>
        </w:numPr>
        <w:spacing w:before="60"/>
        <w:ind w:left="142" w:hanging="142"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:rsidR="00897FEA" w:rsidRDefault="00BD1139" w:rsidP="00486392">
      <w:pPr>
        <w:pStyle w:val="Prrafodelista"/>
        <w:spacing w:before="60"/>
        <w:ind w:left="284"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BD1139">
        <w:rPr>
          <w:rFonts w:ascii="Times New Roman" w:eastAsia="Tahoma" w:hAnsi="Times New Roman" w:cs="Times New Roman"/>
          <w:b/>
          <w:sz w:val="18"/>
          <w:szCs w:val="18"/>
          <w:highlight w:val="yellow"/>
        </w:rPr>
        <w:t>IMPORTANTE:</w:t>
      </w:r>
      <w:r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897FEA">
        <w:rPr>
          <w:rFonts w:ascii="Times New Roman" w:eastAsia="Tahoma" w:hAnsi="Times New Roman" w:cs="Times New Roman"/>
          <w:b/>
          <w:sz w:val="18"/>
          <w:szCs w:val="18"/>
        </w:rPr>
        <w:t xml:space="preserve">La 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hoja de servicios </w:t>
      </w:r>
      <w:r w:rsidR="00897FEA">
        <w:rPr>
          <w:rFonts w:ascii="Times New Roman" w:eastAsia="Tahoma" w:hAnsi="Times New Roman" w:cs="Times New Roman"/>
          <w:b/>
          <w:sz w:val="18"/>
          <w:szCs w:val="18"/>
          <w:u w:val="single"/>
        </w:rPr>
        <w:t>prestados de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la UV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</w:rPr>
        <w:t xml:space="preserve"> para acreditar la experiencia</w:t>
      </w:r>
      <w:r w:rsidR="00156D6A">
        <w:rPr>
          <w:rFonts w:ascii="Times New Roman" w:eastAsia="Tahoma" w:hAnsi="Times New Roman" w:cs="Times New Roman"/>
          <w:b/>
          <w:sz w:val="18"/>
          <w:szCs w:val="18"/>
        </w:rPr>
        <w:t xml:space="preserve"> como profesorado asociado en la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</w:rPr>
        <w:t xml:space="preserve"> institución [Bloque A] y el 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  <w:u w:val="single"/>
        </w:rPr>
        <w:t>certificado de docencia en títulos oficiales de la UV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</w:rPr>
        <w:t xml:space="preserve"> [ítem 2.1.a) del Bloque B] 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  <w:u w:val="single"/>
        </w:rPr>
        <w:t>se aportan de oficio por la UV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</w:rPr>
        <w:t xml:space="preserve">. </w:t>
      </w:r>
      <w:r w:rsidR="00897FEA">
        <w:rPr>
          <w:rFonts w:ascii="Times New Roman" w:eastAsia="Tahoma" w:hAnsi="Times New Roman" w:cs="Times New Roman"/>
          <w:b/>
          <w:sz w:val="18"/>
          <w:szCs w:val="18"/>
        </w:rPr>
        <w:t>NO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</w:rPr>
        <w:t xml:space="preserve"> es necesario</w:t>
      </w:r>
      <w:r w:rsidR="00897FEA">
        <w:rPr>
          <w:rFonts w:ascii="Times New Roman" w:eastAsia="Tahoma" w:hAnsi="Times New Roman" w:cs="Times New Roman"/>
          <w:b/>
          <w:sz w:val="18"/>
          <w:szCs w:val="18"/>
        </w:rPr>
        <w:t xml:space="preserve"> solicitar 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</w:rPr>
        <w:t xml:space="preserve">esta documentación </w:t>
      </w:r>
      <w:r w:rsidR="00897FEA">
        <w:rPr>
          <w:rFonts w:ascii="Times New Roman" w:eastAsia="Tahoma" w:hAnsi="Times New Roman" w:cs="Times New Roman"/>
          <w:b/>
          <w:sz w:val="18"/>
          <w:szCs w:val="18"/>
        </w:rPr>
        <w:t xml:space="preserve">al Servicio de RRHH-PDI ni 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</w:rPr>
        <w:t>presentar</w:t>
      </w:r>
      <w:r w:rsidR="00897FEA">
        <w:rPr>
          <w:rFonts w:ascii="Times New Roman" w:eastAsia="Tahoma" w:hAnsi="Times New Roman" w:cs="Times New Roman"/>
          <w:b/>
          <w:sz w:val="18"/>
          <w:szCs w:val="18"/>
        </w:rPr>
        <w:t>la</w:t>
      </w:r>
      <w:r w:rsidR="00897FEA" w:rsidRPr="00897FE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:rsidR="00B55184" w:rsidRDefault="00B55184" w:rsidP="00B55184">
      <w:pPr>
        <w:pStyle w:val="Prrafodelista"/>
        <w:numPr>
          <w:ilvl w:val="0"/>
          <w:numId w:val="17"/>
        </w:numPr>
        <w:spacing w:before="60"/>
        <w:ind w:left="142" w:hanging="142"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contribución solo debe figurar una vez.</w:t>
      </w:r>
    </w:p>
    <w:p w:rsidR="00965EBF" w:rsidRDefault="00965EBF" w:rsidP="00B55184">
      <w:pPr>
        <w:pStyle w:val="Prrafodelista"/>
        <w:spacing w:before="60"/>
        <w:ind w:left="142"/>
        <w:jc w:val="both"/>
        <w:rPr>
          <w:rFonts w:ascii="Times New Roman" w:eastAsia="Tahoma" w:hAnsi="Times New Roman" w:cs="Times New Roman"/>
          <w:b/>
          <w:sz w:val="18"/>
          <w:szCs w:val="18"/>
        </w:rPr>
      </w:pPr>
    </w:p>
    <w:p w:rsidR="00965EBF" w:rsidRDefault="00965EBF" w:rsidP="00965EBF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965EBF" w:rsidRPr="0071719C" w:rsidTr="0092233A">
        <w:tc>
          <w:tcPr>
            <w:tcW w:w="2297" w:type="dxa"/>
            <w:shd w:val="clear" w:color="auto" w:fill="C6D9F1" w:themeFill="text2" w:themeFillTint="33"/>
          </w:tcPr>
          <w:p w:rsidR="00965EBF" w:rsidRPr="0071719C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965EBF" w:rsidRPr="00F31B14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:rsidTr="0092233A">
        <w:tc>
          <w:tcPr>
            <w:tcW w:w="2297" w:type="dxa"/>
            <w:shd w:val="clear" w:color="auto" w:fill="C6D9F1" w:themeFill="text2" w:themeFillTint="33"/>
          </w:tcPr>
          <w:p w:rsidR="00965EBF" w:rsidRPr="0071719C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 electrónico: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Teléfono: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:rsidTr="00094EC5">
        <w:tc>
          <w:tcPr>
            <w:tcW w:w="2297" w:type="dxa"/>
            <w:shd w:val="clear" w:color="auto" w:fill="C6D9F1" w:themeFill="text2" w:themeFillTint="33"/>
            <w:vAlign w:val="center"/>
          </w:tcPr>
          <w:p w:rsidR="00965EBF" w:rsidRDefault="00965EBF" w:rsidP="00094EC5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plaza: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:rsidR="00965EBF" w:rsidRPr="00BF141B" w:rsidRDefault="006A6BB4" w:rsidP="007F7329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>Estabilización</w:t>
            </w:r>
            <w:r w:rsidR="00965EBF">
              <w:rPr>
                <w:rFonts w:eastAsia="Tahoma"/>
                <w:sz w:val="22"/>
                <w:szCs w:val="16"/>
                <w:lang w:val="ca-ES" w:eastAsia="en-US"/>
              </w:rPr>
              <w:t xml:space="preserve"> </w:t>
            </w:r>
            <w:r w:rsidR="007F7329">
              <w:rPr>
                <w:rFonts w:eastAsia="Tahoma"/>
                <w:sz w:val="22"/>
                <w:szCs w:val="16"/>
                <w:lang w:val="ca-ES" w:eastAsia="en-US"/>
              </w:rPr>
              <w:t>a</w:t>
            </w:r>
            <w:r w:rsidR="00094EC5">
              <w:rPr>
                <w:rFonts w:eastAsia="Tahoma"/>
                <w:sz w:val="22"/>
                <w:szCs w:val="16"/>
                <w:lang w:val="ca-ES" w:eastAsia="en-US"/>
              </w:rPr>
              <w:t xml:space="preserve">sociados </w:t>
            </w:r>
            <w:r w:rsidR="00965EBF">
              <w:rPr>
                <w:rFonts w:eastAsia="Tahoma"/>
                <w:sz w:val="22"/>
                <w:szCs w:val="16"/>
                <w:lang w:val="ca-ES" w:eastAsia="en-US"/>
              </w:rPr>
              <w:t xml:space="preserve">núm. </w:t>
            </w:r>
            <w:r w:rsidR="00965EBF"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 w:rsidR="00965EBF"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7E0B2A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 w:rsidR="00965EBF"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7E0B2A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965EBF" w:rsidRPr="0071719C" w:rsidTr="0092233A">
        <w:tc>
          <w:tcPr>
            <w:tcW w:w="2297" w:type="dxa"/>
            <w:shd w:val="clear" w:color="auto" w:fill="C6D9F1" w:themeFill="text2" w:themeFillTint="33"/>
          </w:tcPr>
          <w:p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Área de conocimiento: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:rsidTr="0092233A">
        <w:tc>
          <w:tcPr>
            <w:tcW w:w="2297" w:type="dxa"/>
            <w:shd w:val="clear" w:color="auto" w:fill="C6D9F1" w:themeFill="text2" w:themeFillTint="33"/>
          </w:tcPr>
          <w:p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:rsidTr="0092233A">
        <w:tc>
          <w:tcPr>
            <w:tcW w:w="2297" w:type="dxa"/>
            <w:shd w:val="clear" w:color="auto" w:fill="C6D9F1" w:themeFill="text2" w:themeFillTint="33"/>
          </w:tcPr>
          <w:p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:rsidR="00DC5A58" w:rsidRPr="007D390A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:rsidR="0057407F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7514"/>
        <w:gridCol w:w="2293"/>
      </w:tblGrid>
      <w:tr w:rsidR="00097F8F" w:rsidRPr="007D390A" w:rsidTr="00097F8F">
        <w:tc>
          <w:tcPr>
            <w:tcW w:w="7937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97F8F" w:rsidRDefault="00097F8F" w:rsidP="00ED44C6">
            <w:pPr>
              <w:rPr>
                <w:b/>
                <w:sz w:val="20"/>
                <w:szCs w:val="20"/>
              </w:rPr>
            </w:pPr>
          </w:p>
          <w:p w:rsidR="00097F8F" w:rsidRDefault="00097F8F" w:rsidP="00ED44C6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BLOQUE A: EXPERIENCIA COMO PROFESORADO ASOCIADO </w:t>
            </w:r>
            <w:r w:rsidRPr="00ED44C6">
              <w:rPr>
                <w:i/>
                <w:sz w:val="20"/>
                <w:szCs w:val="20"/>
              </w:rPr>
              <w:t>(hasta 60 puntos)</w:t>
            </w:r>
          </w:p>
          <w:p w:rsidR="00097F8F" w:rsidRPr="007D390A" w:rsidRDefault="00097F8F" w:rsidP="00ED44C6">
            <w:pPr>
              <w:rPr>
                <w:sz w:val="16"/>
                <w:szCs w:val="16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97F8F" w:rsidRPr="00097F8F" w:rsidRDefault="00097F8F" w:rsidP="00097F8F">
            <w:pPr>
              <w:jc w:val="center"/>
              <w:rPr>
                <w:b/>
                <w:i/>
                <w:sz w:val="16"/>
                <w:szCs w:val="16"/>
              </w:rPr>
            </w:pPr>
            <w:r w:rsidRPr="00097F8F">
              <w:rPr>
                <w:b/>
                <w:i/>
                <w:sz w:val="16"/>
                <w:szCs w:val="16"/>
              </w:rPr>
              <w:t>Acreditación documental</w:t>
            </w:r>
          </w:p>
        </w:tc>
      </w:tr>
      <w:tr w:rsidR="001426C5" w:rsidRPr="007D390A" w:rsidTr="00097F8F">
        <w:tc>
          <w:tcPr>
            <w:tcW w:w="425" w:type="dxa"/>
            <w:tcBorders>
              <w:top w:val="single" w:sz="4" w:space="0" w:color="auto"/>
            </w:tcBorders>
          </w:tcPr>
          <w:p w:rsidR="001426C5" w:rsidRPr="007D390A" w:rsidRDefault="001426C5" w:rsidP="004E78A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514" w:type="dxa"/>
            <w:tcBorders>
              <w:top w:val="single" w:sz="4" w:space="0" w:color="auto"/>
            </w:tcBorders>
          </w:tcPr>
          <w:p w:rsidR="001426C5" w:rsidRPr="007D390A" w:rsidRDefault="00ED44C6" w:rsidP="004E78AB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>
              <w:rPr>
                <w:b/>
                <w:sz w:val="18"/>
                <w:szCs w:val="18"/>
              </w:rPr>
              <w:t>Profesorado asociado en el área de conocimiento de la UV de adscripción de la/s plaza/s</w:t>
            </w:r>
            <w:r w:rsidR="001426C5" w:rsidRPr="007D390A">
              <w:rPr>
                <w:b/>
                <w:sz w:val="18"/>
                <w:szCs w:val="18"/>
              </w:rPr>
              <w:t>:</w:t>
            </w:r>
          </w:p>
          <w:p w:rsidR="001426C5" w:rsidRPr="007D390A" w:rsidRDefault="00B55184" w:rsidP="004E78A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SÍ / NO</w:t>
            </w:r>
          </w:p>
        </w:tc>
        <w:tc>
          <w:tcPr>
            <w:tcW w:w="22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6C5" w:rsidRPr="00097F8F" w:rsidRDefault="00897FEA" w:rsidP="00897F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97F8F">
              <w:rPr>
                <w:sz w:val="16"/>
                <w:szCs w:val="16"/>
              </w:rPr>
              <w:t>Se aporta de oficio por la UV</w:t>
            </w:r>
          </w:p>
        </w:tc>
      </w:tr>
      <w:tr w:rsidR="001426C5" w:rsidRPr="007D390A" w:rsidTr="00097F8F">
        <w:tc>
          <w:tcPr>
            <w:tcW w:w="425" w:type="dxa"/>
          </w:tcPr>
          <w:p w:rsidR="001426C5" w:rsidRPr="007D390A" w:rsidRDefault="001426C5" w:rsidP="004E78A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514" w:type="dxa"/>
          </w:tcPr>
          <w:p w:rsidR="001426C5" w:rsidRPr="007D390A" w:rsidRDefault="00ED44C6" w:rsidP="004E78AB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Profesorado asociado en un área de conocimiento de la UV diferente a la de adscripción de la/s plaza/s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1426C5" w:rsidRPr="007D390A" w:rsidRDefault="00B55184" w:rsidP="004E78A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SÍ / NO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:rsidR="001426C5" w:rsidRPr="00097F8F" w:rsidRDefault="00897FEA" w:rsidP="00897F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97F8F">
              <w:rPr>
                <w:sz w:val="16"/>
                <w:szCs w:val="16"/>
              </w:rPr>
              <w:t>Se aporta de oficio por la UV</w:t>
            </w:r>
          </w:p>
        </w:tc>
      </w:tr>
      <w:tr w:rsidR="001426C5" w:rsidRPr="007D390A" w:rsidTr="00097F8F">
        <w:tc>
          <w:tcPr>
            <w:tcW w:w="425" w:type="dxa"/>
          </w:tcPr>
          <w:p w:rsidR="001426C5" w:rsidRPr="007D390A" w:rsidRDefault="001426C5" w:rsidP="004E78A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514" w:type="dxa"/>
          </w:tcPr>
          <w:p w:rsidR="001426C5" w:rsidRPr="007D390A" w:rsidRDefault="00ED44C6" w:rsidP="004E78A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Profesorado asociado en cualquier universidad pública diferente de la UV</w:t>
            </w:r>
            <w:r w:rsidR="001426C5" w:rsidRPr="007D390A">
              <w:rPr>
                <w:b/>
                <w:sz w:val="18"/>
                <w:szCs w:val="18"/>
              </w:rPr>
              <w:t>:</w:t>
            </w:r>
          </w:p>
          <w:p w:rsidR="001426C5" w:rsidRPr="007D390A" w:rsidRDefault="00B55184" w:rsidP="004E78A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SÍ / NO</w:t>
            </w:r>
          </w:p>
        </w:tc>
        <w:tc>
          <w:tcPr>
            <w:tcW w:w="2291" w:type="dxa"/>
            <w:shd w:val="clear" w:color="auto" w:fill="auto"/>
          </w:tcPr>
          <w:p w:rsidR="001426C5" w:rsidRPr="007D390A" w:rsidRDefault="00097F8F" w:rsidP="00097F8F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</w:t>
            </w:r>
            <w:r w:rsidR="00B55184" w:rsidRPr="001D7470">
              <w:rPr>
                <w:b/>
                <w:i/>
                <w:sz w:val="16"/>
                <w:szCs w:val="16"/>
              </w:rPr>
              <w:t>n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="00B55184">
              <w:rPr>
                <w:b/>
                <w:sz w:val="16"/>
                <w:szCs w:val="16"/>
              </w:rPr>
              <w:t xml:space="preserve">Archivo </w:t>
            </w:r>
            <w:r w:rsidR="00B55184" w:rsidRPr="001D7470">
              <w:rPr>
                <w:b/>
                <w:sz w:val="16"/>
                <w:szCs w:val="16"/>
              </w:rPr>
              <w:t>“</w:t>
            </w:r>
            <w:r w:rsidR="00B55184">
              <w:rPr>
                <w:b/>
                <w:sz w:val="16"/>
                <w:szCs w:val="16"/>
              </w:rPr>
              <w:t>Requisitos de acceso y experiencia profesorado asociado</w:t>
            </w:r>
            <w:r w:rsidR="00B55184" w:rsidRPr="001D7470">
              <w:rPr>
                <w:b/>
                <w:sz w:val="16"/>
                <w:szCs w:val="16"/>
              </w:rPr>
              <w:t>”</w:t>
            </w:r>
          </w:p>
        </w:tc>
      </w:tr>
    </w:tbl>
    <w:p w:rsidR="001426C5" w:rsidRDefault="001426C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:rsidR="00ED44C6" w:rsidRDefault="00ED44C6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0230"/>
      </w:tblGrid>
      <w:tr w:rsidR="00ED44C6" w:rsidRPr="007D390A" w:rsidTr="00ED44C6">
        <w:tc>
          <w:tcPr>
            <w:tcW w:w="1023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D44C6" w:rsidRDefault="00ED44C6" w:rsidP="00ED44C6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</w:rPr>
            </w:pPr>
          </w:p>
          <w:p w:rsidR="00ED44C6" w:rsidRDefault="00ED44C6" w:rsidP="00ED44C6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BLOQUE B: CURRÍCULUM </w:t>
            </w:r>
            <w:r w:rsidR="00B55184">
              <w:rPr>
                <w:b/>
                <w:sz w:val="20"/>
                <w:szCs w:val="20"/>
              </w:rPr>
              <w:t>ESPECÍFICO ESTABILIZACIÓN</w:t>
            </w:r>
            <w:r>
              <w:rPr>
                <w:b/>
                <w:sz w:val="20"/>
                <w:szCs w:val="20"/>
              </w:rPr>
              <w:t xml:space="preserve"> PROFESORADO ASOCIADO </w:t>
            </w:r>
            <w:r w:rsidRPr="00ED44C6">
              <w:rPr>
                <w:i/>
                <w:sz w:val="20"/>
                <w:szCs w:val="20"/>
              </w:rPr>
              <w:t>(hasta 40 puntos)</w:t>
            </w:r>
          </w:p>
          <w:p w:rsidR="00ED44C6" w:rsidRPr="007D390A" w:rsidRDefault="00ED44C6" w:rsidP="00ED44C6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ED44C6" w:rsidRDefault="00ED44C6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:rsidR="001426C5" w:rsidRDefault="001426C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F13DA0" w:rsidRPr="007D390A" w:rsidTr="006B19F4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  <w:r w:rsidR="00DB1CEC">
              <w:rPr>
                <w:b/>
                <w:sz w:val="20"/>
                <w:szCs w:val="20"/>
              </w:rPr>
              <w:t>: OTROS TÍTULOS UNIVERSITARIOS (diferentes del que da acceso a la plaza)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 xml:space="preserve">“1. Formación </w:t>
            </w:r>
            <w:r>
              <w:rPr>
                <w:b/>
                <w:sz w:val="16"/>
                <w:szCs w:val="16"/>
              </w:rPr>
              <w:t>académica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13DA0" w:rsidRPr="007D390A" w:rsidRDefault="00F13DA0" w:rsidP="006A6BB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</w:t>
            </w:r>
            <w:r w:rsidR="006A6BB4">
              <w:rPr>
                <w:b/>
                <w:sz w:val="18"/>
                <w:szCs w:val="18"/>
              </w:rPr>
              <w:t>1</w:t>
            </w:r>
            <w:r w:rsidRPr="007D390A">
              <w:rPr>
                <w:b/>
                <w:sz w:val="18"/>
                <w:szCs w:val="18"/>
              </w:rPr>
              <w:t xml:space="preserve">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lastRenderedPageBreak/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7D390A">
              <w:rPr>
                <w:b/>
                <w:sz w:val="18"/>
                <w:szCs w:val="18"/>
              </w:rPr>
              <w:t>ítulos de Doctor:</w:t>
            </w:r>
          </w:p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:rsidTr="006B19F4">
        <w:tc>
          <w:tcPr>
            <w:tcW w:w="425" w:type="dxa"/>
          </w:tcPr>
          <w:p w:rsidR="00F13DA0" w:rsidRPr="007D390A" w:rsidRDefault="006A6BB4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="00F13DA0"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:rsidR="00F13DA0" w:rsidRPr="007D390A" w:rsidRDefault="00F13DA0" w:rsidP="006B19F4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(nivel de máster, licenciatura, grado, diplomatura o segundo ciclo</w:t>
            </w:r>
            <w:r w:rsidR="00DB1CEC">
              <w:rPr>
                <w:b/>
                <w:sz w:val="18"/>
                <w:szCs w:val="18"/>
              </w:rPr>
              <w:t>, siempre que no se hayan utilizado para conseguir el que da acceso a la plaza</w:t>
            </w:r>
            <w:r>
              <w:rPr>
                <w:b/>
                <w:sz w:val="18"/>
                <w:szCs w:val="18"/>
              </w:rPr>
              <w:t>)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:rsidTr="006B19F4">
        <w:tc>
          <w:tcPr>
            <w:tcW w:w="425" w:type="dxa"/>
          </w:tcPr>
          <w:p w:rsidR="00F13DA0" w:rsidRPr="007D390A" w:rsidRDefault="006A6BB4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F13DA0"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:rsidR="00F13DA0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F13DA0" w:rsidRPr="007D390A" w:rsidTr="006B19F4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Méritos docentes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</w:t>
            </w:r>
            <w:r w:rsidR="00301C53">
              <w:rPr>
                <w:b/>
                <w:sz w:val="18"/>
                <w:szCs w:val="18"/>
              </w:rPr>
              <w:t xml:space="preserve"> </w:t>
            </w:r>
            <w:r w:rsidR="00301C53" w:rsidRPr="004D2E8D">
              <w:rPr>
                <w:sz w:val="18"/>
                <w:szCs w:val="18"/>
                <w:shd w:val="clear" w:color="auto" w:fill="BFBFBF" w:themeFill="background1" w:themeFillShade="BF"/>
              </w:rPr>
              <w:t xml:space="preserve">[cumplimentar los siguientes datos </w:t>
            </w:r>
            <w:r w:rsidR="00301C53" w:rsidRPr="004D2E8D">
              <w:rPr>
                <w:b/>
                <w:sz w:val="18"/>
                <w:szCs w:val="18"/>
                <w:u w:val="single"/>
                <w:shd w:val="clear" w:color="auto" w:fill="BFBFBF" w:themeFill="background1" w:themeFillShade="BF"/>
              </w:rPr>
              <w:t>solo</w:t>
            </w:r>
            <w:r w:rsidR="00301C53" w:rsidRPr="004D2E8D">
              <w:rPr>
                <w:sz w:val="18"/>
                <w:szCs w:val="18"/>
                <w:shd w:val="clear" w:color="auto" w:fill="BFBFBF" w:themeFill="background1" w:themeFillShade="BF"/>
              </w:rPr>
              <w:t xml:space="preserve"> en el supuesto de docencia</w:t>
            </w:r>
            <w:r w:rsidR="00486392">
              <w:rPr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="00301C53" w:rsidRPr="004D2E8D">
              <w:rPr>
                <w:b/>
                <w:sz w:val="18"/>
                <w:szCs w:val="18"/>
                <w:shd w:val="clear" w:color="auto" w:fill="BFBFBF" w:themeFill="background1" w:themeFillShade="BF"/>
              </w:rPr>
              <w:t>no</w:t>
            </w:r>
            <w:r w:rsidR="00301C53" w:rsidRPr="004D2E8D">
              <w:rPr>
                <w:sz w:val="18"/>
                <w:szCs w:val="18"/>
                <w:shd w:val="clear" w:color="auto" w:fill="BFBFBF" w:themeFill="background1" w:themeFillShade="BF"/>
              </w:rPr>
              <w:t xml:space="preserve"> impartida en la </w:t>
            </w:r>
            <w:r w:rsidR="00301C53" w:rsidRPr="004D2E8D">
              <w:rPr>
                <w:b/>
                <w:sz w:val="18"/>
                <w:szCs w:val="18"/>
                <w:shd w:val="clear" w:color="auto" w:fill="BFBFBF" w:themeFill="background1" w:themeFillShade="BF"/>
              </w:rPr>
              <w:t>UV</w:t>
            </w:r>
            <w:r w:rsidR="00301C53" w:rsidRPr="004D2E8D">
              <w:rPr>
                <w:sz w:val="18"/>
                <w:szCs w:val="18"/>
                <w:shd w:val="clear" w:color="auto" w:fill="BFBFBF" w:themeFill="background1" w:themeFillShade="BF"/>
              </w:rPr>
              <w:t>]</w:t>
            </w:r>
            <w:r w:rsidRPr="004D2E8D">
              <w:rPr>
                <w:b/>
                <w:sz w:val="18"/>
                <w:szCs w:val="18"/>
              </w:rPr>
              <w:t>:</w:t>
            </w:r>
          </w:p>
          <w:p w:rsidR="00664CA1" w:rsidRDefault="00664CA1" w:rsidP="006B19F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</w:p>
          <w:p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D51145" w:rsidRPr="00D51145" w:rsidRDefault="00D51145" w:rsidP="007F513F">
            <w:pPr>
              <w:pStyle w:val="Sangradetextonormal"/>
              <w:shd w:val="clear" w:color="auto" w:fill="BFBFBF" w:themeFill="background1" w:themeFillShade="BF"/>
              <w:tabs>
                <w:tab w:val="right" w:leader="dot" w:pos="10080"/>
              </w:tabs>
              <w:spacing w:after="0"/>
              <w:ind w:left="0"/>
              <w:jc w:val="center"/>
              <w:rPr>
                <w:i/>
                <w:sz w:val="18"/>
                <w:szCs w:val="18"/>
                <w:lang w:bidi="he-IL"/>
              </w:rPr>
            </w:pPr>
            <w:r w:rsidRPr="00D51145">
              <w:rPr>
                <w:i/>
                <w:sz w:val="16"/>
                <w:szCs w:val="18"/>
                <w:lang w:bidi="he-IL"/>
              </w:rPr>
              <w:t xml:space="preserve">Aportar </w:t>
            </w:r>
            <w:r w:rsidR="00156D6A">
              <w:rPr>
                <w:i/>
                <w:sz w:val="16"/>
                <w:szCs w:val="18"/>
                <w:lang w:bidi="he-IL"/>
              </w:rPr>
              <w:t>solo</w:t>
            </w:r>
            <w:r w:rsidRPr="00D51145">
              <w:rPr>
                <w:i/>
                <w:sz w:val="16"/>
                <w:szCs w:val="18"/>
                <w:lang w:bidi="he-IL"/>
              </w:rPr>
              <w:t xml:space="preserve"> si </w:t>
            </w:r>
            <w:r w:rsidRPr="00156D6A">
              <w:rPr>
                <w:b/>
                <w:i/>
                <w:sz w:val="16"/>
                <w:szCs w:val="18"/>
                <w:lang w:bidi="he-IL"/>
              </w:rPr>
              <w:t>no</w:t>
            </w:r>
            <w:r w:rsidRPr="00D51145">
              <w:rPr>
                <w:i/>
                <w:sz w:val="16"/>
                <w:szCs w:val="18"/>
                <w:lang w:bidi="he-IL"/>
              </w:rPr>
              <w:t xml:space="preserve"> </w:t>
            </w:r>
            <w:r w:rsidR="00156D6A">
              <w:rPr>
                <w:i/>
                <w:sz w:val="16"/>
                <w:szCs w:val="18"/>
                <w:lang w:bidi="he-IL"/>
              </w:rPr>
              <w:t>e</w:t>
            </w:r>
            <w:r w:rsidRPr="00D51145">
              <w:rPr>
                <w:i/>
                <w:sz w:val="16"/>
                <w:szCs w:val="18"/>
                <w:lang w:bidi="he-IL"/>
              </w:rPr>
              <w:t xml:space="preserve">s </w:t>
            </w:r>
            <w:r w:rsidR="00156D6A">
              <w:rPr>
                <w:i/>
                <w:sz w:val="16"/>
                <w:szCs w:val="18"/>
                <w:lang w:bidi="he-IL"/>
              </w:rPr>
              <w:t>en</w:t>
            </w:r>
            <w:r w:rsidRPr="00D51145">
              <w:rPr>
                <w:i/>
                <w:sz w:val="16"/>
                <w:szCs w:val="18"/>
                <w:lang w:bidi="he-IL"/>
              </w:rPr>
              <w:t xml:space="preserve"> la </w:t>
            </w:r>
            <w:r w:rsidRPr="00156D6A">
              <w:rPr>
                <w:b/>
                <w:i/>
                <w:sz w:val="16"/>
                <w:szCs w:val="18"/>
                <w:lang w:bidi="he-IL"/>
              </w:rPr>
              <w:t>UV</w:t>
            </w:r>
          </w:p>
          <w:p w:rsidR="00664CA1" w:rsidRDefault="00664CA1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</w:p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:rsidTr="006B19F4">
        <w:tc>
          <w:tcPr>
            <w:tcW w:w="425" w:type="dxa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F13DA0" w:rsidRPr="007D390A" w:rsidRDefault="00F13DA0" w:rsidP="00F13DA0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:rsidR="00F13DA0" w:rsidRPr="007D390A" w:rsidRDefault="00F13DA0" w:rsidP="00F13DA0">
            <w:pPr>
              <w:widowControl w:val="0"/>
              <w:ind w:left="34" w:right="176"/>
              <w:jc w:val="both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:rsidTr="006B19F4">
        <w:tc>
          <w:tcPr>
            <w:tcW w:w="425" w:type="dxa"/>
          </w:tcPr>
          <w:p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para la docencia</w:t>
            </w:r>
            <w:r w:rsidRPr="007D390A">
              <w:rPr>
                <w:b/>
                <w:sz w:val="18"/>
                <w:szCs w:val="18"/>
              </w:rPr>
              <w:t xml:space="preserve"> universitaria</w:t>
            </w:r>
            <w:r w:rsidR="00C95D1E">
              <w:rPr>
                <w:b/>
                <w:sz w:val="18"/>
                <w:szCs w:val="18"/>
              </w:rPr>
              <w:t xml:space="preserve"> o en materia de igualdad, diversidad, sostenibilidad y/o salud laboral </w:t>
            </w:r>
            <w:r w:rsidRPr="007D390A">
              <w:rPr>
                <w:b/>
                <w:sz w:val="18"/>
                <w:szCs w:val="18"/>
              </w:rPr>
              <w:t>impartidos por Universidades</w:t>
            </w:r>
            <w:r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F13DA0" w:rsidRPr="007D390A" w:rsidRDefault="00C23EC5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Miembro de tribunales de TFG, </w:t>
            </w:r>
            <w:r w:rsidR="00F13DA0">
              <w:rPr>
                <w:b/>
                <w:sz w:val="18"/>
                <w:szCs w:val="18"/>
              </w:rPr>
              <w:t>TFM</w:t>
            </w:r>
            <w:r>
              <w:rPr>
                <w:b/>
                <w:sz w:val="18"/>
                <w:szCs w:val="18"/>
              </w:rPr>
              <w:t xml:space="preserve"> o tesis doctoral</w:t>
            </w:r>
            <w:r w:rsidR="00F13DA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:rsidTr="006B19F4">
        <w:tc>
          <w:tcPr>
            <w:tcW w:w="425" w:type="dxa"/>
          </w:tcPr>
          <w:p w:rsidR="00F13DA0" w:rsidRPr="007D390A" w:rsidRDefault="006A6BB4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="00F13DA0"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:rsidR="00F13DA0" w:rsidRPr="007D390A" w:rsidRDefault="00F13DA0" w:rsidP="006A6BB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Elaboración de material docente con ISBN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:rsidR="00F13DA0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F13DA0" w:rsidRPr="007D390A" w:rsidTr="006B19F4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Investigación, transferencia e intercambio de conocimiento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13DA0" w:rsidRPr="007D390A" w:rsidRDefault="00F13DA0" w:rsidP="004D53BB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 w:rsidR="004D53BB">
              <w:rPr>
                <w:b/>
                <w:sz w:val="18"/>
                <w:szCs w:val="18"/>
              </w:rPr>
              <w:t>1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:rsidTr="006B19F4">
        <w:tc>
          <w:tcPr>
            <w:tcW w:w="425" w:type="dxa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publicación:</w:t>
            </w:r>
          </w:p>
          <w:p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lastRenderedPageBreak/>
              <w:t>Indicios de calidad:</w:t>
            </w:r>
          </w:p>
        </w:tc>
        <w:tc>
          <w:tcPr>
            <w:tcW w:w="1673" w:type="dxa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</w:tbl>
    <w:p w:rsidR="00536AE8" w:rsidRDefault="00536AE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5B7470" w:rsidRPr="007D390A" w:rsidTr="00F13DA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747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B7470" w:rsidRPr="007D390A">
              <w:rPr>
                <w:b/>
                <w:sz w:val="20"/>
                <w:szCs w:val="20"/>
              </w:rPr>
              <w:t xml:space="preserve">.- </w:t>
            </w:r>
            <w:r w:rsidR="005B7470" w:rsidRPr="006517D7">
              <w:rPr>
                <w:b/>
                <w:sz w:val="20"/>
                <w:szCs w:val="20"/>
              </w:rPr>
              <w:t xml:space="preserve">ACTIVIDAD PROFESIONAL FUERA DEL ÁMBITO </w:t>
            </w:r>
            <w:r>
              <w:rPr>
                <w:b/>
                <w:sz w:val="20"/>
                <w:szCs w:val="20"/>
              </w:rPr>
              <w:t xml:space="preserve">ACADÉMICO </w:t>
            </w:r>
            <w:r w:rsidR="005B7470" w:rsidRPr="006517D7">
              <w:rPr>
                <w:b/>
                <w:sz w:val="20"/>
                <w:szCs w:val="20"/>
              </w:rPr>
              <w:t>UNIVERSITARIO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B7470" w:rsidRPr="001D7470" w:rsidRDefault="005B7470" w:rsidP="005B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:rsidR="005B7470" w:rsidRPr="007D390A" w:rsidRDefault="005B747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 w:rsidR="00F13DA0"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A</w:t>
            </w:r>
            <w:r w:rsidRPr="005B7470">
              <w:rPr>
                <w:b/>
                <w:sz w:val="16"/>
                <w:szCs w:val="16"/>
              </w:rPr>
              <w:t xml:space="preserve">ctividad profesional fuera del ámbito </w:t>
            </w:r>
            <w:r w:rsidR="00F13DA0">
              <w:rPr>
                <w:b/>
                <w:sz w:val="16"/>
                <w:szCs w:val="16"/>
              </w:rPr>
              <w:t xml:space="preserve">académico </w:t>
            </w:r>
            <w:r w:rsidRPr="005B7470">
              <w:rPr>
                <w:b/>
                <w:sz w:val="16"/>
                <w:szCs w:val="16"/>
              </w:rPr>
              <w:t>universitario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A5591" w:rsidRPr="007D390A" w:rsidTr="005B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544003" w:rsidRPr="007D390A" w:rsidTr="005B7470">
        <w:tc>
          <w:tcPr>
            <w:tcW w:w="425" w:type="dxa"/>
            <w:tcBorders>
              <w:top w:val="single" w:sz="4" w:space="0" w:color="auto"/>
            </w:tcBorders>
          </w:tcPr>
          <w:p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:rsidR="00544003" w:rsidRPr="006517D7" w:rsidRDefault="00544003" w:rsidP="00544003">
            <w:pPr>
              <w:widowControl w:val="0"/>
              <w:ind w:left="34" w:right="256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6517D7">
              <w:rPr>
                <w:b/>
                <w:i/>
                <w:color w:val="000000" w:themeColor="text1"/>
                <w:sz w:val="18"/>
                <w:szCs w:val="18"/>
              </w:rPr>
              <w:t xml:space="preserve">Actividad: </w:t>
            </w:r>
          </w:p>
          <w:p w:rsidR="00544003" w:rsidRPr="006517D7" w:rsidRDefault="00544003" w:rsidP="00544003">
            <w:pPr>
              <w:widowControl w:val="0"/>
              <w:ind w:left="34" w:right="256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6517D7">
              <w:rPr>
                <w:i/>
                <w:color w:val="000000" w:themeColor="text1"/>
                <w:sz w:val="18"/>
                <w:szCs w:val="18"/>
              </w:rPr>
              <w:t>Fecha de inicio y finalización:</w:t>
            </w:r>
          </w:p>
          <w:p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6517D7">
              <w:rPr>
                <w:i/>
                <w:color w:val="000000" w:themeColor="text1"/>
                <w:sz w:val="18"/>
                <w:szCs w:val="18"/>
              </w:rPr>
              <w:t>Empresa/Entidad: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5B7470" w:rsidRDefault="005B7470" w:rsidP="005B7470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BA5591" w:rsidRDefault="00BA559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F13DA0" w:rsidRPr="007D390A" w:rsidTr="00F13DA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D390A">
              <w:rPr>
                <w:b/>
                <w:sz w:val="20"/>
                <w:szCs w:val="20"/>
              </w:rPr>
              <w:t>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Sólo se valorará el nivel más alto de cada concursante: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:rsidTr="006B19F4">
        <w:tc>
          <w:tcPr>
            <w:tcW w:w="425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F13DA0" w:rsidRDefault="00F13DA0" w:rsidP="006B19F4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BA5591" w:rsidRDefault="00BA559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F13DA0" w:rsidRPr="0071719C" w:rsidTr="006B19F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6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>
              <w:rPr>
                <w:b/>
                <w:sz w:val="20"/>
                <w:szCs w:val="20"/>
                <w:lang w:val="ca-ES"/>
              </w:rPr>
              <w:t>OTROS MÉRITOS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F13DA0" w:rsidRPr="0071719C" w:rsidRDefault="00F13DA0" w:rsidP="00F13DA0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Otros méritos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1719C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3DA0" w:rsidRPr="00E92168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CONOCIMIENTO DE LENGUAS EXTRANJERAS </w:t>
            </w:r>
            <w:r w:rsidRPr="003B702E">
              <w:rPr>
                <w:i/>
                <w:sz w:val="18"/>
                <w:szCs w:val="18"/>
                <w:lang w:val="ca-ES"/>
              </w:rPr>
              <w:t>(Solo se valorar</w:t>
            </w:r>
            <w:r>
              <w:rPr>
                <w:i/>
                <w:sz w:val="18"/>
                <w:szCs w:val="18"/>
                <w:lang w:val="ca-ES"/>
              </w:rPr>
              <w:t>á</w:t>
            </w:r>
            <w:r w:rsidRPr="003B702E">
              <w:rPr>
                <w:i/>
                <w:sz w:val="18"/>
                <w:szCs w:val="18"/>
                <w:lang w:val="ca-ES"/>
              </w:rPr>
              <w:t xml:space="preserve"> el nivel más alto de cada llengua certificada):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:rsidTr="006B19F4">
        <w:tc>
          <w:tcPr>
            <w:tcW w:w="425" w:type="dxa"/>
            <w:tcBorders>
              <w:top w:val="single" w:sz="4" w:space="0" w:color="auto"/>
            </w:tcBorders>
          </w:tcPr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F13DA0" w:rsidRPr="0071719C" w:rsidRDefault="00F13DA0" w:rsidP="006B19F4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Pág.</w:t>
            </w:r>
          </w:p>
        </w:tc>
      </w:tr>
    </w:tbl>
    <w:p w:rsidR="00F13DA0" w:rsidRPr="007D390A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F13DA0" w:rsidRPr="0071719C" w:rsidTr="006B19F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F13DA0" w:rsidRPr="0071719C" w:rsidRDefault="00F13DA0" w:rsidP="006B19F4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Medidas de acción positiva para la igualdad de oportunidades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1719C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3DA0" w:rsidRPr="00E92168" w:rsidRDefault="00F13DA0" w:rsidP="003A27D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2B6223">
              <w:rPr>
                <w:sz w:val="18"/>
                <w:szCs w:val="18"/>
                <w:lang w:val="ca-ES"/>
              </w:rPr>
              <w:t xml:space="preserve">Permisos, licencias o excedencias por razones de nacimiento, gestación, embarazo, guarda con fines de adopción, acogida o adopción, lactancia o situaciones análogas, por razones de conciliación o </w:t>
            </w:r>
            <w:r>
              <w:rPr>
                <w:sz w:val="18"/>
                <w:szCs w:val="18"/>
                <w:lang w:val="ca-ES"/>
              </w:rPr>
              <w:t>cuidado</w:t>
            </w:r>
            <w:r w:rsidRPr="002B6223">
              <w:rPr>
                <w:sz w:val="18"/>
                <w:szCs w:val="18"/>
                <w:lang w:val="ca-ES"/>
              </w:rPr>
              <w:t xml:space="preserve"> de hijos e hijas, familiares o personas dependientes, por violencia de género, así como bajas por incapacidad temporal por enfermedad </w:t>
            </w:r>
            <w:r w:rsidR="006A6BB4">
              <w:rPr>
                <w:sz w:val="18"/>
                <w:szCs w:val="18"/>
                <w:lang w:val="ca-ES"/>
              </w:rPr>
              <w:t>que superen las 1</w:t>
            </w:r>
            <w:r w:rsidRPr="002B6223">
              <w:rPr>
                <w:sz w:val="18"/>
                <w:szCs w:val="18"/>
                <w:lang w:val="ca-ES"/>
              </w:rPr>
              <w:t>6 semanas</w:t>
            </w:r>
            <w:r w:rsidR="006A6BB4">
              <w:rPr>
                <w:sz w:val="18"/>
                <w:szCs w:val="18"/>
                <w:lang w:val="ca-ES"/>
              </w:rPr>
              <w:t xml:space="preserve"> continuades de baja (computándose solo el período que supere las 16 semanas)</w:t>
            </w:r>
            <w:r w:rsidRPr="002B6223">
              <w:rPr>
                <w:sz w:val="18"/>
                <w:szCs w:val="18"/>
                <w:lang w:val="ca-ES"/>
              </w:rPr>
              <w:t xml:space="preserve">, siempre que </w:t>
            </w:r>
            <w:r w:rsidR="006A6BB4">
              <w:rPr>
                <w:sz w:val="18"/>
                <w:szCs w:val="18"/>
                <w:lang w:val="ca-ES"/>
              </w:rPr>
              <w:t>estas situacions hayan ocurrido</w:t>
            </w:r>
            <w:r w:rsidRPr="002B6223">
              <w:rPr>
                <w:sz w:val="18"/>
                <w:szCs w:val="18"/>
                <w:lang w:val="ca-ES"/>
              </w:rPr>
              <w:t xml:space="preserve"> durante el ejercicio de la actividad docente e investigadora en universidades y centros de investigación: 0,05 puntos por semana. De igual forma se valorarán las situaciones de discapacidad reconocida (certificado de discapacidad desde 33% hasta 64%: máximo </w:t>
            </w:r>
            <w:r w:rsidR="003A27D7">
              <w:rPr>
                <w:sz w:val="18"/>
                <w:szCs w:val="18"/>
                <w:lang w:val="ca-ES"/>
              </w:rPr>
              <w:t>0,5</w:t>
            </w:r>
            <w:r w:rsidRPr="002B6223">
              <w:rPr>
                <w:sz w:val="18"/>
                <w:szCs w:val="18"/>
                <w:lang w:val="ca-ES"/>
              </w:rPr>
              <w:t xml:space="preserve"> punto</w:t>
            </w:r>
            <w:r w:rsidR="003A27D7">
              <w:rPr>
                <w:sz w:val="18"/>
                <w:szCs w:val="18"/>
                <w:lang w:val="ca-ES"/>
              </w:rPr>
              <w:t>s</w:t>
            </w:r>
            <w:r w:rsidRPr="002B6223">
              <w:rPr>
                <w:sz w:val="18"/>
                <w:szCs w:val="18"/>
                <w:lang w:val="ca-ES"/>
              </w:rPr>
              <w:t xml:space="preserve">; desde 65%: máximo </w:t>
            </w:r>
            <w:r w:rsidR="003A27D7">
              <w:rPr>
                <w:sz w:val="18"/>
                <w:szCs w:val="18"/>
                <w:lang w:val="ca-ES"/>
              </w:rPr>
              <w:t>1</w:t>
            </w:r>
            <w:r w:rsidRPr="002B6223">
              <w:rPr>
                <w:sz w:val="18"/>
                <w:szCs w:val="18"/>
                <w:lang w:val="ca-ES"/>
              </w:rPr>
              <w:t xml:space="preserve"> punto)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:rsidTr="006B19F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F13DA0" w:rsidRPr="007B32A3" w:rsidRDefault="00F13DA0" w:rsidP="006B19F4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>
              <w:rPr>
                <w:b/>
                <w:i/>
                <w:sz w:val="18"/>
                <w:szCs w:val="18"/>
                <w:lang w:val="ca-ES"/>
              </w:rPr>
              <w:t>Situación:</w:t>
            </w:r>
          </w:p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Fechas de inicio y finalización</w:t>
            </w:r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Pág.</w:t>
            </w:r>
          </w:p>
        </w:tc>
      </w:tr>
    </w:tbl>
    <w:p w:rsidR="005D2D37" w:rsidRPr="007D390A" w:rsidRDefault="005D2D3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B81935" w:rsidRPr="007D390A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1E" w:rsidRDefault="00CD3C1E" w:rsidP="00531F54">
      <w:r>
        <w:separator/>
      </w:r>
    </w:p>
  </w:endnote>
  <w:endnote w:type="continuationSeparator" w:id="0">
    <w:p w:rsidR="00CD3C1E" w:rsidRDefault="00CD3C1E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FC" w:rsidRDefault="00E80C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80CFC" w:rsidRPr="007C5BD6" w:rsidRDefault="00EA2033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E80CFC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572BB4">
          <w:rPr>
            <w:noProof/>
            <w:sz w:val="18"/>
            <w:szCs w:val="18"/>
          </w:rPr>
          <w:t>2</w:t>
        </w:r>
        <w:r w:rsidRPr="007C5BD6">
          <w:rPr>
            <w:sz w:val="18"/>
            <w:szCs w:val="18"/>
          </w:rPr>
          <w:fldChar w:fldCharType="end"/>
        </w:r>
      </w:p>
    </w:sdtContent>
  </w:sdt>
  <w:p w:rsidR="00E80CFC" w:rsidRDefault="00E80C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FC" w:rsidRDefault="00E80C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1E" w:rsidRDefault="00CD3C1E" w:rsidP="00531F54">
      <w:r>
        <w:separator/>
      </w:r>
    </w:p>
  </w:footnote>
  <w:footnote w:type="continuationSeparator" w:id="0">
    <w:p w:rsidR="00CD3C1E" w:rsidRDefault="00CD3C1E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FC" w:rsidRDefault="00E80C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FC" w:rsidRDefault="00E80CFC">
    <w:pPr>
      <w:pStyle w:val="Encabezado"/>
    </w:pPr>
    <w:r>
      <w:rPr>
        <w:noProof/>
      </w:rPr>
      <w:drawing>
        <wp:inline distT="0" distB="0" distL="0" distR="0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FC" w:rsidRDefault="00E80C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06C6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4EC5"/>
    <w:rsid w:val="00095081"/>
    <w:rsid w:val="000963C9"/>
    <w:rsid w:val="00096522"/>
    <w:rsid w:val="000969DE"/>
    <w:rsid w:val="000978DF"/>
    <w:rsid w:val="00097F8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F2266"/>
    <w:rsid w:val="000F26FC"/>
    <w:rsid w:val="001009F0"/>
    <w:rsid w:val="00120B1E"/>
    <w:rsid w:val="00126740"/>
    <w:rsid w:val="00130AD9"/>
    <w:rsid w:val="00131B31"/>
    <w:rsid w:val="00134D63"/>
    <w:rsid w:val="00137A9C"/>
    <w:rsid w:val="00140809"/>
    <w:rsid w:val="001426C5"/>
    <w:rsid w:val="00142F30"/>
    <w:rsid w:val="001539DF"/>
    <w:rsid w:val="00154903"/>
    <w:rsid w:val="00156D6A"/>
    <w:rsid w:val="001570B2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9531F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2BF5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5435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B762A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1C53"/>
    <w:rsid w:val="00303A3E"/>
    <w:rsid w:val="0030620C"/>
    <w:rsid w:val="00306C4E"/>
    <w:rsid w:val="00307A75"/>
    <w:rsid w:val="003120C9"/>
    <w:rsid w:val="00313E03"/>
    <w:rsid w:val="00314C0C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27D7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3E52"/>
    <w:rsid w:val="003E66A2"/>
    <w:rsid w:val="003F0179"/>
    <w:rsid w:val="003F1CB8"/>
    <w:rsid w:val="003F1D00"/>
    <w:rsid w:val="003F47D9"/>
    <w:rsid w:val="003F7481"/>
    <w:rsid w:val="004027FB"/>
    <w:rsid w:val="004116CC"/>
    <w:rsid w:val="00415A48"/>
    <w:rsid w:val="00423E9A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86392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2E8D"/>
    <w:rsid w:val="004D3C1D"/>
    <w:rsid w:val="004D53BB"/>
    <w:rsid w:val="004F22D7"/>
    <w:rsid w:val="004F28F1"/>
    <w:rsid w:val="004F4B92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44003"/>
    <w:rsid w:val="0055404E"/>
    <w:rsid w:val="00555BC6"/>
    <w:rsid w:val="0055742F"/>
    <w:rsid w:val="00557A18"/>
    <w:rsid w:val="00562728"/>
    <w:rsid w:val="00564670"/>
    <w:rsid w:val="00570025"/>
    <w:rsid w:val="00572BB4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A78"/>
    <w:rsid w:val="005B4886"/>
    <w:rsid w:val="005B7470"/>
    <w:rsid w:val="005C025F"/>
    <w:rsid w:val="005C0F37"/>
    <w:rsid w:val="005C339C"/>
    <w:rsid w:val="005C662A"/>
    <w:rsid w:val="005D0C53"/>
    <w:rsid w:val="005D0F83"/>
    <w:rsid w:val="005D2D37"/>
    <w:rsid w:val="005D6F00"/>
    <w:rsid w:val="005E13E7"/>
    <w:rsid w:val="005E3D78"/>
    <w:rsid w:val="005E4D2B"/>
    <w:rsid w:val="005F2634"/>
    <w:rsid w:val="005F579B"/>
    <w:rsid w:val="005F6C03"/>
    <w:rsid w:val="006053A7"/>
    <w:rsid w:val="006072C9"/>
    <w:rsid w:val="00611AFD"/>
    <w:rsid w:val="0061207B"/>
    <w:rsid w:val="00612467"/>
    <w:rsid w:val="006147B7"/>
    <w:rsid w:val="00616D75"/>
    <w:rsid w:val="0062156D"/>
    <w:rsid w:val="006229E5"/>
    <w:rsid w:val="0062632A"/>
    <w:rsid w:val="00626A20"/>
    <w:rsid w:val="006314D6"/>
    <w:rsid w:val="006464E2"/>
    <w:rsid w:val="00647496"/>
    <w:rsid w:val="0065689E"/>
    <w:rsid w:val="00656A58"/>
    <w:rsid w:val="00657D9B"/>
    <w:rsid w:val="00663647"/>
    <w:rsid w:val="00664CA1"/>
    <w:rsid w:val="00665149"/>
    <w:rsid w:val="006720D6"/>
    <w:rsid w:val="006730C2"/>
    <w:rsid w:val="006755B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A6BB4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701948"/>
    <w:rsid w:val="0070352B"/>
    <w:rsid w:val="00710979"/>
    <w:rsid w:val="00711621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390A"/>
    <w:rsid w:val="007D6859"/>
    <w:rsid w:val="007E0B2A"/>
    <w:rsid w:val="007E2564"/>
    <w:rsid w:val="007E55FD"/>
    <w:rsid w:val="007F2F94"/>
    <w:rsid w:val="007F4FAC"/>
    <w:rsid w:val="007F513F"/>
    <w:rsid w:val="007F7329"/>
    <w:rsid w:val="007F7503"/>
    <w:rsid w:val="00800399"/>
    <w:rsid w:val="00801575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65987"/>
    <w:rsid w:val="00870E8A"/>
    <w:rsid w:val="00871F26"/>
    <w:rsid w:val="00872881"/>
    <w:rsid w:val="008826EB"/>
    <w:rsid w:val="00884E30"/>
    <w:rsid w:val="00891BDB"/>
    <w:rsid w:val="008934C3"/>
    <w:rsid w:val="0089437B"/>
    <w:rsid w:val="00897FEA"/>
    <w:rsid w:val="008A0328"/>
    <w:rsid w:val="008B24A6"/>
    <w:rsid w:val="008C7D97"/>
    <w:rsid w:val="008D0A80"/>
    <w:rsid w:val="008E5A46"/>
    <w:rsid w:val="008E7FD5"/>
    <w:rsid w:val="008F15BA"/>
    <w:rsid w:val="008F1A4C"/>
    <w:rsid w:val="008F2E97"/>
    <w:rsid w:val="009027C4"/>
    <w:rsid w:val="00917AC1"/>
    <w:rsid w:val="00921334"/>
    <w:rsid w:val="0092387F"/>
    <w:rsid w:val="00943C49"/>
    <w:rsid w:val="00946787"/>
    <w:rsid w:val="009522B9"/>
    <w:rsid w:val="00954A83"/>
    <w:rsid w:val="00965EBF"/>
    <w:rsid w:val="009747EC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C6D39"/>
    <w:rsid w:val="009E074A"/>
    <w:rsid w:val="009E1014"/>
    <w:rsid w:val="00A032DD"/>
    <w:rsid w:val="00A0607D"/>
    <w:rsid w:val="00A06B0B"/>
    <w:rsid w:val="00A075BD"/>
    <w:rsid w:val="00A10748"/>
    <w:rsid w:val="00A159C4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4D46"/>
    <w:rsid w:val="00A5016F"/>
    <w:rsid w:val="00A52F60"/>
    <w:rsid w:val="00A54F41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5184"/>
    <w:rsid w:val="00B560F3"/>
    <w:rsid w:val="00B618B8"/>
    <w:rsid w:val="00B64DD2"/>
    <w:rsid w:val="00B714D0"/>
    <w:rsid w:val="00B7764E"/>
    <w:rsid w:val="00B80154"/>
    <w:rsid w:val="00B80FA1"/>
    <w:rsid w:val="00B8117C"/>
    <w:rsid w:val="00B817AF"/>
    <w:rsid w:val="00B81935"/>
    <w:rsid w:val="00B8294E"/>
    <w:rsid w:val="00B8385B"/>
    <w:rsid w:val="00B84D3C"/>
    <w:rsid w:val="00BA1770"/>
    <w:rsid w:val="00BA2CBF"/>
    <w:rsid w:val="00BA5591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D1139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3EC5"/>
    <w:rsid w:val="00C24CE7"/>
    <w:rsid w:val="00C272C8"/>
    <w:rsid w:val="00C3248F"/>
    <w:rsid w:val="00C327EB"/>
    <w:rsid w:val="00C339C5"/>
    <w:rsid w:val="00C401A1"/>
    <w:rsid w:val="00C463CE"/>
    <w:rsid w:val="00C55CE7"/>
    <w:rsid w:val="00C575D0"/>
    <w:rsid w:val="00C65097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5D1E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3C1E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2E13"/>
    <w:rsid w:val="00D13290"/>
    <w:rsid w:val="00D15FDF"/>
    <w:rsid w:val="00D16F26"/>
    <w:rsid w:val="00D1723F"/>
    <w:rsid w:val="00D40825"/>
    <w:rsid w:val="00D42E49"/>
    <w:rsid w:val="00D45FAC"/>
    <w:rsid w:val="00D47231"/>
    <w:rsid w:val="00D51145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1CEC"/>
    <w:rsid w:val="00DB23D6"/>
    <w:rsid w:val="00DB4267"/>
    <w:rsid w:val="00DB58F2"/>
    <w:rsid w:val="00DB68F6"/>
    <w:rsid w:val="00DC3B3E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3A73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2033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44C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3DA0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6DBB1A5"/>
  <w15:docId w15:val="{3BDB67BC-9361-4D95-B69D-17F92160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03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5440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65A9-508D-4032-9127-63E02419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Vicente</cp:lastModifiedBy>
  <cp:revision>27</cp:revision>
  <cp:lastPrinted>2015-06-10T08:06:00Z</cp:lastPrinted>
  <dcterms:created xsi:type="dcterms:W3CDTF">2023-05-19T09:46:00Z</dcterms:created>
  <dcterms:modified xsi:type="dcterms:W3CDTF">2025-10-31T13:46:00Z</dcterms:modified>
</cp:coreProperties>
</file>