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83FC" w14:textId="2E172176" w:rsidR="002D4CDD" w:rsidRDefault="00F04454" w:rsidP="00F04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MATERIAL COMPLEMENTARIO PARA EL APRENDIZAJE ACTIVO</w:t>
      </w:r>
    </w:p>
    <w:p w14:paraId="5B5217D6" w14:textId="77777777" w:rsidR="00F04454" w:rsidRDefault="00F04454" w:rsidP="00F04454">
      <w:pPr>
        <w:jc w:val="center"/>
        <w:rPr>
          <w:b/>
          <w:bCs/>
          <w:sz w:val="28"/>
          <w:szCs w:val="28"/>
        </w:rPr>
      </w:pPr>
    </w:p>
    <w:p w14:paraId="42F9323C" w14:textId="151B40F0" w:rsidR="002D4CDD" w:rsidRPr="00222A74" w:rsidRDefault="002D4CDD" w:rsidP="0093046D">
      <w:pPr>
        <w:pStyle w:val="Prrafodelista"/>
        <w:numPr>
          <w:ilvl w:val="0"/>
          <w:numId w:val="7"/>
        </w:numPr>
        <w:jc w:val="both"/>
        <w:rPr>
          <w:b/>
          <w:bCs/>
          <w:sz w:val="28"/>
          <w:szCs w:val="28"/>
          <w:u w:val="single"/>
        </w:rPr>
      </w:pPr>
      <w:r w:rsidRPr="00222A74">
        <w:rPr>
          <w:b/>
          <w:bCs/>
          <w:sz w:val="28"/>
          <w:szCs w:val="28"/>
          <w:u w:val="single"/>
        </w:rPr>
        <w:t xml:space="preserve">IDEAS CLAVE (LO ESENCIAL)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10E1A" w14:paraId="732A11DF" w14:textId="77777777" w:rsidTr="000E35EB">
        <w:tc>
          <w:tcPr>
            <w:tcW w:w="1980" w:type="dxa"/>
          </w:tcPr>
          <w:p w14:paraId="5F968056" w14:textId="4DC5CE63" w:rsidR="00910E1A" w:rsidRPr="00C8538A" w:rsidRDefault="00910E1A" w:rsidP="00C8538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AUTOR</w:t>
            </w:r>
            <w:r w:rsidR="00617BD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ES</w:t>
            </w:r>
          </w:p>
        </w:tc>
        <w:tc>
          <w:tcPr>
            <w:tcW w:w="6514" w:type="dxa"/>
          </w:tcPr>
          <w:p w14:paraId="2BC657FB" w14:textId="7D90A397" w:rsidR="00910E1A" w:rsidRPr="00D21B61" w:rsidRDefault="00FE70A0" w:rsidP="00C8538A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Amalia </w:t>
            </w:r>
            <w:proofErr w:type="spellStart"/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Ubeda</w:t>
            </w:r>
            <w:proofErr w:type="spellEnd"/>
            <w:r w:rsidR="00617BDB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 / Pilar </w:t>
            </w:r>
            <w:proofErr w:type="spellStart"/>
            <w:r w:rsidR="00617BDB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D’Ocón</w:t>
            </w:r>
            <w:proofErr w:type="spellEnd"/>
          </w:p>
        </w:tc>
      </w:tr>
      <w:tr w:rsidR="00F04454" w14:paraId="76F84A8C" w14:textId="77777777" w:rsidTr="000E35EB">
        <w:tc>
          <w:tcPr>
            <w:tcW w:w="1980" w:type="dxa"/>
          </w:tcPr>
          <w:p w14:paraId="188AEC7A" w14:textId="25B60774" w:rsidR="00F04454" w:rsidRDefault="00F04454" w:rsidP="00C8538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UNIVERSIDAD</w:t>
            </w:r>
          </w:p>
        </w:tc>
        <w:tc>
          <w:tcPr>
            <w:tcW w:w="6514" w:type="dxa"/>
          </w:tcPr>
          <w:p w14:paraId="249EB0FB" w14:textId="4B44C9A3" w:rsidR="00F04454" w:rsidRPr="00D21B61" w:rsidRDefault="00F04454" w:rsidP="00C8538A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U. Francisco de Vitoria/Universidad de Valencia</w:t>
            </w:r>
          </w:p>
        </w:tc>
      </w:tr>
      <w:tr w:rsidR="000E35EB" w14:paraId="08798754" w14:textId="77777777" w:rsidTr="000E35EB">
        <w:tc>
          <w:tcPr>
            <w:tcW w:w="1980" w:type="dxa"/>
          </w:tcPr>
          <w:p w14:paraId="27B3ED53" w14:textId="6CC9ABB8" w:rsidR="000E35EB" w:rsidRPr="00C8538A" w:rsidRDefault="000E35EB" w:rsidP="00C8538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C85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MÓDULO</w:t>
            </w:r>
            <w:r w:rsidR="004B2B26" w:rsidRPr="004B2B2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es-ES"/>
              </w:rPr>
              <w:t>1</w:t>
            </w:r>
          </w:p>
        </w:tc>
        <w:tc>
          <w:tcPr>
            <w:tcW w:w="6514" w:type="dxa"/>
          </w:tcPr>
          <w:p w14:paraId="3CA45C66" w14:textId="21AA130E" w:rsidR="000E35EB" w:rsidRPr="00D21B61" w:rsidRDefault="00502EE7" w:rsidP="00C8538A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4.</w:t>
            </w:r>
            <w:r w:rsidR="000E35EB"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DOLOR E INFLAMACIÓN</w:t>
            </w:r>
            <w:r w:rsidR="004B2B26"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538A" w14:paraId="40212E08" w14:textId="77777777" w:rsidTr="000E35EB">
        <w:tc>
          <w:tcPr>
            <w:tcW w:w="1980" w:type="dxa"/>
          </w:tcPr>
          <w:p w14:paraId="5A587C32" w14:textId="106DE343" w:rsidR="00C8538A" w:rsidRPr="00C8538A" w:rsidRDefault="00C8538A" w:rsidP="00C8538A">
            <w:pPr>
              <w:jc w:val="both"/>
            </w:pPr>
            <w:r w:rsidRPr="00C85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TEMA</w:t>
            </w:r>
            <w:r w:rsidR="004B2B26" w:rsidRPr="004B2B2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es-ES"/>
              </w:rPr>
              <w:t>2</w:t>
            </w:r>
          </w:p>
        </w:tc>
        <w:tc>
          <w:tcPr>
            <w:tcW w:w="6514" w:type="dxa"/>
          </w:tcPr>
          <w:p w14:paraId="0FA17564" w14:textId="17E7BBDE" w:rsidR="00C8538A" w:rsidRPr="00D21B61" w:rsidRDefault="00C8538A" w:rsidP="00C8538A">
            <w:pPr>
              <w:jc w:val="both"/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MIGRAÑA</w:t>
            </w:r>
            <w:r w:rsidR="004B2B26"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E35EB" w14:paraId="6CB6881E" w14:textId="77777777" w:rsidTr="000E35EB">
        <w:tc>
          <w:tcPr>
            <w:tcW w:w="1980" w:type="dxa"/>
            <w:vMerge w:val="restart"/>
          </w:tcPr>
          <w:p w14:paraId="68D47D43" w14:textId="77777777" w:rsidR="000E35EB" w:rsidRDefault="000E35EB" w:rsidP="00C8538A">
            <w:pPr>
              <w:jc w:val="both"/>
            </w:pPr>
            <w:r>
              <w:t>IDEAS CLAVE</w:t>
            </w:r>
          </w:p>
        </w:tc>
        <w:tc>
          <w:tcPr>
            <w:tcW w:w="6514" w:type="dxa"/>
          </w:tcPr>
          <w:p w14:paraId="3070A6AA" w14:textId="3D6718A8" w:rsidR="000E35EB" w:rsidRPr="00D21B61" w:rsidRDefault="00910E1A" w:rsidP="00C8538A">
            <w:pPr>
              <w:jc w:val="both"/>
            </w:pPr>
            <w:r w:rsidRPr="00D21B61">
              <w:t>Dianas terapéuticas en la migraña</w:t>
            </w:r>
          </w:p>
        </w:tc>
      </w:tr>
      <w:tr w:rsidR="000E35EB" w14:paraId="1FC42664" w14:textId="77777777" w:rsidTr="000E35EB">
        <w:tc>
          <w:tcPr>
            <w:tcW w:w="1980" w:type="dxa"/>
            <w:vMerge/>
          </w:tcPr>
          <w:p w14:paraId="1468D5F8" w14:textId="10083366" w:rsidR="000E35EB" w:rsidRDefault="000E35EB" w:rsidP="00C8538A">
            <w:pPr>
              <w:jc w:val="both"/>
            </w:pPr>
          </w:p>
        </w:tc>
        <w:tc>
          <w:tcPr>
            <w:tcW w:w="6514" w:type="dxa"/>
          </w:tcPr>
          <w:p w14:paraId="1F29C054" w14:textId="682E407B" w:rsidR="000E35EB" w:rsidRPr="00D21B61" w:rsidRDefault="00910E1A" w:rsidP="00C8538A">
            <w:pPr>
              <w:jc w:val="both"/>
            </w:pPr>
            <w:r w:rsidRPr="00D21B61">
              <w:t>Tratamiento de la migraña</w:t>
            </w:r>
          </w:p>
        </w:tc>
      </w:tr>
      <w:tr w:rsidR="000E35EB" w14:paraId="23249A69" w14:textId="77777777" w:rsidTr="000E35EB">
        <w:tc>
          <w:tcPr>
            <w:tcW w:w="1980" w:type="dxa"/>
            <w:vMerge/>
          </w:tcPr>
          <w:p w14:paraId="26E4188B" w14:textId="30B8D818" w:rsidR="000E35EB" w:rsidRDefault="000E35EB" w:rsidP="00C8538A">
            <w:pPr>
              <w:jc w:val="both"/>
            </w:pPr>
          </w:p>
        </w:tc>
        <w:tc>
          <w:tcPr>
            <w:tcW w:w="6514" w:type="dxa"/>
          </w:tcPr>
          <w:p w14:paraId="2EE1AFDE" w14:textId="35183D74" w:rsidR="000E35EB" w:rsidRDefault="00ED7497" w:rsidP="00C8538A">
            <w:pPr>
              <w:jc w:val="both"/>
            </w:pPr>
            <w:r>
              <w:t xml:space="preserve">Tratamiento </w:t>
            </w:r>
            <w:r w:rsidR="0022622D">
              <w:t>profiláctico</w:t>
            </w:r>
          </w:p>
        </w:tc>
      </w:tr>
      <w:tr w:rsidR="00CC4753" w14:paraId="3C1FEC71" w14:textId="77777777" w:rsidTr="0092717E">
        <w:tc>
          <w:tcPr>
            <w:tcW w:w="8494" w:type="dxa"/>
            <w:gridSpan w:val="2"/>
          </w:tcPr>
          <w:p w14:paraId="51C6365A" w14:textId="3665E440" w:rsidR="0058014D" w:rsidRDefault="0058014D" w:rsidP="00BE23BA">
            <w:pPr>
              <w:pStyle w:val="Prrafodelista"/>
            </w:pPr>
          </w:p>
        </w:tc>
      </w:tr>
    </w:tbl>
    <w:p w14:paraId="4297E717" w14:textId="77777777" w:rsidR="004B2B26" w:rsidRPr="004B2B26" w:rsidRDefault="004B2B26" w:rsidP="21E3AEE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</w:pPr>
    </w:p>
    <w:p w14:paraId="47E23896" w14:textId="4CDBB6B9" w:rsidR="002833F3" w:rsidRPr="0022622D" w:rsidRDefault="4AD3DFAC" w:rsidP="21E3AEE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Theme="minorEastAsia"/>
          <w:b/>
          <w:bCs/>
          <w:sz w:val="24"/>
          <w:szCs w:val="24"/>
        </w:rPr>
      </w:pPr>
      <w:r w:rsidRPr="0022622D">
        <w:rPr>
          <w:rFonts w:eastAsiaTheme="minorEastAsia"/>
          <w:b/>
          <w:bCs/>
          <w:color w:val="000000" w:themeColor="text1"/>
          <w:sz w:val="24"/>
          <w:szCs w:val="24"/>
          <w:lang w:eastAsia="es-ES"/>
        </w:rPr>
        <w:t>Dianas terapéuticas en la Migraña</w:t>
      </w:r>
    </w:p>
    <w:p w14:paraId="090CAD9E" w14:textId="3F1E5B3B" w:rsidR="00C72E11" w:rsidRPr="0022622D" w:rsidRDefault="00F04454" w:rsidP="21E3AEE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Theme="minorEastAsia"/>
        </w:rPr>
      </w:pPr>
      <w:r w:rsidRPr="0022622D">
        <w:rPr>
          <w:rFonts w:ascii="Calibri" w:eastAsia="Calibri" w:hAnsi="Calibri" w:cs="Calibri"/>
          <w:color w:val="333333"/>
        </w:rPr>
        <w:t>González-Hernández y col.</w:t>
      </w:r>
      <w:r w:rsidR="0058014D">
        <w:rPr>
          <w:rFonts w:ascii="Calibri" w:eastAsia="Calibri" w:hAnsi="Calibri" w:cs="Calibri"/>
          <w:color w:val="333333"/>
        </w:rPr>
        <w:t xml:space="preserve"> </w:t>
      </w:r>
      <w:r w:rsidR="0058014D" w:rsidRPr="0058014D">
        <w:rPr>
          <w:rFonts w:ascii="Calibri" w:eastAsia="Calibri" w:hAnsi="Calibri" w:cs="Calibri"/>
          <w:color w:val="333333"/>
          <w:vertAlign w:val="superscript"/>
          <w:lang w:val="en-US"/>
        </w:rPr>
        <w:t>1</w:t>
      </w:r>
      <w:r w:rsidRPr="0058014D">
        <w:rPr>
          <w:rFonts w:ascii="Calibri" w:eastAsia="Calibri" w:hAnsi="Calibri" w:cs="Calibri"/>
          <w:color w:val="333333"/>
          <w:vertAlign w:val="superscript"/>
          <w:lang w:val="en-US"/>
        </w:rPr>
        <w:t>,</w:t>
      </w:r>
      <w:r w:rsidRPr="0022622D">
        <w:rPr>
          <w:rFonts w:ascii="Calibri" w:eastAsia="Calibri" w:hAnsi="Calibri" w:cs="Calibri"/>
          <w:color w:val="333333"/>
          <w:lang w:val="en-US"/>
        </w:rPr>
        <w:t xml:space="preserve"> </w:t>
      </w:r>
      <w:r w:rsidR="673BE406" w:rsidRPr="0022622D">
        <w:rPr>
          <w:rFonts w:eastAsiaTheme="minorEastAsia"/>
          <w:color w:val="000000" w:themeColor="text1"/>
          <w:lang w:eastAsia="es-ES"/>
        </w:rPr>
        <w:t>indican</w:t>
      </w:r>
      <w:r w:rsidR="673BE406" w:rsidRPr="0022622D">
        <w:rPr>
          <w:rFonts w:eastAsiaTheme="minorEastAsia"/>
        </w:rPr>
        <w:t xml:space="preserve"> </w:t>
      </w:r>
      <w:r w:rsidR="57BD130C" w:rsidRPr="0022622D">
        <w:rPr>
          <w:rFonts w:eastAsiaTheme="minorEastAsia"/>
        </w:rPr>
        <w:t xml:space="preserve">distintos </w:t>
      </w:r>
      <w:r w:rsidR="673BE406" w:rsidRPr="0022622D">
        <w:rPr>
          <w:rFonts w:eastAsiaTheme="minorEastAsia"/>
        </w:rPr>
        <w:t>fármacos empleados en el tratamiento de la migraña y profilaxis</w:t>
      </w:r>
      <w:r w:rsidR="0022622D">
        <w:rPr>
          <w:rFonts w:eastAsiaTheme="minorEastAsia"/>
        </w:rPr>
        <w:t>. La Figura 2 del artículo esquematiza los mecanismos</w:t>
      </w:r>
      <w:r w:rsidR="673BE406" w:rsidRPr="0022622D">
        <w:rPr>
          <w:rFonts w:eastAsiaTheme="minorEastAsia"/>
        </w:rPr>
        <w:t xml:space="preserve">. </w:t>
      </w:r>
      <w:r w:rsidR="0022622D">
        <w:rPr>
          <w:rFonts w:eastAsiaTheme="minorEastAsia"/>
        </w:rPr>
        <w:t>En resumen: l</w:t>
      </w:r>
      <w:r w:rsidR="673BE406" w:rsidRPr="0022622D">
        <w:rPr>
          <w:rFonts w:eastAsiaTheme="minorEastAsia"/>
        </w:rPr>
        <w:t xml:space="preserve">os receptores serotoninérgicos: 5-HT 1D/1F son activados por los </w:t>
      </w:r>
      <w:proofErr w:type="spellStart"/>
      <w:r w:rsidR="673BE406" w:rsidRPr="0022622D">
        <w:rPr>
          <w:rFonts w:eastAsiaTheme="minorEastAsia"/>
        </w:rPr>
        <w:t>Triptanes</w:t>
      </w:r>
      <w:proofErr w:type="spellEnd"/>
      <w:r w:rsidR="673BE406" w:rsidRPr="0022622D">
        <w:rPr>
          <w:rFonts w:eastAsiaTheme="minorEastAsia"/>
        </w:rPr>
        <w:t xml:space="preserve"> y </w:t>
      </w:r>
      <w:proofErr w:type="spellStart"/>
      <w:r w:rsidR="673BE406" w:rsidRPr="0022622D">
        <w:rPr>
          <w:rFonts w:eastAsiaTheme="minorEastAsia"/>
        </w:rPr>
        <w:t>Lasmiditan</w:t>
      </w:r>
      <w:proofErr w:type="spellEnd"/>
      <w:r w:rsidR="03BC90AE" w:rsidRPr="0022622D">
        <w:rPr>
          <w:rFonts w:eastAsiaTheme="minorEastAsia"/>
        </w:rPr>
        <w:t xml:space="preserve"> (selectivo 1F)</w:t>
      </w:r>
      <w:r w:rsidR="673BE406" w:rsidRPr="0022622D">
        <w:rPr>
          <w:rFonts w:eastAsiaTheme="minorEastAsia"/>
        </w:rPr>
        <w:t>, reducen la liberación de CGRP (péptido</w:t>
      </w:r>
      <w:r w:rsidR="00985702" w:rsidRPr="0022622D">
        <w:rPr>
          <w:rFonts w:eastAsiaTheme="minorEastAsia"/>
        </w:rPr>
        <w:t xml:space="preserve"> relacionado con el gen de la calcitonina), este péptido se</w:t>
      </w:r>
      <w:r w:rsidR="673BE406" w:rsidRPr="0022622D">
        <w:rPr>
          <w:rFonts w:eastAsiaTheme="minorEastAsia"/>
        </w:rPr>
        <w:t xml:space="preserve"> incrementa en </w:t>
      </w:r>
      <w:r w:rsidR="00985702" w:rsidRPr="0022622D">
        <w:rPr>
          <w:rFonts w:eastAsiaTheme="minorEastAsia"/>
        </w:rPr>
        <w:t xml:space="preserve">las </w:t>
      </w:r>
      <w:r w:rsidR="673BE406" w:rsidRPr="0022622D">
        <w:rPr>
          <w:rFonts w:eastAsiaTheme="minorEastAsia"/>
        </w:rPr>
        <w:t>crisis de migrañas y causa vasodilatación de arterias meníngeas).</w:t>
      </w:r>
      <w:r w:rsidR="3B6849DD" w:rsidRPr="0022622D">
        <w:rPr>
          <w:rFonts w:eastAsiaTheme="minorEastAsia"/>
        </w:rPr>
        <w:t xml:space="preserve"> Se atribuye al efecto agonista sobre receptores 5HT 1B periféricos </w:t>
      </w:r>
      <w:r w:rsidR="00ED7497" w:rsidRPr="0022622D">
        <w:rPr>
          <w:rFonts w:eastAsiaTheme="minorEastAsia"/>
        </w:rPr>
        <w:t>un</w:t>
      </w:r>
      <w:r w:rsidR="3B6849DD" w:rsidRPr="0022622D">
        <w:rPr>
          <w:rFonts w:eastAsiaTheme="minorEastAsia"/>
        </w:rPr>
        <w:t xml:space="preserve"> riesgo cardiovascular.</w:t>
      </w:r>
      <w:r w:rsidR="673BE406" w:rsidRPr="0022622D">
        <w:rPr>
          <w:rFonts w:eastAsiaTheme="minorEastAsia"/>
        </w:rPr>
        <w:t xml:space="preserve"> </w:t>
      </w:r>
      <w:r w:rsidR="3833C0F0" w:rsidRPr="0022622D">
        <w:rPr>
          <w:rFonts w:eastAsiaTheme="minorEastAsia"/>
        </w:rPr>
        <w:t>Hay</w:t>
      </w:r>
      <w:r w:rsidR="673BE406" w:rsidRPr="0022622D">
        <w:rPr>
          <w:rFonts w:eastAsiaTheme="minorEastAsia"/>
        </w:rPr>
        <w:t xml:space="preserve"> nuevos fármacos que actúan selectivamente bloqueando e</w:t>
      </w:r>
      <w:r w:rsidR="18629C42" w:rsidRPr="0022622D">
        <w:rPr>
          <w:rFonts w:eastAsiaTheme="minorEastAsia"/>
        </w:rPr>
        <w:t>l receptor del CGRP</w:t>
      </w:r>
      <w:r w:rsidR="6C7C3466" w:rsidRPr="0022622D">
        <w:rPr>
          <w:rFonts w:eastAsiaTheme="minorEastAsia"/>
        </w:rPr>
        <w:t xml:space="preserve">: </w:t>
      </w:r>
      <w:proofErr w:type="spellStart"/>
      <w:r w:rsidR="6C7C3466" w:rsidRPr="0022622D">
        <w:rPr>
          <w:rFonts w:eastAsiaTheme="minorEastAsia"/>
        </w:rPr>
        <w:t>Ubrogepant</w:t>
      </w:r>
      <w:proofErr w:type="spellEnd"/>
      <w:r w:rsidR="00985702" w:rsidRPr="0022622D">
        <w:rPr>
          <w:rFonts w:eastAsiaTheme="minorEastAsia"/>
        </w:rPr>
        <w:t xml:space="preserve">, </w:t>
      </w:r>
      <w:proofErr w:type="spellStart"/>
      <w:r w:rsidR="00985702" w:rsidRPr="0022622D">
        <w:rPr>
          <w:rFonts w:eastAsiaTheme="minorEastAsia"/>
        </w:rPr>
        <w:t>Rimegepant</w:t>
      </w:r>
      <w:proofErr w:type="spellEnd"/>
      <w:r w:rsidR="00985702" w:rsidRPr="0022622D">
        <w:rPr>
          <w:rFonts w:eastAsiaTheme="minorEastAsia"/>
        </w:rPr>
        <w:t>,</w:t>
      </w:r>
      <w:r w:rsidR="0EBBC21B" w:rsidRPr="0022622D">
        <w:rPr>
          <w:rFonts w:eastAsiaTheme="minorEastAsia"/>
        </w:rPr>
        <w:t xml:space="preserve"> indicado</w:t>
      </w:r>
      <w:r w:rsidR="00985702" w:rsidRPr="0022622D">
        <w:rPr>
          <w:rFonts w:eastAsiaTheme="minorEastAsia"/>
        </w:rPr>
        <w:t>s</w:t>
      </w:r>
      <w:r w:rsidR="0EBBC21B" w:rsidRPr="0022622D">
        <w:rPr>
          <w:rFonts w:eastAsiaTheme="minorEastAsia"/>
        </w:rPr>
        <w:t xml:space="preserve"> en cuadros agudos </w:t>
      </w:r>
      <w:r w:rsidR="00985702" w:rsidRPr="0022622D">
        <w:rPr>
          <w:rFonts w:eastAsiaTheme="minorEastAsia"/>
        </w:rPr>
        <w:t xml:space="preserve">de </w:t>
      </w:r>
      <w:r w:rsidR="0EBBC21B" w:rsidRPr="0022622D">
        <w:rPr>
          <w:rFonts w:eastAsiaTheme="minorEastAsia"/>
        </w:rPr>
        <w:t>migraña</w:t>
      </w:r>
      <w:r w:rsidR="4BD78467" w:rsidRPr="0022622D">
        <w:rPr>
          <w:rFonts w:eastAsiaTheme="minorEastAsia"/>
        </w:rPr>
        <w:t xml:space="preserve">. </w:t>
      </w:r>
      <w:proofErr w:type="spellStart"/>
      <w:r w:rsidR="4BD78467" w:rsidRPr="0022622D">
        <w:rPr>
          <w:rFonts w:eastAsiaTheme="minorEastAsia"/>
        </w:rPr>
        <w:t>Galcanezumab</w:t>
      </w:r>
      <w:proofErr w:type="spellEnd"/>
      <w:r w:rsidR="00985702" w:rsidRPr="0022622D">
        <w:rPr>
          <w:rFonts w:eastAsiaTheme="minorEastAsia"/>
        </w:rPr>
        <w:t xml:space="preserve">, </w:t>
      </w:r>
      <w:proofErr w:type="spellStart"/>
      <w:r w:rsidR="00985702" w:rsidRPr="0022622D">
        <w:rPr>
          <w:rFonts w:eastAsiaTheme="minorEastAsia"/>
        </w:rPr>
        <w:t>Fremanezumab</w:t>
      </w:r>
      <w:proofErr w:type="spellEnd"/>
      <w:r w:rsidR="4BD78467" w:rsidRPr="0022622D">
        <w:rPr>
          <w:rFonts w:eastAsiaTheme="minorEastAsia"/>
        </w:rPr>
        <w:t xml:space="preserve"> </w:t>
      </w:r>
      <w:r w:rsidR="4755A625" w:rsidRPr="0022622D">
        <w:rPr>
          <w:rFonts w:eastAsiaTheme="minorEastAsia"/>
        </w:rPr>
        <w:t>se une</w:t>
      </w:r>
      <w:r w:rsidR="00985702" w:rsidRPr="0022622D">
        <w:rPr>
          <w:rFonts w:eastAsiaTheme="minorEastAsia"/>
        </w:rPr>
        <w:t>n</w:t>
      </w:r>
      <w:r w:rsidR="4755A625" w:rsidRPr="0022622D">
        <w:rPr>
          <w:rFonts w:eastAsiaTheme="minorEastAsia"/>
        </w:rPr>
        <w:t xml:space="preserve"> selectivamente al péptido CGRP y </w:t>
      </w:r>
      <w:r w:rsidR="3FBD8E32" w:rsidRPr="0022622D">
        <w:rPr>
          <w:rFonts w:eastAsiaTheme="minorEastAsia"/>
        </w:rPr>
        <w:t>est</w:t>
      </w:r>
      <w:r w:rsidR="14902198" w:rsidRPr="0022622D">
        <w:rPr>
          <w:rFonts w:eastAsiaTheme="minorEastAsia"/>
        </w:rPr>
        <w:t>á</w:t>
      </w:r>
      <w:r w:rsidR="00985702" w:rsidRPr="0022622D">
        <w:rPr>
          <w:rFonts w:eastAsiaTheme="minorEastAsia"/>
        </w:rPr>
        <w:t>n</w:t>
      </w:r>
      <w:r w:rsidR="3FBD8E32" w:rsidRPr="0022622D">
        <w:rPr>
          <w:rFonts w:eastAsiaTheme="minorEastAsia"/>
        </w:rPr>
        <w:t xml:space="preserve"> indicado</w:t>
      </w:r>
      <w:r w:rsidR="00985702" w:rsidRPr="0022622D">
        <w:rPr>
          <w:rFonts w:eastAsiaTheme="minorEastAsia"/>
        </w:rPr>
        <w:t>s</w:t>
      </w:r>
      <w:r w:rsidR="3FBD8E32" w:rsidRPr="0022622D">
        <w:rPr>
          <w:rFonts w:eastAsiaTheme="minorEastAsia"/>
        </w:rPr>
        <w:t xml:space="preserve"> en profilaxis.</w:t>
      </w:r>
    </w:p>
    <w:p w14:paraId="5D1FD801" w14:textId="77777777" w:rsidR="000137D4" w:rsidRPr="0022622D" w:rsidRDefault="000137D4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es-ES"/>
        </w:rPr>
      </w:pPr>
    </w:p>
    <w:p w14:paraId="563C8E65" w14:textId="79559657" w:rsidR="00C72E11" w:rsidRDefault="00F30686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2262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Tratamiento de </w:t>
      </w:r>
      <w:r w:rsidR="0022622D" w:rsidRPr="002262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la </w:t>
      </w:r>
      <w:r w:rsidR="008E0000" w:rsidRPr="002262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Migraña</w:t>
      </w:r>
      <w:r w:rsidR="008E0000" w:rsidRPr="00D317A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:</w:t>
      </w:r>
    </w:p>
    <w:p w14:paraId="5DCF9DD2" w14:textId="7D01A17F" w:rsidR="00FB69DC" w:rsidRDefault="00FB69DC" w:rsidP="00812A41">
      <w:pPr>
        <w:shd w:val="clear" w:color="auto" w:fill="FFFFFF"/>
        <w:spacing w:after="0" w:line="240" w:lineRule="auto"/>
        <w:jc w:val="both"/>
        <w:textAlignment w:val="baseline"/>
      </w:pPr>
      <w:r w:rsidRPr="0022622D">
        <w:t>El tratamiento es sintomático y más eficaz si se inicia tan pronto como el paciente identifique la cefalea migrañosa.</w:t>
      </w:r>
    </w:p>
    <w:p w14:paraId="06940A4E" w14:textId="77777777" w:rsidR="0022622D" w:rsidRPr="0022622D" w:rsidRDefault="0022622D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p w14:paraId="6D97C356" w14:textId="0914BDAB" w:rsidR="00BE5011" w:rsidRPr="0022622D" w:rsidRDefault="00BE5011" w:rsidP="21E3AEE4">
      <w:pPr>
        <w:pStyle w:val="Prrafodelista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22622D">
        <w:rPr>
          <w:rFonts w:ascii="Calibri" w:eastAsia="Times New Roman" w:hAnsi="Calibri" w:cs="Calibri"/>
          <w:b/>
          <w:bCs/>
          <w:color w:val="000000" w:themeColor="text1"/>
          <w:lang w:eastAsia="es-ES"/>
        </w:rPr>
        <w:t>ANALGESICOS y AINE</w:t>
      </w:r>
      <w:r w:rsidRPr="0022622D">
        <w:rPr>
          <w:rFonts w:ascii="Calibri" w:eastAsia="Times New Roman" w:hAnsi="Calibri" w:cs="Calibri"/>
          <w:color w:val="000000" w:themeColor="text1"/>
          <w:lang w:eastAsia="es-ES"/>
        </w:rPr>
        <w:t>:</w:t>
      </w:r>
      <w:r w:rsidR="00CA3BE0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AAS (dosis 1g), </w:t>
      </w:r>
      <w:r w:rsidR="00411222" w:rsidRPr="0022622D">
        <w:rPr>
          <w:rFonts w:ascii="Calibri" w:eastAsia="Times New Roman" w:hAnsi="Calibri" w:cs="Calibri"/>
          <w:color w:val="000000" w:themeColor="text1"/>
          <w:lang w:eastAsia="es-ES"/>
        </w:rPr>
        <w:t>Ibuprofeno, Naproxeno, Diclofenaco</w:t>
      </w:r>
      <w:r w:rsidR="004B624A" w:rsidRPr="0022622D">
        <w:rPr>
          <w:rFonts w:ascii="Calibri" w:eastAsia="Times New Roman" w:hAnsi="Calibri" w:cs="Calibri"/>
          <w:color w:val="000000" w:themeColor="text1"/>
          <w:lang w:eastAsia="es-ES"/>
        </w:rPr>
        <w:t>.</w:t>
      </w:r>
    </w:p>
    <w:p w14:paraId="7BBCEB96" w14:textId="33A950AC" w:rsidR="004B624A" w:rsidRPr="0022622D" w:rsidRDefault="004B624A" w:rsidP="004B624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22622D">
        <w:rPr>
          <w:rFonts w:ascii="Calibri" w:eastAsia="Times New Roman" w:hAnsi="Calibri" w:cs="Calibri"/>
          <w:color w:val="000000"/>
          <w:lang w:eastAsia="es-ES"/>
        </w:rPr>
        <w:t>Si un AINE no es eficaz se puede probar con otro</w:t>
      </w:r>
      <w:r w:rsidR="000E7E03" w:rsidRPr="0022622D">
        <w:rPr>
          <w:rFonts w:ascii="Calibri" w:eastAsia="Times New Roman" w:hAnsi="Calibri" w:cs="Calibri"/>
          <w:color w:val="000000"/>
          <w:lang w:eastAsia="es-ES"/>
        </w:rPr>
        <w:t xml:space="preserve">, ya que algunos pacientes pueden responder mejor a un AINE que a otro. Paracetamol </w:t>
      </w:r>
      <w:r w:rsidR="00B05E86" w:rsidRPr="0022622D">
        <w:rPr>
          <w:rFonts w:ascii="Calibri" w:eastAsia="Times New Roman" w:hAnsi="Calibri" w:cs="Calibri"/>
          <w:color w:val="000000"/>
          <w:lang w:eastAsia="es-ES"/>
        </w:rPr>
        <w:t xml:space="preserve">(dosis </w:t>
      </w:r>
      <w:r w:rsidR="000E7E03" w:rsidRPr="0022622D">
        <w:rPr>
          <w:rFonts w:ascii="Calibri" w:eastAsia="Times New Roman" w:hAnsi="Calibri" w:cs="Calibri"/>
          <w:color w:val="000000"/>
          <w:lang w:eastAsia="es-ES"/>
        </w:rPr>
        <w:t>1g</w:t>
      </w:r>
      <w:r w:rsidR="00B05E86" w:rsidRPr="0022622D">
        <w:rPr>
          <w:rFonts w:ascii="Calibri" w:eastAsia="Times New Roman" w:hAnsi="Calibri" w:cs="Calibri"/>
          <w:color w:val="000000"/>
          <w:lang w:eastAsia="es-ES"/>
        </w:rPr>
        <w:t>)</w:t>
      </w:r>
      <w:r w:rsidR="000E7E03" w:rsidRPr="0022622D">
        <w:rPr>
          <w:rFonts w:ascii="Calibri" w:eastAsia="Times New Roman" w:hAnsi="Calibri" w:cs="Calibri"/>
          <w:color w:val="000000"/>
          <w:lang w:eastAsia="es-ES"/>
        </w:rPr>
        <w:t xml:space="preserve"> puede ser adecuado</w:t>
      </w:r>
      <w:r w:rsidR="00B05E86" w:rsidRPr="0022622D">
        <w:rPr>
          <w:rFonts w:ascii="Calibri" w:eastAsia="Times New Roman" w:hAnsi="Calibri" w:cs="Calibri"/>
          <w:color w:val="000000"/>
          <w:lang w:eastAsia="es-ES"/>
        </w:rPr>
        <w:t xml:space="preserve"> en pacientes que no puedan tomar otros tra</w:t>
      </w:r>
      <w:r w:rsidR="00D103EA" w:rsidRPr="0022622D">
        <w:rPr>
          <w:rFonts w:ascii="Calibri" w:eastAsia="Times New Roman" w:hAnsi="Calibri" w:cs="Calibri"/>
          <w:color w:val="000000"/>
          <w:lang w:eastAsia="es-ES"/>
        </w:rPr>
        <w:t>tamientos</w:t>
      </w:r>
      <w:r w:rsidR="0058014D">
        <w:rPr>
          <w:rFonts w:ascii="Calibri" w:eastAsia="Times New Roman" w:hAnsi="Calibri" w:cs="Calibri"/>
          <w:color w:val="000000"/>
          <w:lang w:eastAsia="es-ES"/>
        </w:rPr>
        <w:t xml:space="preserve"> </w:t>
      </w:r>
      <w:r w:rsidR="00BE23BA" w:rsidRPr="00BE23BA">
        <w:rPr>
          <w:rFonts w:ascii="Calibri" w:eastAsia="Times New Roman" w:hAnsi="Calibri" w:cs="Calibri"/>
          <w:color w:val="000000"/>
          <w:vertAlign w:val="superscript"/>
          <w:lang w:eastAsia="es-ES"/>
        </w:rPr>
        <w:t>2</w:t>
      </w:r>
    </w:p>
    <w:p w14:paraId="6A52A389" w14:textId="7F58AA23" w:rsidR="00D103EA" w:rsidRPr="0022622D" w:rsidRDefault="00D103EA" w:rsidP="004B624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</w:p>
    <w:p w14:paraId="5E171E8F" w14:textId="51694BE8" w:rsidR="00D103EA" w:rsidRPr="0022622D" w:rsidRDefault="00D103EA" w:rsidP="21E3AEE4">
      <w:pPr>
        <w:pStyle w:val="Prrafodelista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22622D">
        <w:rPr>
          <w:rFonts w:ascii="Calibri" w:eastAsia="Times New Roman" w:hAnsi="Calibri" w:cs="Calibri"/>
          <w:b/>
          <w:bCs/>
          <w:color w:val="000000" w:themeColor="text1"/>
          <w:lang w:eastAsia="es-ES"/>
        </w:rPr>
        <w:t>TRIPTANES:</w:t>
      </w:r>
    </w:p>
    <w:p w14:paraId="07840C16" w14:textId="5672FF79" w:rsidR="00D103EA" w:rsidRPr="0022622D" w:rsidRDefault="7D17C419" w:rsidP="21E3AEE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22622D">
        <w:rPr>
          <w:rFonts w:ascii="Calibri" w:eastAsia="Times New Roman" w:hAnsi="Calibri" w:cs="Calibri"/>
          <w:color w:val="000000" w:themeColor="text1"/>
          <w:lang w:eastAsia="es-ES"/>
        </w:rPr>
        <w:t>Son a</w:t>
      </w:r>
      <w:r w:rsidR="1CAA8B60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gonistas de receptores </w:t>
      </w:r>
      <w:proofErr w:type="spellStart"/>
      <w:r w:rsidR="1CAA8B60" w:rsidRPr="0022622D">
        <w:rPr>
          <w:rFonts w:ascii="Calibri" w:eastAsia="Times New Roman" w:hAnsi="Calibri" w:cs="Calibri"/>
          <w:color w:val="000000" w:themeColor="text1"/>
          <w:lang w:eastAsia="es-ES"/>
        </w:rPr>
        <w:t>serotonérgicos</w:t>
      </w:r>
      <w:proofErr w:type="spellEnd"/>
      <w:r w:rsidR="1CAA8B60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(5HT tipo 1B/1D/1F</w:t>
      </w:r>
      <w:r w:rsidR="420A5852" w:rsidRPr="0022622D">
        <w:rPr>
          <w:rFonts w:ascii="Calibri" w:eastAsia="Times New Roman" w:hAnsi="Calibri" w:cs="Calibri"/>
          <w:color w:val="000000" w:themeColor="text1"/>
          <w:lang w:eastAsia="es-ES"/>
        </w:rPr>
        <w:t>)</w:t>
      </w:r>
      <w:r w:rsidR="1CAA8B60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. </w:t>
      </w:r>
      <w:r w:rsidR="00FF2BB7" w:rsidRPr="0022622D">
        <w:rPr>
          <w:rFonts w:ascii="Calibri" w:eastAsia="Times New Roman" w:hAnsi="Calibri" w:cs="Calibri"/>
          <w:color w:val="000000" w:themeColor="text1"/>
          <w:lang w:eastAsia="es-ES"/>
        </w:rPr>
        <w:t>La administración precoz</w:t>
      </w:r>
      <w:r w:rsidR="00A71DF4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es más eficaz y reduce las tasas de recurrencia.</w:t>
      </w:r>
      <w:r w:rsidR="009740FB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</w:t>
      </w:r>
      <w:r w:rsidR="008B3C96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Eficacia semejante de los diversos </w:t>
      </w:r>
      <w:proofErr w:type="spellStart"/>
      <w:r w:rsidR="008B3C96" w:rsidRPr="0022622D">
        <w:rPr>
          <w:rFonts w:ascii="Calibri" w:eastAsia="Times New Roman" w:hAnsi="Calibri" w:cs="Calibri"/>
          <w:color w:val="000000" w:themeColor="text1"/>
          <w:lang w:eastAsia="es-ES"/>
        </w:rPr>
        <w:t>triptanes</w:t>
      </w:r>
      <w:proofErr w:type="spellEnd"/>
      <w:r w:rsidR="00ED7497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en fase aguda</w:t>
      </w:r>
      <w:r w:rsidR="00A706F4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, si no es eficaz (tras administrarlo en 3 crisis consecutivas) </w:t>
      </w:r>
      <w:r w:rsidR="00ED7497" w:rsidRPr="0022622D">
        <w:rPr>
          <w:rFonts w:ascii="Calibri" w:eastAsia="Times New Roman" w:hAnsi="Calibri" w:cs="Calibri"/>
          <w:color w:val="000000" w:themeColor="text1"/>
          <w:lang w:eastAsia="es-ES"/>
        </w:rPr>
        <w:t>s</w:t>
      </w:r>
      <w:r w:rsidR="00A706F4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e </w:t>
      </w:r>
      <w:r w:rsidR="00551472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cambia a otro en la siguiente crisis, considerar aumento de dosis o </w:t>
      </w:r>
      <w:r w:rsidR="00543B14" w:rsidRPr="0022622D">
        <w:rPr>
          <w:rFonts w:ascii="Calibri" w:eastAsia="Times New Roman" w:hAnsi="Calibri" w:cs="Calibri"/>
          <w:color w:val="000000" w:themeColor="text1"/>
          <w:lang w:eastAsia="es-ES"/>
        </w:rPr>
        <w:t>pasar de la forma oral a otra forma galénica.</w:t>
      </w:r>
      <w:r w:rsidR="00D2092A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Si se presenta recurrencia de </w:t>
      </w:r>
      <w:r w:rsidR="00C63C3F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la crisis dentro de 24 h, se puede administrar una segunda </w:t>
      </w:r>
      <w:r w:rsidR="00FB625B" w:rsidRPr="0022622D">
        <w:rPr>
          <w:rFonts w:ascii="Calibri" w:eastAsia="Times New Roman" w:hAnsi="Calibri" w:cs="Calibri"/>
          <w:color w:val="000000" w:themeColor="text1"/>
          <w:lang w:eastAsia="es-ES"/>
        </w:rPr>
        <w:t>dosis.</w:t>
      </w:r>
      <w:r w:rsidR="00551472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</w:t>
      </w:r>
    </w:p>
    <w:p w14:paraId="1D742357" w14:textId="77777777" w:rsidR="00F55A15" w:rsidRPr="00D103EA" w:rsidRDefault="00F55A15" w:rsidP="00F55A15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52E6697D" w14:textId="07E6E7BC" w:rsidR="0058014D" w:rsidRPr="00510988" w:rsidRDefault="00FB625B" w:rsidP="0058014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TABLA TRIPTANES</w:t>
      </w:r>
      <w:r w:rsidR="0058014D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="0058014D" w:rsidRPr="0058014D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s-ES"/>
        </w:rPr>
        <w:t>2</w:t>
      </w:r>
      <w:r w:rsidR="0058014D" w:rsidRPr="0058014D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s-ES"/>
        </w:rPr>
        <w:t>,</w:t>
      </w:r>
      <w:r w:rsidR="0058014D" w:rsidRPr="0058014D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s-ES"/>
        </w:rPr>
        <w:t>3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1136"/>
        <w:gridCol w:w="2124"/>
        <w:gridCol w:w="6"/>
      </w:tblGrid>
      <w:tr w:rsidR="005B484F" w14:paraId="7F8ED593" w14:textId="77777777" w:rsidTr="00920B4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6E74726" w14:textId="77777777" w:rsidR="005B484F" w:rsidRDefault="005B484F" w:rsidP="00812A41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416" w:type="dxa"/>
          </w:tcPr>
          <w:p w14:paraId="31A14530" w14:textId="116783C0" w:rsidR="005B484F" w:rsidRDefault="00F56F15" w:rsidP="00D0722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Inicio de acción</w:t>
            </w:r>
          </w:p>
        </w:tc>
        <w:tc>
          <w:tcPr>
            <w:tcW w:w="1136" w:type="dxa"/>
          </w:tcPr>
          <w:p w14:paraId="12E807C0" w14:textId="517809BB" w:rsidR="005B484F" w:rsidRDefault="00F56F15" w:rsidP="00D0722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Repetir dosis en</w:t>
            </w:r>
          </w:p>
        </w:tc>
        <w:tc>
          <w:tcPr>
            <w:tcW w:w="2124" w:type="dxa"/>
          </w:tcPr>
          <w:p w14:paraId="6A7E04E6" w14:textId="786EED1A" w:rsidR="005B484F" w:rsidRDefault="00902DC0" w:rsidP="00D0722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Semivida de eliminación</w:t>
            </w:r>
          </w:p>
        </w:tc>
      </w:tr>
      <w:tr w:rsidR="004F233F" w14:paraId="45CF6866" w14:textId="77777777" w:rsidTr="00920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gridSpan w:val="5"/>
          </w:tcPr>
          <w:p w14:paraId="3DECF067" w14:textId="16080F83" w:rsidR="004F233F" w:rsidRDefault="0015143F" w:rsidP="00812A41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ORALES</w:t>
            </w:r>
          </w:p>
        </w:tc>
      </w:tr>
      <w:tr w:rsidR="005B484F" w14:paraId="3A05F3B5" w14:textId="77777777" w:rsidTr="00920B4A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5A4696E" w14:textId="38810436" w:rsidR="005B484F" w:rsidRPr="00681EEF" w:rsidRDefault="00966F00" w:rsidP="00812A41">
            <w:pPr>
              <w:jc w:val="both"/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81EEF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Sumatript</w:t>
            </w:r>
            <w:r w:rsidR="009C79A6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á</w:t>
            </w:r>
            <w:r w:rsidRPr="00681EEF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n</w:t>
            </w:r>
            <w:proofErr w:type="spellEnd"/>
          </w:p>
        </w:tc>
        <w:tc>
          <w:tcPr>
            <w:tcW w:w="1416" w:type="dxa"/>
          </w:tcPr>
          <w:p w14:paraId="2F6D72B6" w14:textId="13EA26EF" w:rsidR="005B484F" w:rsidRDefault="00966F00" w:rsidP="005109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30</w:t>
            </w:r>
            <w:r w:rsidR="008A32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-60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min</w:t>
            </w:r>
          </w:p>
        </w:tc>
        <w:tc>
          <w:tcPr>
            <w:tcW w:w="1136" w:type="dxa"/>
          </w:tcPr>
          <w:p w14:paraId="14D66A1D" w14:textId="6C8417BA" w:rsidR="005B484F" w:rsidRDefault="00966F00" w:rsidP="005109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2h</w:t>
            </w:r>
          </w:p>
        </w:tc>
        <w:tc>
          <w:tcPr>
            <w:tcW w:w="2124" w:type="dxa"/>
          </w:tcPr>
          <w:p w14:paraId="00B1A4A5" w14:textId="685A6221" w:rsidR="005B484F" w:rsidRDefault="00F65D36" w:rsidP="00902DC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 h</w:t>
            </w:r>
          </w:p>
        </w:tc>
      </w:tr>
      <w:tr w:rsidR="00AF633B" w14:paraId="5731F448" w14:textId="77777777" w:rsidTr="00920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1632F37" w14:textId="22D4D850" w:rsidR="00AF633B" w:rsidRPr="00681EEF" w:rsidRDefault="00AF633B" w:rsidP="00AF633B">
            <w:pPr>
              <w:jc w:val="both"/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81EEF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Rizatript</w:t>
            </w:r>
            <w:r w:rsidR="009C79A6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á</w:t>
            </w:r>
            <w:r w:rsidRPr="00681EEF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n</w:t>
            </w:r>
            <w:proofErr w:type="spellEnd"/>
          </w:p>
        </w:tc>
        <w:tc>
          <w:tcPr>
            <w:tcW w:w="1416" w:type="dxa"/>
          </w:tcPr>
          <w:p w14:paraId="2517025C" w14:textId="51390A95" w:rsidR="00AF633B" w:rsidRDefault="00AF633B" w:rsidP="0051098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30</w:t>
            </w:r>
            <w:r w:rsidR="009B0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-60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min</w:t>
            </w:r>
          </w:p>
        </w:tc>
        <w:tc>
          <w:tcPr>
            <w:tcW w:w="1136" w:type="dxa"/>
          </w:tcPr>
          <w:p w14:paraId="7EC251CB" w14:textId="4DE48DC6" w:rsidR="00AF633B" w:rsidRDefault="00AF633B" w:rsidP="0051098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2h</w:t>
            </w:r>
          </w:p>
        </w:tc>
        <w:tc>
          <w:tcPr>
            <w:tcW w:w="2124" w:type="dxa"/>
          </w:tcPr>
          <w:p w14:paraId="7FC8D8CC" w14:textId="21E391B2" w:rsidR="00AF633B" w:rsidRDefault="00F65D36" w:rsidP="00902DC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2-3 h</w:t>
            </w:r>
          </w:p>
        </w:tc>
      </w:tr>
      <w:tr w:rsidR="00AF633B" w14:paraId="09D241F2" w14:textId="77777777" w:rsidTr="00920B4A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27556D5" w14:textId="448F481F" w:rsidR="00AF633B" w:rsidRPr="00681EEF" w:rsidRDefault="00AF633B" w:rsidP="00AF633B">
            <w:pPr>
              <w:jc w:val="both"/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81EEF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Almotript</w:t>
            </w:r>
            <w:r w:rsidR="009C79A6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á</w:t>
            </w:r>
            <w:r w:rsidRPr="00681EEF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n</w:t>
            </w:r>
            <w:proofErr w:type="spellEnd"/>
          </w:p>
        </w:tc>
        <w:tc>
          <w:tcPr>
            <w:tcW w:w="1416" w:type="dxa"/>
          </w:tcPr>
          <w:p w14:paraId="5A90F9B3" w14:textId="1CE39297" w:rsidR="00AF633B" w:rsidRDefault="00AF633B" w:rsidP="005109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30</w:t>
            </w:r>
            <w:r w:rsidR="009B0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-30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min</w:t>
            </w:r>
          </w:p>
        </w:tc>
        <w:tc>
          <w:tcPr>
            <w:tcW w:w="1136" w:type="dxa"/>
          </w:tcPr>
          <w:p w14:paraId="06C83D72" w14:textId="52DA81EC" w:rsidR="00AF633B" w:rsidRDefault="00AF633B" w:rsidP="005109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2h</w:t>
            </w:r>
          </w:p>
        </w:tc>
        <w:tc>
          <w:tcPr>
            <w:tcW w:w="2124" w:type="dxa"/>
          </w:tcPr>
          <w:p w14:paraId="4AE9E3BA" w14:textId="075214A8" w:rsidR="00AF633B" w:rsidRDefault="00F65D36" w:rsidP="00902DC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3-4 h</w:t>
            </w:r>
          </w:p>
        </w:tc>
      </w:tr>
      <w:tr w:rsidR="00AF633B" w14:paraId="0E570A52" w14:textId="77777777" w:rsidTr="00920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2389F8D" w14:textId="5C0797F9" w:rsidR="00AF633B" w:rsidRPr="00681EEF" w:rsidRDefault="00AF633B" w:rsidP="00AF633B">
            <w:pPr>
              <w:jc w:val="both"/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81EEF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lastRenderedPageBreak/>
              <w:t>Eletript</w:t>
            </w:r>
            <w:r w:rsidR="009C79A6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a</w:t>
            </w:r>
            <w:r w:rsidRPr="00681EEF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n</w:t>
            </w:r>
            <w:proofErr w:type="spellEnd"/>
          </w:p>
        </w:tc>
        <w:tc>
          <w:tcPr>
            <w:tcW w:w="1416" w:type="dxa"/>
          </w:tcPr>
          <w:p w14:paraId="314DDEBB" w14:textId="762CE580" w:rsidR="00AF633B" w:rsidRDefault="00AF633B" w:rsidP="0051098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30</w:t>
            </w:r>
            <w:r w:rsidR="009B0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-60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min</w:t>
            </w:r>
          </w:p>
        </w:tc>
        <w:tc>
          <w:tcPr>
            <w:tcW w:w="1136" w:type="dxa"/>
          </w:tcPr>
          <w:p w14:paraId="1366851A" w14:textId="17A7422A" w:rsidR="00AF633B" w:rsidRDefault="00AF633B" w:rsidP="0051098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2h</w:t>
            </w:r>
          </w:p>
        </w:tc>
        <w:tc>
          <w:tcPr>
            <w:tcW w:w="2124" w:type="dxa"/>
          </w:tcPr>
          <w:p w14:paraId="5F0CEFC4" w14:textId="5E4D0DFB" w:rsidR="00AF633B" w:rsidRDefault="00F65D36" w:rsidP="00902DC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4 h</w:t>
            </w:r>
          </w:p>
        </w:tc>
      </w:tr>
      <w:tr w:rsidR="00AF633B" w14:paraId="0A142C58" w14:textId="77777777" w:rsidTr="00920B4A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C33B6A5" w14:textId="0071F0F7" w:rsidR="00AF633B" w:rsidRPr="006C1F73" w:rsidRDefault="00AF633B" w:rsidP="00AF633B">
            <w:pPr>
              <w:jc w:val="both"/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Zolmitript</w:t>
            </w:r>
            <w:r w:rsidR="009C79A6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á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n</w:t>
            </w:r>
            <w:proofErr w:type="spellEnd"/>
            <w:r w:rsidR="00066E62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 xml:space="preserve"> (</w:t>
            </w:r>
            <w:r w:rsidR="0084215B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m</w:t>
            </w:r>
            <w:r w:rsidR="00066E62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416" w:type="dxa"/>
          </w:tcPr>
          <w:p w14:paraId="26F29D07" w14:textId="7037212E" w:rsidR="00AF633B" w:rsidRDefault="00AF633B" w:rsidP="005109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 h</w:t>
            </w:r>
          </w:p>
        </w:tc>
        <w:tc>
          <w:tcPr>
            <w:tcW w:w="1136" w:type="dxa"/>
          </w:tcPr>
          <w:p w14:paraId="447EDB27" w14:textId="288FDCBE" w:rsidR="00AF633B" w:rsidRDefault="00AF633B" w:rsidP="005109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2h</w:t>
            </w:r>
          </w:p>
        </w:tc>
        <w:tc>
          <w:tcPr>
            <w:tcW w:w="2124" w:type="dxa"/>
          </w:tcPr>
          <w:p w14:paraId="51AA3731" w14:textId="459DD4C4" w:rsidR="00AF633B" w:rsidRDefault="00CE3966" w:rsidP="00902DC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2-3 h</w:t>
            </w:r>
          </w:p>
        </w:tc>
      </w:tr>
      <w:tr w:rsidR="006C1F73" w14:paraId="1E1A2CF9" w14:textId="77777777" w:rsidTr="00920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AB09AC1" w14:textId="626A0B27" w:rsidR="006C1F73" w:rsidRPr="006C1F73" w:rsidRDefault="006C1F73" w:rsidP="00C7661C">
            <w:pPr>
              <w:jc w:val="both"/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Naratript</w:t>
            </w:r>
            <w:r w:rsidR="009C79A6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á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n</w:t>
            </w:r>
            <w:proofErr w:type="spellEnd"/>
            <w:r w:rsidR="00270EE2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 xml:space="preserve">  (</w:t>
            </w:r>
            <w:proofErr w:type="gramEnd"/>
            <w:r w:rsidR="00270EE2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a)</w:t>
            </w:r>
            <w:r w:rsidR="00BA37B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 xml:space="preserve"> (</w:t>
            </w:r>
            <w:r w:rsidR="0084215B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m</w:t>
            </w:r>
            <w:r w:rsidR="00BA37B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416" w:type="dxa"/>
          </w:tcPr>
          <w:p w14:paraId="442DD327" w14:textId="0B2A7AA8" w:rsidR="006C1F73" w:rsidRDefault="006C1F73" w:rsidP="0051098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  <w:r w:rsidR="008A32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-3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h</w:t>
            </w:r>
          </w:p>
        </w:tc>
        <w:tc>
          <w:tcPr>
            <w:tcW w:w="1136" w:type="dxa"/>
          </w:tcPr>
          <w:p w14:paraId="2D0A4E5E" w14:textId="1A473AD3" w:rsidR="006C1F73" w:rsidRDefault="004C4C76" w:rsidP="0051098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4h</w:t>
            </w:r>
          </w:p>
        </w:tc>
        <w:tc>
          <w:tcPr>
            <w:tcW w:w="2124" w:type="dxa"/>
          </w:tcPr>
          <w:p w14:paraId="7F6D45C2" w14:textId="37103EBC" w:rsidR="006C1F73" w:rsidRDefault="00CE3966" w:rsidP="00902DC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6 h</w:t>
            </w:r>
          </w:p>
        </w:tc>
      </w:tr>
      <w:tr w:rsidR="003E0EED" w14:paraId="79FF1041" w14:textId="77777777" w:rsidTr="00920B4A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7766E56" w14:textId="7EE595FE" w:rsidR="004C4C76" w:rsidRPr="006C1F73" w:rsidRDefault="00AF633B" w:rsidP="00C7661C">
            <w:pPr>
              <w:jc w:val="both"/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Flova</w:t>
            </w:r>
            <w:r w:rsidR="004C4C76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tript</w:t>
            </w:r>
            <w:r w:rsidR="009C79A6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á</w:t>
            </w:r>
            <w:r w:rsidR="004C4C76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n</w:t>
            </w:r>
            <w:proofErr w:type="spellEnd"/>
            <w:r w:rsidR="00270EE2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 xml:space="preserve">  (</w:t>
            </w:r>
            <w:proofErr w:type="gramEnd"/>
            <w:r w:rsidR="00270EE2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a)</w:t>
            </w:r>
            <w:r w:rsidR="00066E62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(</w:t>
            </w:r>
            <w:r w:rsidR="0084215B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m</w:t>
            </w:r>
            <w:r w:rsidR="00066E62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416" w:type="dxa"/>
          </w:tcPr>
          <w:p w14:paraId="1573D7CD" w14:textId="630A7D87" w:rsidR="004C4C76" w:rsidRDefault="00270EE2" w:rsidP="005109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</w:t>
            </w:r>
            <w:r w:rsidR="004C4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h</w:t>
            </w:r>
          </w:p>
        </w:tc>
        <w:tc>
          <w:tcPr>
            <w:tcW w:w="1136" w:type="dxa"/>
          </w:tcPr>
          <w:p w14:paraId="182A7F02" w14:textId="28112657" w:rsidR="004C4C76" w:rsidRDefault="00270EE2" w:rsidP="005109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</w:t>
            </w:r>
            <w:r w:rsidR="004C4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h</w:t>
            </w:r>
          </w:p>
        </w:tc>
        <w:tc>
          <w:tcPr>
            <w:tcW w:w="2124" w:type="dxa"/>
          </w:tcPr>
          <w:p w14:paraId="315737A9" w14:textId="416777E5" w:rsidR="004C4C76" w:rsidRDefault="00CE3966" w:rsidP="00902DC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25 h</w:t>
            </w:r>
          </w:p>
        </w:tc>
      </w:tr>
      <w:tr w:rsidR="0086484D" w14:paraId="05CB2895" w14:textId="77777777" w:rsidTr="00920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gridSpan w:val="5"/>
          </w:tcPr>
          <w:p w14:paraId="7F79FC26" w14:textId="265E01C0" w:rsidR="0086484D" w:rsidRDefault="0086484D" w:rsidP="00510988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bookmarkStart w:id="0" w:name="_Hlk55804107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NASALES</w:t>
            </w:r>
          </w:p>
        </w:tc>
      </w:tr>
      <w:tr w:rsidR="0086484D" w14:paraId="47CBECFC" w14:textId="77777777" w:rsidTr="00920B4A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DE08976" w14:textId="0D88888A" w:rsidR="0086484D" w:rsidRPr="00510988" w:rsidRDefault="0086484D" w:rsidP="00C7661C">
            <w:pPr>
              <w:jc w:val="both"/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10988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Sumatript</w:t>
            </w:r>
            <w:r w:rsidR="009C79A6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á</w:t>
            </w:r>
            <w:r w:rsidRPr="00510988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n</w:t>
            </w:r>
            <w:proofErr w:type="spellEnd"/>
          </w:p>
        </w:tc>
        <w:tc>
          <w:tcPr>
            <w:tcW w:w="1416" w:type="dxa"/>
          </w:tcPr>
          <w:p w14:paraId="0A064997" w14:textId="4851A309" w:rsidR="0086484D" w:rsidRDefault="005F1C79" w:rsidP="005109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10-</w:t>
            </w:r>
            <w:r w:rsidR="008648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15 min</w:t>
            </w:r>
          </w:p>
        </w:tc>
        <w:tc>
          <w:tcPr>
            <w:tcW w:w="1136" w:type="dxa"/>
          </w:tcPr>
          <w:p w14:paraId="2E41D18A" w14:textId="77777777" w:rsidR="0086484D" w:rsidRDefault="0086484D" w:rsidP="005109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2h</w:t>
            </w:r>
          </w:p>
        </w:tc>
        <w:tc>
          <w:tcPr>
            <w:tcW w:w="2124" w:type="dxa"/>
          </w:tcPr>
          <w:p w14:paraId="2E107101" w14:textId="1F873086" w:rsidR="0086484D" w:rsidRDefault="00CE3966" w:rsidP="0008721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 h</w:t>
            </w:r>
          </w:p>
        </w:tc>
      </w:tr>
      <w:bookmarkEnd w:id="0"/>
      <w:tr w:rsidR="0086484D" w14:paraId="2ED34637" w14:textId="77777777" w:rsidTr="00920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54F4D2B" w14:textId="520E1745" w:rsidR="0086484D" w:rsidRPr="00510988" w:rsidRDefault="00F931E9" w:rsidP="00C7661C">
            <w:pPr>
              <w:jc w:val="both"/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10988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Zolmitript</w:t>
            </w:r>
            <w:r w:rsidR="009C79A6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á</w:t>
            </w:r>
            <w:r w:rsidRPr="00510988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n</w:t>
            </w:r>
            <w:proofErr w:type="spellEnd"/>
          </w:p>
        </w:tc>
        <w:tc>
          <w:tcPr>
            <w:tcW w:w="1416" w:type="dxa"/>
          </w:tcPr>
          <w:p w14:paraId="7E5071B7" w14:textId="78A7FC01" w:rsidR="0086484D" w:rsidRDefault="00920B4A" w:rsidP="0051098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  <w:r w:rsidR="008648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-15</w:t>
            </w:r>
            <w:r w:rsidR="008648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min</w:t>
            </w:r>
          </w:p>
        </w:tc>
        <w:tc>
          <w:tcPr>
            <w:tcW w:w="1136" w:type="dxa"/>
          </w:tcPr>
          <w:p w14:paraId="6F276680" w14:textId="77777777" w:rsidR="0086484D" w:rsidRDefault="0086484D" w:rsidP="0051098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2h</w:t>
            </w:r>
          </w:p>
        </w:tc>
        <w:tc>
          <w:tcPr>
            <w:tcW w:w="2124" w:type="dxa"/>
          </w:tcPr>
          <w:p w14:paraId="5594216D" w14:textId="300BFEF7" w:rsidR="0086484D" w:rsidRDefault="008A3289" w:rsidP="000872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2-3 h</w:t>
            </w:r>
          </w:p>
        </w:tc>
      </w:tr>
      <w:tr w:rsidR="00B341AA" w:rsidRPr="00510988" w14:paraId="765A6D48" w14:textId="77777777" w:rsidTr="00C76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gridSpan w:val="5"/>
          </w:tcPr>
          <w:p w14:paraId="63D4D0C8" w14:textId="2522E20A" w:rsidR="00B341AA" w:rsidRPr="00510988" w:rsidRDefault="00681EEF" w:rsidP="00510988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SUBCUTÁNEO</w:t>
            </w:r>
          </w:p>
        </w:tc>
      </w:tr>
      <w:tr w:rsidR="00B341AA" w14:paraId="40D46B41" w14:textId="77777777" w:rsidTr="00C766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61F6131" w14:textId="62C6BDEE" w:rsidR="00B341AA" w:rsidRPr="00510988" w:rsidRDefault="00B341AA" w:rsidP="00C7661C">
            <w:pPr>
              <w:jc w:val="both"/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10988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Sumatript</w:t>
            </w:r>
            <w:r w:rsidR="009C79A6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á</w:t>
            </w:r>
            <w:r w:rsidRPr="00510988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>n</w:t>
            </w:r>
            <w:proofErr w:type="spellEnd"/>
            <w:r w:rsidR="00DD2B5C" w:rsidRPr="00510988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s-ES"/>
              </w:rPr>
              <w:t xml:space="preserve"> (b)</w:t>
            </w:r>
          </w:p>
        </w:tc>
        <w:tc>
          <w:tcPr>
            <w:tcW w:w="1416" w:type="dxa"/>
          </w:tcPr>
          <w:p w14:paraId="7CE035FE" w14:textId="0C188A56" w:rsidR="00B341AA" w:rsidRDefault="00B341AA" w:rsidP="0051098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  <w:r w:rsidR="00F538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min</w:t>
            </w:r>
          </w:p>
        </w:tc>
        <w:tc>
          <w:tcPr>
            <w:tcW w:w="1136" w:type="dxa"/>
          </w:tcPr>
          <w:p w14:paraId="40843D05" w14:textId="561A1745" w:rsidR="00B341AA" w:rsidRDefault="00F538F2" w:rsidP="0051098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  <w:r w:rsidR="00B341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h</w:t>
            </w:r>
          </w:p>
        </w:tc>
        <w:tc>
          <w:tcPr>
            <w:tcW w:w="2124" w:type="dxa"/>
          </w:tcPr>
          <w:p w14:paraId="2C25CA73" w14:textId="4FB9D3B3" w:rsidR="00B341AA" w:rsidRDefault="008A3289" w:rsidP="000872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 h</w:t>
            </w:r>
          </w:p>
        </w:tc>
      </w:tr>
    </w:tbl>
    <w:p w14:paraId="75372D74" w14:textId="4766E44E" w:rsidR="00FB625B" w:rsidRPr="00510988" w:rsidRDefault="00BD376F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510988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a)</w:t>
      </w:r>
      <w:r w:rsidR="000C2E77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="00A97678" w:rsidRPr="00510988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Inicio más lento y me</w:t>
      </w:r>
      <w:r w:rsidR="002E354A" w:rsidRPr="00510988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n</w:t>
      </w:r>
      <w:r w:rsidR="00A97678" w:rsidRPr="00510988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or respuesta,</w:t>
      </w:r>
      <w:r w:rsidR="00AE65F3" w:rsidRPr="00510988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pero mejor tolerabilidad</w:t>
      </w:r>
    </w:p>
    <w:p w14:paraId="0869FD2D" w14:textId="7EE006AF" w:rsidR="002C7F4A" w:rsidRDefault="00742700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510988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b) </w:t>
      </w:r>
      <w:proofErr w:type="spellStart"/>
      <w:r w:rsidR="001D6478" w:rsidRPr="00510988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Sumatript</w:t>
      </w:r>
      <w:r w:rsidR="009C79A6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á</w:t>
      </w:r>
      <w:r w:rsidR="001D6478" w:rsidRPr="00510988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n</w:t>
      </w:r>
      <w:proofErr w:type="spellEnd"/>
      <w:r w:rsidR="001D6478" w:rsidRPr="00510988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subcutáneo tiene más efectos adversos que el oral</w:t>
      </w:r>
      <w:r w:rsidR="002C7F4A" w:rsidRPr="00510988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.</w:t>
      </w:r>
    </w:p>
    <w:p w14:paraId="0436427A" w14:textId="24E4CD25" w:rsidR="00BA37BA" w:rsidRPr="00510988" w:rsidRDefault="00BA37BA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(</w:t>
      </w:r>
      <w:r w:rsidR="0084215B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m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) Empleo en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Miniprofilaxis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="004E6E3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Migrañas menstruales (</w:t>
      </w:r>
      <w:r w:rsidR="00CA2BE5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2</w:t>
      </w:r>
      <w:r w:rsidR="00E53485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días</w:t>
      </w:r>
      <w:r w:rsidR="0084215B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antes</w:t>
      </w:r>
      <w:r w:rsidR="00CA2BE5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y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durante </w:t>
      </w:r>
      <w:r w:rsidR="004E6E3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periodo menstrual</w:t>
      </w:r>
      <w:r w:rsidR="00CA2BE5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)</w:t>
      </w:r>
      <w:r w:rsidR="00E53485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(</w:t>
      </w:r>
      <w:r w:rsidR="00CA2BE5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2-3 </w:t>
      </w:r>
      <w:proofErr w:type="spellStart"/>
      <w:r w:rsidR="00CA2BE5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comp</w:t>
      </w:r>
      <w:proofErr w:type="spellEnd"/>
      <w:r w:rsidR="00CA2BE5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/día</w:t>
      </w:r>
      <w:r w:rsidR="00E53485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)</w:t>
      </w:r>
      <w:r w:rsidR="006B7099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.</w:t>
      </w:r>
    </w:p>
    <w:p w14:paraId="7190277F" w14:textId="77777777" w:rsidR="002C7F4A" w:rsidRDefault="002C7F4A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7758A310" w14:textId="072F4A16" w:rsidR="003C1066" w:rsidRDefault="00F55A15" w:rsidP="00812A41">
      <w:pPr>
        <w:shd w:val="clear" w:color="auto" w:fill="FFFFFF"/>
        <w:spacing w:after="0" w:line="240" w:lineRule="auto"/>
        <w:jc w:val="both"/>
        <w:textAlignment w:val="baseline"/>
      </w:pPr>
      <w:r>
        <w:t xml:space="preserve">En pacientes con crisis intensas se debe valorar combinar el </w:t>
      </w:r>
      <w:proofErr w:type="spellStart"/>
      <w:r>
        <w:t>triptán</w:t>
      </w:r>
      <w:proofErr w:type="spellEnd"/>
      <w:r>
        <w:t xml:space="preserve"> con un AINE (por ejemplo, naproxeno), así como el uso de formas nasales o subcutáneas si se precisa un inicio de acción inmediato</w:t>
      </w:r>
      <w:r w:rsidR="002B529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 E</w:t>
      </w:r>
      <w:r w:rsidR="002B529B">
        <w:t>n pacientes con vómitos al inicio de la crisis, se deberá valorar el uso de presentaciones nasales (</w:t>
      </w:r>
      <w:proofErr w:type="spellStart"/>
      <w:r w:rsidR="002B529B">
        <w:t>sumatriptán</w:t>
      </w:r>
      <w:proofErr w:type="spellEnd"/>
      <w:r w:rsidR="002B529B">
        <w:t xml:space="preserve">, </w:t>
      </w:r>
      <w:proofErr w:type="spellStart"/>
      <w:r w:rsidR="002B529B">
        <w:t>zolmitriptán</w:t>
      </w:r>
      <w:proofErr w:type="spellEnd"/>
      <w:r w:rsidR="002B529B">
        <w:t>) o subcutáneas (</w:t>
      </w:r>
      <w:proofErr w:type="spellStart"/>
      <w:r w:rsidR="002B529B">
        <w:t>sumatriptán</w:t>
      </w:r>
      <w:proofErr w:type="spellEnd"/>
      <w:r w:rsidR="002B529B">
        <w:t>), junto con el antiemético</w:t>
      </w:r>
      <w:r w:rsidR="00B600DA">
        <w:t xml:space="preserve"> (</w:t>
      </w:r>
      <w:r w:rsidR="002B529B">
        <w:t>una proporción significativa de la dosis nasal se absorbe a nivel gástrico</w:t>
      </w:r>
      <w:r w:rsidR="00B600DA">
        <w:t>)</w:t>
      </w:r>
      <w:r w:rsidR="002B529B">
        <w:t xml:space="preserve">. </w:t>
      </w:r>
    </w:p>
    <w:p w14:paraId="1B7B71DF" w14:textId="3E767753" w:rsidR="00742700" w:rsidRDefault="002B529B" w:rsidP="00812A41">
      <w:pPr>
        <w:shd w:val="clear" w:color="auto" w:fill="FFFFFF"/>
        <w:spacing w:after="0" w:line="240" w:lineRule="auto"/>
        <w:jc w:val="both"/>
        <w:textAlignment w:val="baseline"/>
      </w:pPr>
      <w:r>
        <w:t xml:space="preserve">Los efectos adversos de los </w:t>
      </w:r>
      <w:proofErr w:type="spellStart"/>
      <w:r>
        <w:t>triptanes</w:t>
      </w:r>
      <w:proofErr w:type="spellEnd"/>
      <w:r>
        <w:t xml:space="preserve"> son de leves a moderados</w:t>
      </w:r>
      <w:r w:rsidR="003C1066">
        <w:t xml:space="preserve"> (</w:t>
      </w:r>
      <w:r w:rsidR="00D95609">
        <w:t xml:space="preserve">náuseas y vómitos, </w:t>
      </w:r>
      <w:r w:rsidR="00985702">
        <w:t>parestesias</w:t>
      </w:r>
      <w:r w:rsidR="00D95609">
        <w:t>, mareo</w:t>
      </w:r>
      <w:r w:rsidR="00985702">
        <w:t>, rubor facial</w:t>
      </w:r>
      <w:r w:rsidR="00D95609">
        <w:t>,</w:t>
      </w:r>
      <w:r w:rsidR="00985702">
        <w:t xml:space="preserve"> mialgias,</w:t>
      </w:r>
      <w:r w:rsidR="00D95609">
        <w:t xml:space="preserve"> sedación</w:t>
      </w:r>
      <w:r w:rsidR="003C1066">
        <w:t>)</w:t>
      </w:r>
      <w:r>
        <w:t xml:space="preserve">. No se deben usar en caso de hipertensión no controlada, o enfermedad cardiovascular o cerebrovascular. </w:t>
      </w:r>
      <w:r w:rsidR="003C1066">
        <w:t>P</w:t>
      </w:r>
      <w:r>
        <w:t>recaución en pacientes con factores de riesgo cardiovascular</w:t>
      </w:r>
      <w:r w:rsidR="00EA7938">
        <w:t>.</w:t>
      </w:r>
      <w:r w:rsidR="00ED7497">
        <w:t xml:space="preserve"> </w:t>
      </w:r>
      <w:r w:rsidR="00FB69DC">
        <w:t xml:space="preserve">No se deben usar </w:t>
      </w:r>
      <w:proofErr w:type="spellStart"/>
      <w:r w:rsidR="00FB69DC">
        <w:t>triptanes</w:t>
      </w:r>
      <w:proofErr w:type="spellEnd"/>
      <w:r w:rsidR="00FB69DC">
        <w:t xml:space="preserve"> en 24 horas tras el uso de otro </w:t>
      </w:r>
      <w:proofErr w:type="spellStart"/>
      <w:r w:rsidR="00FB69DC">
        <w:t>triptán</w:t>
      </w:r>
      <w:proofErr w:type="spellEnd"/>
      <w:r w:rsidR="00FB69DC">
        <w:t xml:space="preserve"> o derivado </w:t>
      </w:r>
      <w:proofErr w:type="spellStart"/>
      <w:r w:rsidR="00FB69DC">
        <w:t>erg</w:t>
      </w:r>
      <w:r w:rsidR="00D95609">
        <w:t>ótico</w:t>
      </w:r>
      <w:proofErr w:type="spellEnd"/>
      <w:r w:rsidR="00FB69DC">
        <w:t>, debido a la posible vasoconstricción aditiva.</w:t>
      </w:r>
    </w:p>
    <w:p w14:paraId="2E2B6249" w14:textId="77777777" w:rsidR="00FB69DC" w:rsidRDefault="00FB69DC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3332A730" w14:textId="6B8E1B5C" w:rsidR="00C72E11" w:rsidRDefault="00E5547A" w:rsidP="086FB161">
      <w:pPr>
        <w:pStyle w:val="Prrafodelista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86FB16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ES"/>
        </w:rPr>
        <w:t>ERG</w:t>
      </w:r>
      <w:r w:rsidR="00F0445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ES"/>
        </w:rPr>
        <w:t>Ó</w:t>
      </w:r>
      <w:r w:rsidRPr="086FB16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ES"/>
        </w:rPr>
        <w:t>TICOS:</w:t>
      </w:r>
    </w:p>
    <w:p w14:paraId="57828ACD" w14:textId="51665167" w:rsidR="00E5547A" w:rsidRDefault="00E5547A" w:rsidP="21E3AEE4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t>La ergotamina oral o rectal en asociación con cafeína y/o paracetamol (</w:t>
      </w:r>
      <w:proofErr w:type="spellStart"/>
      <w:r>
        <w:t>Cafergot</w:t>
      </w:r>
      <w:proofErr w:type="spellEnd"/>
      <w:r>
        <w:t xml:space="preserve">® o </w:t>
      </w:r>
      <w:proofErr w:type="spellStart"/>
      <w:r>
        <w:t>Hemicraneal</w:t>
      </w:r>
      <w:proofErr w:type="spellEnd"/>
      <w:r>
        <w:t>®), no es el fármaco de elección debido a su incierta eficacia y riesgo de efectos adversos graves</w:t>
      </w:r>
      <w:r w:rsidR="600E14F5">
        <w:t xml:space="preserve"> por causar vasoconstricción a nivel periférico</w:t>
      </w:r>
      <w:r>
        <w:t xml:space="preserve">. Es menos eficaz que los </w:t>
      </w:r>
      <w:proofErr w:type="spellStart"/>
      <w:r>
        <w:t>triptanes</w:t>
      </w:r>
      <w:proofErr w:type="spellEnd"/>
      <w:r w:rsidR="00963202">
        <w:t>. Evitar</w:t>
      </w:r>
      <w:r>
        <w:t xml:space="preserve"> en pacientes con factores de riesgo cardiovascular</w:t>
      </w:r>
      <w:r w:rsidR="00963202">
        <w:t xml:space="preserve">, </w:t>
      </w:r>
      <w:r>
        <w:t>contraindicada en el embarazo y lactancia. Puede ser de utilidad en pacientes con migrañas prolongadas (más de 48 horas) y posiblemente en aquellos con recurrencias frecuentes</w:t>
      </w:r>
      <w:r w:rsidR="006A64B1">
        <w:t>.</w:t>
      </w:r>
    </w:p>
    <w:p w14:paraId="237A2D34" w14:textId="77777777" w:rsidR="00E0267D" w:rsidRDefault="00E0267D" w:rsidP="00E0267D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es-ES"/>
        </w:rPr>
      </w:pPr>
    </w:p>
    <w:p w14:paraId="1CDF03B3" w14:textId="77777777" w:rsidR="00E0267D" w:rsidRPr="00E0267D" w:rsidRDefault="00E0267D" w:rsidP="00E0267D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  <w:lang w:eastAsia="es-ES"/>
        </w:rPr>
      </w:pPr>
      <w:r w:rsidRPr="00E0267D">
        <w:rPr>
          <w:rFonts w:ascii="Calibri" w:eastAsia="Times New Roman" w:hAnsi="Calibri" w:cs="Calibri"/>
          <w:b/>
          <w:bCs/>
          <w:i/>
          <w:iCs/>
          <w:color w:val="000000" w:themeColor="text1"/>
          <w:lang w:eastAsia="es-ES"/>
        </w:rPr>
        <w:t>ATENCIÓN</w:t>
      </w:r>
    </w:p>
    <w:p w14:paraId="44D7DC64" w14:textId="300DCF86" w:rsidR="00E0267D" w:rsidRPr="00E0267D" w:rsidRDefault="00E0267D" w:rsidP="00E0267D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ES"/>
        </w:rPr>
      </w:pPr>
      <w:r w:rsidRPr="00E0267D">
        <w:rPr>
          <w:rFonts w:ascii="Calibri" w:eastAsia="Times New Roman" w:hAnsi="Calibri" w:cs="Calibri"/>
          <w:color w:val="000000" w:themeColor="text1"/>
          <w:lang w:eastAsia="es-ES"/>
        </w:rPr>
        <w:t xml:space="preserve">Se ha descrito riesgo </w:t>
      </w:r>
      <w:r w:rsidRPr="00E0267D">
        <w:t>de cefalea por abuso de los fármacos clásicos, se debe advertir a los pacientes y limitar el número de días al mes con estos tratamientos analgésicos (</w:t>
      </w:r>
      <w:proofErr w:type="spellStart"/>
      <w:r w:rsidRPr="00E0267D">
        <w:t>triptanes</w:t>
      </w:r>
      <w:proofErr w:type="spellEnd"/>
      <w:r w:rsidRPr="00E0267D">
        <w:t xml:space="preserve"> restringir a 2 días por semana).</w:t>
      </w:r>
    </w:p>
    <w:p w14:paraId="5D4DAFD0" w14:textId="085E9EC6" w:rsidR="00FB69DC" w:rsidRPr="00E0267D" w:rsidRDefault="00FB69DC" w:rsidP="21E3AEE4">
      <w:pPr>
        <w:shd w:val="clear" w:color="auto" w:fill="FFFFFF" w:themeFill="background1"/>
        <w:spacing w:after="0" w:line="240" w:lineRule="auto"/>
        <w:jc w:val="both"/>
        <w:textAlignment w:val="baseline"/>
        <w:rPr>
          <w:sz w:val="24"/>
          <w:szCs w:val="24"/>
        </w:rPr>
      </w:pPr>
    </w:p>
    <w:p w14:paraId="30FDCE19" w14:textId="7546CAD8" w:rsidR="00FB69DC" w:rsidRPr="0022622D" w:rsidRDefault="00FB69DC" w:rsidP="21E3AEE4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u w:val="single"/>
        </w:rPr>
      </w:pPr>
      <w:r w:rsidRPr="0022622D">
        <w:rPr>
          <w:b/>
          <w:bCs/>
          <w:u w:val="single"/>
        </w:rPr>
        <w:t>Nuevos abordajes:</w:t>
      </w:r>
    </w:p>
    <w:p w14:paraId="169D2658" w14:textId="77777777" w:rsidR="00FB69DC" w:rsidRDefault="00FB69DC" w:rsidP="21E3AEE4">
      <w:pPr>
        <w:shd w:val="clear" w:color="auto" w:fill="FFFFFF" w:themeFill="background1"/>
        <w:spacing w:after="0" w:line="240" w:lineRule="auto"/>
        <w:jc w:val="both"/>
        <w:textAlignment w:val="baseline"/>
      </w:pPr>
    </w:p>
    <w:p w14:paraId="450AC95D" w14:textId="5E3C164F" w:rsidR="00E5547A" w:rsidRPr="0022622D" w:rsidRDefault="00D317A3" w:rsidP="086FB161">
      <w:pPr>
        <w:pStyle w:val="Prrafodelista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s-ES"/>
        </w:rPr>
      </w:pPr>
      <w:r w:rsidRPr="0022622D">
        <w:rPr>
          <w:b/>
          <w:bCs/>
          <w:sz w:val="24"/>
          <w:szCs w:val="24"/>
        </w:rPr>
        <w:t>AGONISTAS SELECTIVOS RECEPTORES SEROTONINA 5-HT1</w:t>
      </w:r>
      <w:r w:rsidR="744A95A9" w:rsidRPr="0022622D">
        <w:rPr>
          <w:b/>
          <w:bCs/>
          <w:sz w:val="24"/>
          <w:szCs w:val="24"/>
        </w:rPr>
        <w:t>F</w:t>
      </w:r>
      <w:r w:rsidR="32738CA8" w:rsidRPr="0022622D">
        <w:rPr>
          <w:b/>
          <w:bCs/>
          <w:sz w:val="24"/>
          <w:szCs w:val="24"/>
        </w:rPr>
        <w:t xml:space="preserve"> (</w:t>
      </w:r>
      <w:proofErr w:type="spellStart"/>
      <w:r w:rsidR="32738CA8" w:rsidRPr="0022622D">
        <w:rPr>
          <w:b/>
          <w:bCs/>
          <w:sz w:val="24"/>
          <w:szCs w:val="24"/>
        </w:rPr>
        <w:t>Ditan</w:t>
      </w:r>
      <w:proofErr w:type="spellEnd"/>
      <w:r w:rsidR="32738CA8" w:rsidRPr="0022622D">
        <w:rPr>
          <w:b/>
          <w:bCs/>
          <w:sz w:val="24"/>
          <w:szCs w:val="24"/>
        </w:rPr>
        <w:t>)</w:t>
      </w:r>
      <w:r w:rsidR="744A95A9" w:rsidRPr="0022622D">
        <w:rPr>
          <w:b/>
          <w:bCs/>
          <w:sz w:val="24"/>
          <w:szCs w:val="24"/>
        </w:rPr>
        <w:t>:</w:t>
      </w:r>
    </w:p>
    <w:p w14:paraId="159C9A00" w14:textId="2A3A7400" w:rsidR="744A95A9" w:rsidRDefault="744A95A9" w:rsidP="21E3AEE4">
      <w:pPr>
        <w:shd w:val="clear" w:color="auto" w:fill="FFFFFF" w:themeFill="background1"/>
        <w:spacing w:after="0" w:line="240" w:lineRule="auto"/>
        <w:jc w:val="both"/>
      </w:pPr>
      <w:proofErr w:type="spellStart"/>
      <w:r>
        <w:t>Lasmiditan</w:t>
      </w:r>
      <w:proofErr w:type="spellEnd"/>
      <w:r>
        <w:t xml:space="preserve"> es un nuevo fármaco</w:t>
      </w:r>
      <w:r w:rsidR="0084215B">
        <w:t xml:space="preserve"> (2022)</w:t>
      </w:r>
      <w:r>
        <w:t xml:space="preserve"> selectivo de este receptor</w:t>
      </w:r>
      <w:r w:rsidR="2941843A">
        <w:t>, sin efectos vasoconstrictor</w:t>
      </w:r>
      <w:r w:rsidR="77395CA0">
        <w:t>e</w:t>
      </w:r>
      <w:r w:rsidR="2941843A">
        <w:t>s, pero puede causar reacciones adversas en SNC (</w:t>
      </w:r>
      <w:r w:rsidR="0CC193A0">
        <w:t>nausea, somnolencia, mareos, vómitos, fatiga parestesias).</w:t>
      </w:r>
      <w:r w:rsidR="63098DAD">
        <w:t xml:space="preserve"> </w:t>
      </w:r>
    </w:p>
    <w:p w14:paraId="5EFF80E3" w14:textId="77777777" w:rsidR="0022622D" w:rsidRDefault="0022622D" w:rsidP="21E3AEE4">
      <w:pPr>
        <w:shd w:val="clear" w:color="auto" w:fill="FFFFFF" w:themeFill="background1"/>
        <w:spacing w:after="0" w:line="240" w:lineRule="auto"/>
        <w:jc w:val="both"/>
      </w:pPr>
    </w:p>
    <w:p w14:paraId="04EDC520" w14:textId="46346EDB" w:rsidR="6D2B6973" w:rsidRDefault="6D2B6973" w:rsidP="086FB161">
      <w:pPr>
        <w:pStyle w:val="Prrafodelista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  <w:lang w:eastAsia="es-ES"/>
        </w:rPr>
      </w:pPr>
      <w:r w:rsidRPr="00AF3443">
        <w:rPr>
          <w:rFonts w:ascii="Calibri" w:eastAsia="Times New Roman" w:hAnsi="Calibri" w:cs="Calibri"/>
          <w:b/>
          <w:bCs/>
          <w:caps/>
          <w:color w:val="000000" w:themeColor="text1"/>
          <w:sz w:val="24"/>
          <w:szCs w:val="24"/>
          <w:lang w:eastAsia="es-ES"/>
        </w:rPr>
        <w:t>Bloqueo del receptor</w:t>
      </w:r>
      <w:r w:rsidRPr="086FB16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ES"/>
        </w:rPr>
        <w:t xml:space="preserve"> CGRP</w:t>
      </w:r>
      <w:r w:rsidR="2022E6B0" w:rsidRPr="086FB16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ES"/>
        </w:rPr>
        <w:t xml:space="preserve"> (</w:t>
      </w:r>
      <w:proofErr w:type="spellStart"/>
      <w:r w:rsidR="2022E6B0" w:rsidRPr="086FB16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ES"/>
        </w:rPr>
        <w:t>Gepant</w:t>
      </w:r>
      <w:proofErr w:type="spellEnd"/>
      <w:r w:rsidR="2022E6B0" w:rsidRPr="086FB16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ES"/>
        </w:rPr>
        <w:t>)</w:t>
      </w:r>
      <w:r w:rsidRPr="086FB16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ES"/>
        </w:rPr>
        <w:t>:</w:t>
      </w:r>
    </w:p>
    <w:p w14:paraId="02BCFC85" w14:textId="56CBC40D" w:rsidR="57E718B6" w:rsidRPr="00E0267D" w:rsidRDefault="0084215B" w:rsidP="086FB161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ES"/>
        </w:rPr>
      </w:pPr>
      <w:proofErr w:type="spellStart"/>
      <w:r w:rsidRPr="00E0267D">
        <w:rPr>
          <w:rFonts w:ascii="Calibri" w:eastAsia="Times New Roman" w:hAnsi="Calibri" w:cs="Calibri"/>
          <w:color w:val="000000" w:themeColor="text1"/>
          <w:lang w:eastAsia="es-ES"/>
        </w:rPr>
        <w:t>Rimegepant</w:t>
      </w:r>
      <w:proofErr w:type="spellEnd"/>
      <w:r w:rsidRPr="00E0267D">
        <w:rPr>
          <w:rFonts w:ascii="Calibri" w:eastAsia="Times New Roman" w:hAnsi="Calibri" w:cs="Calibri"/>
          <w:color w:val="000000" w:themeColor="text1"/>
          <w:lang w:eastAsia="es-ES"/>
        </w:rPr>
        <w:t xml:space="preserve"> </w:t>
      </w:r>
      <w:r w:rsidR="57E718B6" w:rsidRPr="00E0267D">
        <w:rPr>
          <w:rFonts w:ascii="Calibri" w:eastAsia="Times New Roman" w:hAnsi="Calibri" w:cs="Calibri"/>
          <w:color w:val="000000" w:themeColor="text1"/>
          <w:lang w:eastAsia="es-ES"/>
        </w:rPr>
        <w:t>(oral)</w:t>
      </w:r>
      <w:r w:rsidR="0022622D" w:rsidRPr="00E0267D">
        <w:rPr>
          <w:rFonts w:ascii="Calibri" w:eastAsia="Times New Roman" w:hAnsi="Calibri" w:cs="Calibri"/>
          <w:color w:val="000000" w:themeColor="text1"/>
          <w:lang w:eastAsia="es-ES"/>
        </w:rPr>
        <w:t xml:space="preserve"> </w:t>
      </w:r>
      <w:r w:rsidR="00AF3443" w:rsidRPr="00E0267D">
        <w:rPr>
          <w:rFonts w:ascii="Calibri" w:eastAsia="Times New Roman" w:hAnsi="Calibri" w:cs="Calibri"/>
          <w:color w:val="000000" w:themeColor="text1"/>
          <w:lang w:eastAsia="es-ES"/>
        </w:rPr>
        <w:t>está indicado en tratamiento agudo de migraña</w:t>
      </w:r>
      <w:r w:rsidRPr="00E0267D">
        <w:rPr>
          <w:rFonts w:ascii="Calibri" w:eastAsia="Times New Roman" w:hAnsi="Calibri" w:cs="Calibri"/>
          <w:color w:val="000000" w:themeColor="text1"/>
          <w:lang w:eastAsia="es-ES"/>
        </w:rPr>
        <w:t xml:space="preserve"> y también en profilaxis,</w:t>
      </w:r>
      <w:r w:rsidR="57E718B6" w:rsidRPr="00E0267D">
        <w:rPr>
          <w:rFonts w:ascii="Calibri" w:eastAsia="Times New Roman" w:hAnsi="Calibri" w:cs="Calibri"/>
          <w:color w:val="000000" w:themeColor="text1"/>
          <w:lang w:eastAsia="es-ES"/>
        </w:rPr>
        <w:t xml:space="preserve"> se requieren </w:t>
      </w:r>
      <w:r w:rsidR="00AF3443" w:rsidRPr="00E0267D">
        <w:rPr>
          <w:rFonts w:ascii="Calibri" w:eastAsia="Times New Roman" w:hAnsi="Calibri" w:cs="Calibri"/>
          <w:color w:val="000000" w:themeColor="text1"/>
          <w:lang w:eastAsia="es-ES"/>
        </w:rPr>
        <w:t xml:space="preserve">más </w:t>
      </w:r>
      <w:r w:rsidR="57E718B6" w:rsidRPr="00E0267D">
        <w:rPr>
          <w:rFonts w:ascii="Calibri" w:eastAsia="Times New Roman" w:hAnsi="Calibri" w:cs="Calibri"/>
          <w:color w:val="000000" w:themeColor="text1"/>
          <w:lang w:eastAsia="es-ES"/>
        </w:rPr>
        <w:t>estudios para definir su inter</w:t>
      </w:r>
      <w:r w:rsidR="31D1F761" w:rsidRPr="00E0267D">
        <w:rPr>
          <w:rFonts w:ascii="Calibri" w:eastAsia="Times New Roman" w:hAnsi="Calibri" w:cs="Calibri"/>
          <w:color w:val="000000" w:themeColor="text1"/>
          <w:lang w:eastAsia="es-ES"/>
        </w:rPr>
        <w:t>é</w:t>
      </w:r>
      <w:r w:rsidR="57E718B6" w:rsidRPr="00E0267D">
        <w:rPr>
          <w:rFonts w:ascii="Calibri" w:eastAsia="Times New Roman" w:hAnsi="Calibri" w:cs="Calibri"/>
          <w:color w:val="000000" w:themeColor="text1"/>
          <w:lang w:eastAsia="es-ES"/>
        </w:rPr>
        <w:t>s</w:t>
      </w:r>
      <w:r w:rsidR="00AF3443" w:rsidRPr="00E0267D">
        <w:rPr>
          <w:rFonts w:ascii="Calibri" w:eastAsia="Times New Roman" w:hAnsi="Calibri" w:cs="Calibri"/>
          <w:color w:val="000000" w:themeColor="text1"/>
          <w:lang w:eastAsia="es-ES"/>
        </w:rPr>
        <w:t xml:space="preserve"> terapéutico</w:t>
      </w:r>
      <w:r w:rsidR="57E718B6" w:rsidRPr="00E0267D">
        <w:rPr>
          <w:rFonts w:ascii="Calibri" w:eastAsia="Times New Roman" w:hAnsi="Calibri" w:cs="Calibri"/>
          <w:color w:val="000000" w:themeColor="text1"/>
          <w:lang w:eastAsia="es-ES"/>
        </w:rPr>
        <w:t xml:space="preserve"> y efectos adve</w:t>
      </w:r>
      <w:r w:rsidR="3BB5F94C" w:rsidRPr="00E0267D">
        <w:rPr>
          <w:rFonts w:ascii="Calibri" w:eastAsia="Times New Roman" w:hAnsi="Calibri" w:cs="Calibri"/>
          <w:color w:val="000000" w:themeColor="text1"/>
          <w:lang w:eastAsia="es-ES"/>
        </w:rPr>
        <w:t>rsos</w:t>
      </w:r>
      <w:r w:rsidR="00AF3443" w:rsidRPr="00E0267D">
        <w:rPr>
          <w:rFonts w:ascii="Calibri" w:eastAsia="Times New Roman" w:hAnsi="Calibri" w:cs="Calibri"/>
          <w:color w:val="000000" w:themeColor="text1"/>
          <w:lang w:eastAsia="es-ES"/>
        </w:rPr>
        <w:t xml:space="preserve"> (nausea</w:t>
      </w:r>
      <w:r w:rsidR="00AF3443" w:rsidRPr="00E0267D">
        <w:t>). Autorizado</w:t>
      </w:r>
      <w:r w:rsidRPr="00E0267D">
        <w:t xml:space="preserve"> EMA 2022</w:t>
      </w:r>
      <w:r w:rsidR="00FB69DC" w:rsidRPr="00E0267D">
        <w:t>.</w:t>
      </w:r>
    </w:p>
    <w:p w14:paraId="0C6C9A3B" w14:textId="29DAB040" w:rsidR="086FB161" w:rsidRPr="00E0267D" w:rsidRDefault="086FB161" w:rsidP="086FB161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ES"/>
        </w:rPr>
      </w:pPr>
    </w:p>
    <w:p w14:paraId="2E835ACE" w14:textId="2662A962" w:rsidR="00D317A3" w:rsidRDefault="00D317A3" w:rsidP="00D317A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3208D8A3" w14:textId="6247B700" w:rsidR="006B7099" w:rsidRDefault="0022622D" w:rsidP="00D317A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T</w:t>
      </w:r>
      <w:r w:rsidR="00FE5F92" w:rsidRPr="009C79A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ratamiento preventivo</w:t>
      </w:r>
      <w:r w:rsidR="0058014D" w:rsidRPr="0058014D">
        <w:rPr>
          <w:rFonts w:ascii="Calibri" w:eastAsia="Times New Roman" w:hAnsi="Calibri" w:cs="Calibri"/>
          <w:color w:val="000000"/>
          <w:sz w:val="24"/>
          <w:szCs w:val="24"/>
          <w:u w:val="single"/>
          <w:vertAlign w:val="superscript"/>
          <w:lang w:eastAsia="es-ES"/>
        </w:rPr>
        <w:t>4</w:t>
      </w:r>
      <w:r w:rsidR="00FE5F92" w:rsidRPr="009C79A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:</w:t>
      </w:r>
    </w:p>
    <w:p w14:paraId="76635390" w14:textId="77777777" w:rsidR="003D69E7" w:rsidRDefault="008D467F" w:rsidP="00C71B7F">
      <w:pPr>
        <w:shd w:val="clear" w:color="auto" w:fill="FFFFFF"/>
        <w:spacing w:after="0" w:line="240" w:lineRule="auto"/>
        <w:jc w:val="both"/>
        <w:textAlignment w:val="baseline"/>
      </w:pPr>
      <w:r w:rsidRPr="0022622D">
        <w:rPr>
          <w:rFonts w:ascii="Calibri" w:eastAsia="Times New Roman" w:hAnsi="Calibri" w:cs="Calibri"/>
          <w:color w:val="000000"/>
          <w:lang w:eastAsia="es-ES"/>
        </w:rPr>
        <w:t>Puede estar indicado</w:t>
      </w:r>
      <w:r w:rsidR="00C71B7F" w:rsidRPr="0022622D">
        <w:t xml:space="preserve"> en los pacientes que sufren tres o más crisis de migraña al mes o, en caso de menor frecuencia, en situaciones de especial duración o intensidad, escasa respuesta o intolerancia al tratamiento sintomático</w:t>
      </w:r>
      <w:r w:rsidR="003D69E7">
        <w:t>.</w:t>
      </w:r>
    </w:p>
    <w:p w14:paraId="0678A187" w14:textId="326B290B" w:rsidR="008D467F" w:rsidRPr="008D467F" w:rsidRDefault="008D467F" w:rsidP="00C71B7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021DE89C" w14:textId="1ED27C0D" w:rsidR="00FE5F92" w:rsidRPr="0022622D" w:rsidRDefault="00FE5F92" w:rsidP="00FE5F92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22622D">
        <w:rPr>
          <w:rFonts w:ascii="Calibri" w:eastAsia="Times New Roman" w:hAnsi="Calibri" w:cs="Calibri"/>
          <w:b/>
          <w:bCs/>
          <w:color w:val="000000"/>
          <w:lang w:eastAsia="es-ES"/>
        </w:rPr>
        <w:t>Betabloqueantes:</w:t>
      </w:r>
      <w:r w:rsidRPr="0022622D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22622D">
        <w:rPr>
          <w:rFonts w:ascii="Calibri" w:eastAsia="Times New Roman" w:hAnsi="Calibri" w:cs="Calibri"/>
          <w:color w:val="000000"/>
          <w:lang w:eastAsia="es-ES"/>
        </w:rPr>
        <w:t>Propranolol</w:t>
      </w:r>
      <w:proofErr w:type="spellEnd"/>
      <w:r w:rsidRPr="0022622D">
        <w:rPr>
          <w:rFonts w:ascii="Calibri" w:eastAsia="Times New Roman" w:hAnsi="Calibri" w:cs="Calibri"/>
          <w:color w:val="000000"/>
          <w:lang w:eastAsia="es-ES"/>
        </w:rPr>
        <w:t xml:space="preserve"> (</w:t>
      </w:r>
      <w:r w:rsidR="009C79A6" w:rsidRPr="0022622D">
        <w:rPr>
          <w:rFonts w:ascii="Calibri" w:eastAsia="Times New Roman" w:hAnsi="Calibri" w:cs="Calibri"/>
          <w:color w:val="000000"/>
          <w:lang w:eastAsia="es-ES"/>
        </w:rPr>
        <w:t>M</w:t>
      </w:r>
      <w:r w:rsidRPr="0022622D">
        <w:rPr>
          <w:rFonts w:ascii="Calibri" w:eastAsia="Times New Roman" w:hAnsi="Calibri" w:cs="Calibri"/>
          <w:color w:val="000000"/>
          <w:lang w:eastAsia="es-ES"/>
        </w:rPr>
        <w:t>etoprolol)</w:t>
      </w:r>
    </w:p>
    <w:p w14:paraId="79888B61" w14:textId="67332111" w:rsidR="008613BB" w:rsidRPr="0022622D" w:rsidRDefault="008613BB" w:rsidP="00FE5F92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22622D">
        <w:rPr>
          <w:rFonts w:ascii="Calibri" w:eastAsia="Times New Roman" w:hAnsi="Calibri" w:cs="Calibri"/>
          <w:b/>
          <w:bCs/>
          <w:color w:val="000000"/>
          <w:lang w:eastAsia="es-ES"/>
        </w:rPr>
        <w:t>Antiepilépticos:</w:t>
      </w:r>
      <w:r w:rsidRPr="0022622D">
        <w:rPr>
          <w:rFonts w:ascii="Calibri" w:eastAsia="Times New Roman" w:hAnsi="Calibri" w:cs="Calibri"/>
          <w:color w:val="000000"/>
          <w:lang w:eastAsia="es-ES"/>
        </w:rPr>
        <w:t xml:space="preserve"> Topiramato (</w:t>
      </w:r>
      <w:proofErr w:type="spellStart"/>
      <w:r w:rsidR="009C79A6" w:rsidRPr="0022622D">
        <w:rPr>
          <w:rFonts w:ascii="Calibri" w:eastAsia="Times New Roman" w:hAnsi="Calibri" w:cs="Calibri"/>
          <w:color w:val="000000"/>
          <w:lang w:eastAsia="es-ES"/>
        </w:rPr>
        <w:t>C</w:t>
      </w:r>
      <w:r w:rsidR="0026351A" w:rsidRPr="0022622D">
        <w:rPr>
          <w:rFonts w:ascii="Calibri" w:eastAsia="Times New Roman" w:hAnsi="Calibri" w:cs="Calibri"/>
          <w:color w:val="000000"/>
          <w:lang w:eastAsia="es-ES"/>
        </w:rPr>
        <w:t>arbamacepina</w:t>
      </w:r>
      <w:proofErr w:type="spellEnd"/>
      <w:r w:rsidR="0026351A" w:rsidRPr="0022622D">
        <w:rPr>
          <w:rFonts w:ascii="Calibri" w:eastAsia="Times New Roman" w:hAnsi="Calibri" w:cs="Calibri"/>
          <w:color w:val="000000"/>
          <w:lang w:eastAsia="es-ES"/>
        </w:rPr>
        <w:t>, Valproico)</w:t>
      </w:r>
    </w:p>
    <w:p w14:paraId="07BF3F73" w14:textId="2413A704" w:rsidR="0026351A" w:rsidRPr="0022622D" w:rsidRDefault="0026351A" w:rsidP="00FE5F92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22622D">
        <w:rPr>
          <w:rFonts w:ascii="Calibri" w:eastAsia="Times New Roman" w:hAnsi="Calibri" w:cs="Calibri"/>
          <w:b/>
          <w:bCs/>
          <w:color w:val="000000"/>
          <w:lang w:eastAsia="es-ES"/>
        </w:rPr>
        <w:t>Antidepresivos:</w:t>
      </w:r>
      <w:r w:rsidRPr="0022622D">
        <w:rPr>
          <w:rFonts w:ascii="Calibri" w:eastAsia="Times New Roman" w:hAnsi="Calibri" w:cs="Calibri"/>
          <w:color w:val="000000"/>
          <w:lang w:eastAsia="es-ES"/>
        </w:rPr>
        <w:t xml:space="preserve"> Amitriptilina (Nortriptilina, Venlafaxina)</w:t>
      </w:r>
    </w:p>
    <w:p w14:paraId="20FB1168" w14:textId="48D8D674" w:rsidR="0026351A" w:rsidRPr="0022622D" w:rsidRDefault="00491957" w:rsidP="00FE5F92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22622D">
        <w:rPr>
          <w:rFonts w:ascii="Calibri" w:eastAsia="Times New Roman" w:hAnsi="Calibri" w:cs="Calibri"/>
          <w:color w:val="000000"/>
          <w:lang w:eastAsia="es-ES"/>
        </w:rPr>
        <w:t xml:space="preserve">Bloqueantes canales de calcio: </w:t>
      </w:r>
      <w:proofErr w:type="spellStart"/>
      <w:r w:rsidRPr="0022622D">
        <w:rPr>
          <w:rFonts w:ascii="Calibri" w:eastAsia="Times New Roman" w:hAnsi="Calibri" w:cs="Calibri"/>
          <w:color w:val="000000"/>
          <w:lang w:eastAsia="es-ES"/>
        </w:rPr>
        <w:t>Flunaricina</w:t>
      </w:r>
      <w:proofErr w:type="spellEnd"/>
      <w:r w:rsidRPr="0022622D">
        <w:rPr>
          <w:rFonts w:ascii="Calibri" w:eastAsia="Times New Roman" w:hAnsi="Calibri" w:cs="Calibri"/>
          <w:color w:val="000000"/>
          <w:lang w:eastAsia="es-ES"/>
        </w:rPr>
        <w:t xml:space="preserve"> (</w:t>
      </w:r>
      <w:r w:rsidR="009C79A6" w:rsidRPr="0022622D">
        <w:rPr>
          <w:rFonts w:ascii="Calibri" w:eastAsia="Times New Roman" w:hAnsi="Calibri" w:cs="Calibri"/>
          <w:color w:val="000000"/>
          <w:lang w:eastAsia="es-ES"/>
        </w:rPr>
        <w:t>V</w:t>
      </w:r>
      <w:r w:rsidRPr="0022622D">
        <w:rPr>
          <w:rFonts w:ascii="Calibri" w:eastAsia="Times New Roman" w:hAnsi="Calibri" w:cs="Calibri"/>
          <w:color w:val="000000"/>
          <w:lang w:eastAsia="es-ES"/>
        </w:rPr>
        <w:t>erapamilo)</w:t>
      </w:r>
    </w:p>
    <w:p w14:paraId="5270FCE6" w14:textId="07FABB16" w:rsidR="00672518" w:rsidRPr="0022622D" w:rsidRDefault="00672518" w:rsidP="00FE5F92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22622D">
        <w:rPr>
          <w:rFonts w:ascii="Calibri" w:eastAsia="Times New Roman" w:hAnsi="Calibri" w:cs="Calibri"/>
          <w:color w:val="000000"/>
          <w:lang w:eastAsia="es-ES"/>
        </w:rPr>
        <w:t>Pizotifeno</w:t>
      </w:r>
      <w:proofErr w:type="spellEnd"/>
      <w:r w:rsidRPr="0022622D">
        <w:rPr>
          <w:rFonts w:ascii="Calibri" w:eastAsia="Times New Roman" w:hAnsi="Calibri" w:cs="Calibri"/>
          <w:color w:val="000000"/>
          <w:lang w:eastAsia="es-ES"/>
        </w:rPr>
        <w:t xml:space="preserve"> (indicado su uso en niños pequeños)</w:t>
      </w:r>
    </w:p>
    <w:p w14:paraId="27FFBEAD" w14:textId="21F9D603" w:rsidR="006618B3" w:rsidRPr="0022622D" w:rsidRDefault="006618B3" w:rsidP="00FE5F92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22622D">
        <w:rPr>
          <w:rFonts w:ascii="Calibri" w:eastAsia="Times New Roman" w:hAnsi="Calibri" w:cs="Calibri"/>
          <w:color w:val="000000"/>
          <w:lang w:eastAsia="es-ES"/>
        </w:rPr>
        <w:t>Toxina Botulínica (tratamiento ho</w:t>
      </w:r>
      <w:r w:rsidR="0022622D">
        <w:rPr>
          <w:rFonts w:ascii="Calibri" w:eastAsia="Times New Roman" w:hAnsi="Calibri" w:cs="Calibri"/>
          <w:color w:val="000000"/>
          <w:lang w:eastAsia="es-ES"/>
        </w:rPr>
        <w:t>s</w:t>
      </w:r>
      <w:r w:rsidRPr="0022622D">
        <w:rPr>
          <w:rFonts w:ascii="Calibri" w:eastAsia="Times New Roman" w:hAnsi="Calibri" w:cs="Calibri"/>
          <w:color w:val="000000"/>
          <w:lang w:eastAsia="es-ES"/>
        </w:rPr>
        <w:t>pital</w:t>
      </w:r>
      <w:r w:rsidR="00FB69DC" w:rsidRPr="0022622D">
        <w:rPr>
          <w:rFonts w:ascii="Calibri" w:eastAsia="Times New Roman" w:hAnsi="Calibri" w:cs="Calibri"/>
          <w:color w:val="000000"/>
          <w:lang w:eastAsia="es-ES"/>
        </w:rPr>
        <w:t>a</w:t>
      </w:r>
      <w:r w:rsidRPr="0022622D">
        <w:rPr>
          <w:rFonts w:ascii="Calibri" w:eastAsia="Times New Roman" w:hAnsi="Calibri" w:cs="Calibri"/>
          <w:color w:val="000000"/>
          <w:lang w:eastAsia="es-ES"/>
        </w:rPr>
        <w:t>rio</w:t>
      </w:r>
      <w:r w:rsidR="00264216" w:rsidRPr="0022622D">
        <w:rPr>
          <w:rFonts w:ascii="Calibri" w:eastAsia="Times New Roman" w:hAnsi="Calibri" w:cs="Calibri"/>
          <w:color w:val="000000"/>
          <w:lang w:eastAsia="es-ES"/>
        </w:rPr>
        <w:t xml:space="preserve"> casos resistentes</w:t>
      </w:r>
      <w:r w:rsidR="00C03764" w:rsidRPr="0022622D">
        <w:rPr>
          <w:rFonts w:ascii="Calibri" w:eastAsia="Times New Roman" w:hAnsi="Calibri" w:cs="Calibri"/>
          <w:color w:val="000000"/>
          <w:lang w:eastAsia="es-ES"/>
        </w:rPr>
        <w:t xml:space="preserve">, inyección </w:t>
      </w:r>
      <w:r w:rsidR="009C79A6" w:rsidRPr="0022622D">
        <w:rPr>
          <w:rFonts w:ascii="Calibri" w:eastAsia="Times New Roman" w:hAnsi="Calibri" w:cs="Calibri"/>
          <w:color w:val="000000"/>
          <w:lang w:eastAsia="es-ES"/>
        </w:rPr>
        <w:t xml:space="preserve">local </w:t>
      </w:r>
      <w:proofErr w:type="spellStart"/>
      <w:r w:rsidR="00C03764" w:rsidRPr="0022622D">
        <w:rPr>
          <w:rFonts w:ascii="Calibri" w:eastAsia="Times New Roman" w:hAnsi="Calibri" w:cs="Calibri"/>
          <w:color w:val="000000"/>
          <w:lang w:eastAsia="es-ES"/>
        </w:rPr>
        <w:t>i</w:t>
      </w:r>
      <w:r w:rsidR="0022622D">
        <w:rPr>
          <w:rFonts w:ascii="Calibri" w:eastAsia="Times New Roman" w:hAnsi="Calibri" w:cs="Calibri"/>
          <w:color w:val="000000"/>
          <w:lang w:eastAsia="es-ES"/>
        </w:rPr>
        <w:t>.</w:t>
      </w:r>
      <w:r w:rsidR="00C03764" w:rsidRPr="0022622D">
        <w:rPr>
          <w:rFonts w:ascii="Calibri" w:eastAsia="Times New Roman" w:hAnsi="Calibri" w:cs="Calibri"/>
          <w:color w:val="000000"/>
          <w:lang w:eastAsia="es-ES"/>
        </w:rPr>
        <w:t>m</w:t>
      </w:r>
      <w:proofErr w:type="spellEnd"/>
      <w:r w:rsidR="0022622D">
        <w:rPr>
          <w:rFonts w:ascii="Calibri" w:eastAsia="Times New Roman" w:hAnsi="Calibri" w:cs="Calibri"/>
          <w:color w:val="000000"/>
          <w:lang w:eastAsia="es-ES"/>
        </w:rPr>
        <w:t>.</w:t>
      </w:r>
      <w:r w:rsidRPr="0022622D">
        <w:rPr>
          <w:rFonts w:ascii="Calibri" w:eastAsia="Times New Roman" w:hAnsi="Calibri" w:cs="Calibri"/>
          <w:color w:val="000000"/>
          <w:lang w:eastAsia="es-ES"/>
        </w:rPr>
        <w:t>)</w:t>
      </w:r>
    </w:p>
    <w:p w14:paraId="41221431" w14:textId="1FAE5257" w:rsidR="00491957" w:rsidRPr="0022622D" w:rsidRDefault="00B82EC0" w:rsidP="086FB161">
      <w:pPr>
        <w:pStyle w:val="Prrafodelista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22622D">
        <w:rPr>
          <w:rFonts w:ascii="Calibri" w:eastAsia="Times New Roman" w:hAnsi="Calibri" w:cs="Calibri"/>
          <w:color w:val="000000" w:themeColor="text1"/>
          <w:lang w:eastAsia="es-ES"/>
        </w:rPr>
        <w:t>Anticuerpos</w:t>
      </w:r>
      <w:r w:rsidR="001E527F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bloque</w:t>
      </w:r>
      <w:r w:rsidR="009C79A6" w:rsidRPr="0022622D">
        <w:rPr>
          <w:rFonts w:ascii="Calibri" w:eastAsia="Times New Roman" w:hAnsi="Calibri" w:cs="Calibri"/>
          <w:color w:val="000000" w:themeColor="text1"/>
          <w:lang w:eastAsia="es-ES"/>
        </w:rPr>
        <w:t>antes</w:t>
      </w:r>
      <w:r w:rsidR="001E527F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CG</w:t>
      </w:r>
      <w:r w:rsidR="009D1CE9" w:rsidRPr="0022622D">
        <w:rPr>
          <w:rFonts w:ascii="Calibri" w:eastAsia="Times New Roman" w:hAnsi="Calibri" w:cs="Calibri"/>
          <w:color w:val="000000" w:themeColor="text1"/>
          <w:lang w:eastAsia="es-ES"/>
        </w:rPr>
        <w:t>RP</w:t>
      </w:r>
      <w:r w:rsidR="00A02332" w:rsidRPr="0022622D">
        <w:rPr>
          <w:rFonts w:ascii="Calibri" w:eastAsia="Times New Roman" w:hAnsi="Calibri" w:cs="Calibri"/>
          <w:color w:val="000000" w:themeColor="text1"/>
          <w:lang w:eastAsia="es-ES"/>
        </w:rPr>
        <w:t>:</w:t>
      </w:r>
      <w:r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</w:t>
      </w:r>
      <w:proofErr w:type="spellStart"/>
      <w:r w:rsidRPr="0022622D">
        <w:rPr>
          <w:rFonts w:ascii="Calibri" w:eastAsia="Times New Roman" w:hAnsi="Calibri" w:cs="Calibri"/>
          <w:color w:val="000000" w:themeColor="text1"/>
          <w:lang w:eastAsia="es-ES"/>
        </w:rPr>
        <w:t>Galcanezumab</w:t>
      </w:r>
      <w:proofErr w:type="spellEnd"/>
      <w:r w:rsidR="00AF3443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, </w:t>
      </w:r>
      <w:proofErr w:type="spellStart"/>
      <w:r w:rsidR="00AF3443" w:rsidRPr="0022622D">
        <w:rPr>
          <w:rFonts w:ascii="Calibri" w:eastAsia="Times New Roman" w:hAnsi="Calibri" w:cs="Calibri"/>
          <w:color w:val="000000" w:themeColor="text1"/>
          <w:lang w:eastAsia="es-ES"/>
        </w:rPr>
        <w:t>Erenumab</w:t>
      </w:r>
      <w:proofErr w:type="spellEnd"/>
      <w:r w:rsidR="001002A9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</w:t>
      </w:r>
      <w:r w:rsidR="0058014D">
        <w:rPr>
          <w:rFonts w:ascii="Calibri" w:eastAsia="Times New Roman" w:hAnsi="Calibri" w:cs="Calibri"/>
          <w:color w:val="000000" w:themeColor="text1"/>
          <w:vertAlign w:val="superscript"/>
          <w:lang w:eastAsia="es-ES"/>
        </w:rPr>
        <w:t>5,6</w:t>
      </w:r>
    </w:p>
    <w:p w14:paraId="4B179C7E" w14:textId="77777777" w:rsidR="009D1CE9" w:rsidRPr="0022622D" w:rsidRDefault="009D1CE9" w:rsidP="009D1CE9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</w:p>
    <w:p w14:paraId="1950F5E3" w14:textId="1866190E" w:rsidR="006C3994" w:rsidRPr="0022622D" w:rsidRDefault="00B82EC0" w:rsidP="00B82EC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22622D">
        <w:rPr>
          <w:rFonts w:ascii="Calibri" w:eastAsia="Times New Roman" w:hAnsi="Calibri" w:cs="Calibri"/>
          <w:b/>
          <w:bCs/>
          <w:color w:val="000000"/>
          <w:lang w:eastAsia="es-ES"/>
        </w:rPr>
        <w:t>Propranolol</w:t>
      </w:r>
      <w:proofErr w:type="spellEnd"/>
      <w:r w:rsidRPr="0022622D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y Topiramato</w:t>
      </w:r>
      <w:r w:rsidRPr="0022622D">
        <w:rPr>
          <w:rFonts w:ascii="Calibri" w:eastAsia="Times New Roman" w:hAnsi="Calibri" w:cs="Calibri"/>
          <w:color w:val="000000"/>
          <w:lang w:eastAsia="es-ES"/>
        </w:rPr>
        <w:t xml:space="preserve">, son los que tienen mas evidencias. </w:t>
      </w:r>
      <w:r w:rsidR="00044B54" w:rsidRPr="0022622D">
        <w:rPr>
          <w:rFonts w:ascii="Calibri" w:eastAsia="Times New Roman" w:hAnsi="Calibri" w:cs="Calibri"/>
          <w:color w:val="000000"/>
          <w:lang w:eastAsia="es-ES"/>
        </w:rPr>
        <w:t>Se inicia el tratamiento a dosis mínimas y se incrementa cada 1-2 semanas</w:t>
      </w:r>
      <w:r w:rsidR="00886657" w:rsidRPr="0022622D">
        <w:rPr>
          <w:rFonts w:ascii="Calibri" w:eastAsia="Times New Roman" w:hAnsi="Calibri" w:cs="Calibri"/>
          <w:color w:val="000000"/>
          <w:lang w:eastAsia="es-ES"/>
        </w:rPr>
        <w:t xml:space="preserve">, se valora eficacia tras 3 meses, el objetivo es </w:t>
      </w:r>
      <w:r w:rsidR="004A52CB" w:rsidRPr="0022622D">
        <w:rPr>
          <w:rFonts w:ascii="Calibri" w:eastAsia="Times New Roman" w:hAnsi="Calibri" w:cs="Calibri"/>
          <w:color w:val="000000"/>
          <w:lang w:eastAsia="es-ES"/>
        </w:rPr>
        <w:t>conseguir una reducción del</w:t>
      </w:r>
      <w:r w:rsidR="00886657" w:rsidRPr="0022622D">
        <w:rPr>
          <w:rFonts w:ascii="Calibri" w:eastAsia="Times New Roman" w:hAnsi="Calibri" w:cs="Calibri"/>
          <w:color w:val="000000"/>
          <w:lang w:eastAsia="es-ES"/>
        </w:rPr>
        <w:t xml:space="preserve"> 50% </w:t>
      </w:r>
      <w:r w:rsidR="004A52CB" w:rsidRPr="0022622D">
        <w:rPr>
          <w:rFonts w:ascii="Calibri" w:eastAsia="Times New Roman" w:hAnsi="Calibri" w:cs="Calibri"/>
          <w:color w:val="000000"/>
          <w:lang w:eastAsia="es-ES"/>
        </w:rPr>
        <w:t xml:space="preserve">de </w:t>
      </w:r>
      <w:r w:rsidR="00886657" w:rsidRPr="0022622D">
        <w:rPr>
          <w:rFonts w:ascii="Calibri" w:eastAsia="Times New Roman" w:hAnsi="Calibri" w:cs="Calibri"/>
          <w:color w:val="000000"/>
          <w:lang w:eastAsia="es-ES"/>
        </w:rPr>
        <w:t>la frecuencia de migrañas</w:t>
      </w:r>
      <w:r w:rsidR="00C54B3C" w:rsidRPr="0022622D">
        <w:rPr>
          <w:rFonts w:ascii="Calibri" w:eastAsia="Times New Roman" w:hAnsi="Calibri" w:cs="Calibri"/>
          <w:color w:val="000000"/>
          <w:lang w:eastAsia="es-ES"/>
        </w:rPr>
        <w:t xml:space="preserve"> mensuales</w:t>
      </w:r>
      <w:r w:rsidR="00886657" w:rsidRPr="0022622D">
        <w:rPr>
          <w:rFonts w:ascii="Calibri" w:eastAsia="Times New Roman" w:hAnsi="Calibri" w:cs="Calibri"/>
          <w:color w:val="000000"/>
          <w:lang w:eastAsia="es-ES"/>
        </w:rPr>
        <w:t>.</w:t>
      </w:r>
      <w:r w:rsidR="00D556E3" w:rsidRPr="0022622D">
        <w:rPr>
          <w:rFonts w:ascii="Calibri" w:eastAsia="Times New Roman" w:hAnsi="Calibri" w:cs="Calibri"/>
          <w:color w:val="000000"/>
          <w:lang w:eastAsia="es-ES"/>
        </w:rPr>
        <w:t xml:space="preserve"> </w:t>
      </w:r>
    </w:p>
    <w:p w14:paraId="45944E36" w14:textId="288E55D0" w:rsidR="00B82EC0" w:rsidRPr="0022622D" w:rsidRDefault="00D556E3" w:rsidP="00B82EC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22622D">
        <w:rPr>
          <w:rFonts w:ascii="Calibri" w:eastAsia="Times New Roman" w:hAnsi="Calibri" w:cs="Calibri"/>
          <w:color w:val="000000"/>
          <w:lang w:eastAsia="es-ES"/>
        </w:rPr>
        <w:t>Valorar</w:t>
      </w:r>
      <w:r w:rsidR="008D467F" w:rsidRPr="0022622D">
        <w:rPr>
          <w:rFonts w:ascii="Calibri" w:eastAsia="Times New Roman" w:hAnsi="Calibri" w:cs="Calibri"/>
          <w:color w:val="000000"/>
          <w:lang w:eastAsia="es-ES"/>
        </w:rPr>
        <w:t xml:space="preserve"> comorbilidad</w:t>
      </w:r>
      <w:r w:rsidR="006E109F" w:rsidRPr="0022622D">
        <w:rPr>
          <w:rFonts w:ascii="Calibri" w:eastAsia="Times New Roman" w:hAnsi="Calibri" w:cs="Calibri"/>
          <w:color w:val="000000"/>
          <w:lang w:eastAsia="es-ES"/>
        </w:rPr>
        <w:t xml:space="preserve"> </w:t>
      </w:r>
      <w:r w:rsidR="008D467F" w:rsidRPr="0022622D">
        <w:rPr>
          <w:rFonts w:ascii="Calibri" w:eastAsia="Times New Roman" w:hAnsi="Calibri" w:cs="Calibri"/>
          <w:color w:val="000000"/>
          <w:lang w:eastAsia="es-ES"/>
        </w:rPr>
        <w:t>(</w:t>
      </w:r>
      <w:r w:rsidR="00FF20BC" w:rsidRPr="0022622D">
        <w:rPr>
          <w:rFonts w:ascii="Calibri" w:eastAsia="Times New Roman" w:hAnsi="Calibri" w:cs="Calibri"/>
          <w:color w:val="000000"/>
          <w:lang w:eastAsia="es-ES"/>
        </w:rPr>
        <w:t>Asma, síndrome Raynaud</w:t>
      </w:r>
      <w:r w:rsidR="006E109F" w:rsidRPr="0022622D">
        <w:rPr>
          <w:rFonts w:ascii="Calibri" w:eastAsia="Times New Roman" w:hAnsi="Calibri" w:cs="Calibri"/>
          <w:color w:val="000000"/>
          <w:lang w:eastAsia="es-ES"/>
        </w:rPr>
        <w:t>) y adecuación (</w:t>
      </w:r>
      <w:r w:rsidR="00FF20BC" w:rsidRPr="0022622D">
        <w:rPr>
          <w:rFonts w:ascii="Calibri" w:eastAsia="Times New Roman" w:hAnsi="Calibri" w:cs="Calibri"/>
          <w:color w:val="000000"/>
          <w:lang w:eastAsia="es-ES"/>
        </w:rPr>
        <w:t>hiperten</w:t>
      </w:r>
      <w:r w:rsidR="006E109F" w:rsidRPr="0022622D">
        <w:rPr>
          <w:rFonts w:ascii="Calibri" w:eastAsia="Times New Roman" w:hAnsi="Calibri" w:cs="Calibri"/>
          <w:color w:val="000000"/>
          <w:lang w:eastAsia="es-ES"/>
        </w:rPr>
        <w:t>sión, insomnio, depresión)</w:t>
      </w:r>
      <w:r w:rsidR="008A0429" w:rsidRPr="0022622D">
        <w:rPr>
          <w:rFonts w:ascii="Calibri" w:eastAsia="Times New Roman" w:hAnsi="Calibri" w:cs="Calibri"/>
          <w:color w:val="000000"/>
          <w:lang w:eastAsia="es-ES"/>
        </w:rPr>
        <w:t>. Topiramato y amitriptilina se recomienda</w:t>
      </w:r>
      <w:r w:rsidR="00C12ED4" w:rsidRPr="0022622D">
        <w:rPr>
          <w:rFonts w:ascii="Calibri" w:eastAsia="Times New Roman" w:hAnsi="Calibri" w:cs="Calibri"/>
          <w:color w:val="000000"/>
          <w:lang w:eastAsia="es-ES"/>
        </w:rPr>
        <w:t>n</w:t>
      </w:r>
      <w:r w:rsidR="008A0429" w:rsidRPr="0022622D">
        <w:rPr>
          <w:rFonts w:ascii="Calibri" w:eastAsia="Times New Roman" w:hAnsi="Calibri" w:cs="Calibri"/>
          <w:color w:val="000000"/>
          <w:lang w:eastAsia="es-ES"/>
        </w:rPr>
        <w:t xml:space="preserve"> </w:t>
      </w:r>
      <w:r w:rsidR="00C342FD" w:rsidRPr="0022622D">
        <w:rPr>
          <w:rFonts w:ascii="Calibri" w:eastAsia="Times New Roman" w:hAnsi="Calibri" w:cs="Calibri"/>
          <w:color w:val="000000"/>
          <w:lang w:eastAsia="es-ES"/>
        </w:rPr>
        <w:t>ingerir por la noche por sus efectos sedantes.</w:t>
      </w:r>
    </w:p>
    <w:p w14:paraId="7825D269" w14:textId="7D99A473" w:rsidR="006B7099" w:rsidRPr="0022622D" w:rsidRDefault="00FB69DC" w:rsidP="086FB161">
      <w:pPr>
        <w:shd w:val="clear" w:color="auto" w:fill="FFFFFF" w:themeFill="background1"/>
        <w:spacing w:after="0" w:line="240" w:lineRule="auto"/>
        <w:jc w:val="both"/>
        <w:textAlignment w:val="baseline"/>
      </w:pPr>
      <w:r w:rsidRPr="0022622D">
        <w:rPr>
          <w:rFonts w:ascii="Calibri" w:eastAsia="Times New Roman" w:hAnsi="Calibri" w:cs="Calibri"/>
          <w:color w:val="000000" w:themeColor="text1"/>
          <w:lang w:eastAsia="es-ES"/>
        </w:rPr>
        <w:t>L</w:t>
      </w:r>
      <w:r w:rsidR="008336EE" w:rsidRPr="0022622D">
        <w:rPr>
          <w:rFonts w:ascii="Calibri" w:eastAsia="Times New Roman" w:hAnsi="Calibri" w:cs="Calibri"/>
          <w:color w:val="000000" w:themeColor="text1"/>
          <w:lang w:eastAsia="es-ES"/>
        </w:rPr>
        <w:t>os nuevos anticuerpos</w:t>
      </w:r>
      <w:r w:rsidR="3580BB04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que bloquean CGRP</w:t>
      </w:r>
      <w:r w:rsidR="3580BB04" w:rsidRPr="0022622D">
        <w:t xml:space="preserve"> (Péptido relacionado con el Gen de la Calcitonina</w:t>
      </w:r>
      <w:r w:rsidR="68AA5B41" w:rsidRPr="0022622D">
        <w:t xml:space="preserve"> (</w:t>
      </w:r>
      <w:proofErr w:type="spellStart"/>
      <w:r w:rsidR="68AA5B41" w:rsidRPr="0022622D">
        <w:rPr>
          <w:rFonts w:ascii="Calibri" w:eastAsia="Times New Roman" w:hAnsi="Calibri" w:cs="Calibri"/>
          <w:color w:val="000000" w:themeColor="text1"/>
          <w:lang w:eastAsia="es-ES"/>
        </w:rPr>
        <w:t>Erenumab</w:t>
      </w:r>
      <w:proofErr w:type="spellEnd"/>
      <w:r w:rsidR="00B52559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, </w:t>
      </w:r>
      <w:proofErr w:type="spellStart"/>
      <w:r w:rsidR="00B52559" w:rsidRPr="0022622D">
        <w:rPr>
          <w:rFonts w:ascii="Calibri" w:eastAsia="Times New Roman" w:hAnsi="Calibri" w:cs="Calibri"/>
          <w:color w:val="000000" w:themeColor="text1"/>
          <w:lang w:eastAsia="es-ES"/>
        </w:rPr>
        <w:t>Fremanezumab</w:t>
      </w:r>
      <w:proofErr w:type="spellEnd"/>
      <w:r w:rsidR="68AA5B41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y </w:t>
      </w:r>
      <w:proofErr w:type="spellStart"/>
      <w:r w:rsidR="68AA5B41" w:rsidRPr="0022622D">
        <w:rPr>
          <w:rFonts w:ascii="Calibri" w:eastAsia="Times New Roman" w:hAnsi="Calibri" w:cs="Calibri"/>
          <w:color w:val="000000" w:themeColor="text1"/>
          <w:lang w:eastAsia="es-ES"/>
        </w:rPr>
        <w:t>Galcanezumab</w:t>
      </w:r>
      <w:proofErr w:type="spellEnd"/>
      <w:r w:rsidR="68AA5B41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, vía </w:t>
      </w:r>
      <w:proofErr w:type="spellStart"/>
      <w:r w:rsidR="68AA5B41" w:rsidRPr="0022622D">
        <w:rPr>
          <w:rFonts w:ascii="Calibri" w:eastAsia="Times New Roman" w:hAnsi="Calibri" w:cs="Calibri"/>
          <w:color w:val="000000" w:themeColor="text1"/>
          <w:lang w:eastAsia="es-ES"/>
        </w:rPr>
        <w:t>sc</w:t>
      </w:r>
      <w:proofErr w:type="spellEnd"/>
      <w:r w:rsidR="3580BB04" w:rsidRPr="0022622D">
        <w:t>),</w:t>
      </w:r>
      <w:r w:rsidR="00AF3443" w:rsidRPr="0022622D">
        <w:t xml:space="preserve"> pueden ser útiles si han fallado tratamientos previos, aunque</w:t>
      </w:r>
      <w:r w:rsidR="3580BB04" w:rsidRPr="0022622D">
        <w:t xml:space="preserve"> </w:t>
      </w:r>
      <w:r w:rsidR="00317986" w:rsidRPr="0022622D">
        <w:rPr>
          <w:rFonts w:ascii="Calibri" w:eastAsia="Times New Roman" w:hAnsi="Calibri" w:cs="Calibri"/>
          <w:color w:val="000000" w:themeColor="text1"/>
          <w:lang w:eastAsia="es-ES"/>
        </w:rPr>
        <w:t>se</w:t>
      </w:r>
      <w:r w:rsidR="008336EE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 desconoce la seguridad a </w:t>
      </w:r>
      <w:r w:rsidR="00317986" w:rsidRPr="0022622D">
        <w:rPr>
          <w:rFonts w:ascii="Calibri" w:eastAsia="Times New Roman" w:hAnsi="Calibri" w:cs="Calibri"/>
          <w:color w:val="000000" w:themeColor="text1"/>
          <w:lang w:eastAsia="es-ES"/>
        </w:rPr>
        <w:t xml:space="preserve">largo plazo ni en </w:t>
      </w:r>
      <w:r w:rsidR="008336EE" w:rsidRPr="0022622D">
        <w:t xml:space="preserve">pacientes con ciertas enfermedades cardiovasculares graves, </w:t>
      </w:r>
      <w:r w:rsidR="00AF3443" w:rsidRPr="0022622D">
        <w:t>hay que considerar que ejerce</w:t>
      </w:r>
      <w:r w:rsidR="009C79A6" w:rsidRPr="0022622D">
        <w:t>n</w:t>
      </w:r>
      <w:r w:rsidR="00AF3443" w:rsidRPr="0022622D">
        <w:t xml:space="preserve"> una </w:t>
      </w:r>
      <w:r w:rsidR="008336EE" w:rsidRPr="0022622D">
        <w:t>inhibi</w:t>
      </w:r>
      <w:r w:rsidR="00AF3443" w:rsidRPr="0022622D">
        <w:t>ción</w:t>
      </w:r>
      <w:r w:rsidR="008336EE" w:rsidRPr="0022622D">
        <w:t xml:space="preserve"> de la acción vasodilatadora del </w:t>
      </w:r>
      <w:r w:rsidR="00AF3443" w:rsidRPr="0022622D">
        <w:t xml:space="preserve">péptido </w:t>
      </w:r>
      <w:r w:rsidR="008336EE" w:rsidRPr="0022622D">
        <w:t>CGRP</w:t>
      </w:r>
      <w:r w:rsidR="0058014D">
        <w:rPr>
          <w:vertAlign w:val="superscript"/>
        </w:rPr>
        <w:t>5,6</w:t>
      </w:r>
      <w:r w:rsidR="00C03764" w:rsidRPr="0058014D">
        <w:rPr>
          <w:vertAlign w:val="superscript"/>
        </w:rPr>
        <w:t>.</w:t>
      </w:r>
      <w:r w:rsidR="0084215B" w:rsidRPr="0022622D">
        <w:t xml:space="preserve"> </w:t>
      </w:r>
      <w:proofErr w:type="spellStart"/>
      <w:r w:rsidR="0084215B" w:rsidRPr="0022622D">
        <w:t>Rimegepant</w:t>
      </w:r>
      <w:proofErr w:type="spellEnd"/>
      <w:r w:rsidR="0084215B" w:rsidRPr="0022622D">
        <w:t xml:space="preserve"> por bloquear el receptor del CGRP también es eficaz (</w:t>
      </w:r>
      <w:r w:rsidR="00B52559" w:rsidRPr="0022622D">
        <w:t xml:space="preserve">en profilaxis se </w:t>
      </w:r>
      <w:r w:rsidR="0084215B" w:rsidRPr="0022622D">
        <w:t>administra días alternos</w:t>
      </w:r>
      <w:r w:rsidR="00B52559" w:rsidRPr="0022622D">
        <w:t>)</w:t>
      </w:r>
      <w:r w:rsidR="0058014D" w:rsidRPr="0058014D">
        <w:rPr>
          <w:vertAlign w:val="superscript"/>
        </w:rPr>
        <w:t>7</w:t>
      </w:r>
      <w:r w:rsidR="00B52559" w:rsidRPr="0022622D">
        <w:t>.</w:t>
      </w:r>
    </w:p>
    <w:p w14:paraId="4D07AB3D" w14:textId="77777777" w:rsidR="00B52559" w:rsidRDefault="00B52559" w:rsidP="086FB161">
      <w:pPr>
        <w:shd w:val="clear" w:color="auto" w:fill="FFFFFF" w:themeFill="background1"/>
        <w:spacing w:after="0" w:line="240" w:lineRule="auto"/>
        <w:jc w:val="both"/>
        <w:textAlignment w:val="baseline"/>
        <w:rPr>
          <w:sz w:val="24"/>
          <w:szCs w:val="24"/>
        </w:rPr>
      </w:pPr>
    </w:p>
    <w:p w14:paraId="188D7DAB" w14:textId="23F4E25F" w:rsidR="00BE23BA" w:rsidRDefault="00BE23BA" w:rsidP="00BE23BA">
      <w:pPr>
        <w:jc w:val="both"/>
        <w:rPr>
          <w:sz w:val="24"/>
          <w:szCs w:val="24"/>
        </w:rPr>
      </w:pPr>
      <w:r w:rsidRPr="00CC4753">
        <w:rPr>
          <w:sz w:val="24"/>
          <w:szCs w:val="24"/>
        </w:rPr>
        <w:t xml:space="preserve">BIBLIOGRAFÍA </w:t>
      </w:r>
    </w:p>
    <w:p w14:paraId="071ACF69" w14:textId="77777777" w:rsidR="00BE23BA" w:rsidRDefault="00BE23BA" w:rsidP="00BE23BA">
      <w:pPr>
        <w:pStyle w:val="Prrafodelista"/>
        <w:numPr>
          <w:ilvl w:val="0"/>
          <w:numId w:val="19"/>
        </w:numPr>
      </w:pPr>
      <w:r w:rsidRPr="0022622D">
        <w:t xml:space="preserve">A González-Hernández </w:t>
      </w:r>
      <w:r>
        <w:t>CM</w:t>
      </w:r>
      <w:r w:rsidRPr="0022622D">
        <w:t>. Villalón</w:t>
      </w:r>
      <w:r>
        <w:t>.</w:t>
      </w:r>
      <w:r w:rsidRPr="0022622D">
        <w:t xml:space="preserve"> </w:t>
      </w:r>
      <w:proofErr w:type="spellStart"/>
      <w:r w:rsidRPr="0022622D">
        <w:t>Side</w:t>
      </w:r>
      <w:proofErr w:type="spellEnd"/>
      <w:r w:rsidRPr="0022622D">
        <w:t xml:space="preserve"> </w:t>
      </w:r>
      <w:proofErr w:type="spellStart"/>
      <w:r w:rsidRPr="0022622D">
        <w:t>effects</w:t>
      </w:r>
      <w:proofErr w:type="spellEnd"/>
      <w:r w:rsidRPr="0022622D">
        <w:t xml:space="preserve"> </w:t>
      </w:r>
      <w:proofErr w:type="spellStart"/>
      <w:r w:rsidRPr="0022622D">
        <w:t>associated</w:t>
      </w:r>
      <w:proofErr w:type="spellEnd"/>
      <w:r w:rsidRPr="0022622D">
        <w:t xml:space="preserve"> </w:t>
      </w:r>
      <w:proofErr w:type="spellStart"/>
      <w:r w:rsidRPr="0022622D">
        <w:t>with</w:t>
      </w:r>
      <w:proofErr w:type="spellEnd"/>
      <w:r w:rsidRPr="0022622D">
        <w:t xml:space="preserve"> </w:t>
      </w:r>
      <w:proofErr w:type="spellStart"/>
      <w:r w:rsidRPr="0022622D">
        <w:t>current</w:t>
      </w:r>
      <w:proofErr w:type="spellEnd"/>
      <w:r w:rsidRPr="0022622D">
        <w:t xml:space="preserve"> and prospective </w:t>
      </w:r>
      <w:proofErr w:type="spellStart"/>
      <w:r w:rsidRPr="0022622D">
        <w:t>antimigraine</w:t>
      </w:r>
      <w:proofErr w:type="spellEnd"/>
      <w:r w:rsidRPr="0022622D">
        <w:t xml:space="preserve"> </w:t>
      </w:r>
      <w:proofErr w:type="spellStart"/>
      <w:proofErr w:type="gramStart"/>
      <w:r w:rsidRPr="0022622D">
        <w:t>pharmacotherapies</w:t>
      </w:r>
      <w:proofErr w:type="spellEnd"/>
      <w:r w:rsidRPr="0022622D">
        <w:t xml:space="preserve"> </w:t>
      </w:r>
      <w:r>
        <w:t xml:space="preserve"> </w:t>
      </w:r>
      <w:r w:rsidRPr="0022622D">
        <w:t>Expert</w:t>
      </w:r>
      <w:proofErr w:type="gramEnd"/>
      <w:r w:rsidRPr="0022622D">
        <w:t xml:space="preserve"> </w:t>
      </w:r>
      <w:proofErr w:type="spellStart"/>
      <w:r w:rsidRPr="0022622D">
        <w:t>Opinion</w:t>
      </w:r>
      <w:proofErr w:type="spellEnd"/>
      <w:r w:rsidRPr="0022622D">
        <w:t xml:space="preserve"> </w:t>
      </w:r>
      <w:proofErr w:type="spellStart"/>
      <w:r w:rsidRPr="0022622D">
        <w:t>on</w:t>
      </w:r>
      <w:proofErr w:type="spellEnd"/>
      <w:r w:rsidRPr="0022622D">
        <w:t xml:space="preserve"> </w:t>
      </w:r>
      <w:proofErr w:type="spellStart"/>
      <w:r w:rsidRPr="0022622D">
        <w:t>Drug</w:t>
      </w:r>
      <w:proofErr w:type="spellEnd"/>
      <w:r w:rsidRPr="0022622D">
        <w:t xml:space="preserve"> </w:t>
      </w:r>
      <w:proofErr w:type="spellStart"/>
      <w:r w:rsidRPr="0022622D">
        <w:t>Metabolism</w:t>
      </w:r>
      <w:proofErr w:type="spellEnd"/>
      <w:r w:rsidRPr="0022622D">
        <w:t xml:space="preserve"> &amp; </w:t>
      </w:r>
      <w:proofErr w:type="spellStart"/>
      <w:r w:rsidRPr="0022622D">
        <w:t>Toxicology</w:t>
      </w:r>
      <w:proofErr w:type="spellEnd"/>
      <w:r w:rsidRPr="0022622D">
        <w:t>, 14:1, 25-41,</w:t>
      </w:r>
      <w:r>
        <w:t xml:space="preserve">2018. </w:t>
      </w:r>
      <w:r w:rsidRPr="0022622D">
        <w:t xml:space="preserve"> </w:t>
      </w:r>
      <w:hyperlink r:id="rId5" w:history="1">
        <w:r w:rsidRPr="00B43492">
          <w:rPr>
            <w:rStyle w:val="Hipervnculo"/>
          </w:rPr>
          <w:t>https://doi.org/10.1080/17425255.2018.1416097</w:t>
        </w:r>
      </w:hyperlink>
    </w:p>
    <w:p w14:paraId="2A93A1CC" w14:textId="77777777" w:rsidR="00BE23BA" w:rsidRPr="0022622D" w:rsidRDefault="00BE23BA" w:rsidP="00BE23BA">
      <w:pPr>
        <w:pStyle w:val="Prrafodelista"/>
        <w:numPr>
          <w:ilvl w:val="0"/>
          <w:numId w:val="19"/>
        </w:numPr>
      </w:pPr>
      <w:r>
        <w:t xml:space="preserve">Tratamiento de la migraña. INFAC </w:t>
      </w:r>
      <w:proofErr w:type="spellStart"/>
      <w:r w:rsidRPr="086FB161">
        <w:rPr>
          <w:color w:val="000000" w:themeColor="text1"/>
        </w:rPr>
        <w:t>INFAC</w:t>
      </w:r>
      <w:proofErr w:type="spellEnd"/>
      <w:r w:rsidRPr="086FB161">
        <w:rPr>
          <w:color w:val="000000" w:themeColor="text1"/>
        </w:rPr>
        <w:t xml:space="preserve"> 26 (9),2018</w:t>
      </w:r>
      <w:r>
        <w:rPr>
          <w:color w:val="000000" w:themeColor="text1"/>
        </w:rPr>
        <w:t xml:space="preserve">. </w:t>
      </w:r>
      <w:hyperlink r:id="rId6" w:history="1">
        <w:r w:rsidRPr="00B43492">
          <w:rPr>
            <w:rStyle w:val="Hipervnculo"/>
          </w:rPr>
          <w:t>https://www.euskadi.eus/contenidos/informacion/cevime_infac_2018/es_def/adjuntos/INFAC_Vol_26_9_tratamiento%20migraña.pdf</w:t>
        </w:r>
      </w:hyperlink>
    </w:p>
    <w:p w14:paraId="7CB2E0DA" w14:textId="77777777" w:rsidR="00BE23BA" w:rsidRDefault="00BE23BA" w:rsidP="00BE23BA">
      <w:pPr>
        <w:pStyle w:val="Prrafodelista"/>
        <w:numPr>
          <w:ilvl w:val="0"/>
          <w:numId w:val="19"/>
        </w:numPr>
      </w:pPr>
      <w:r w:rsidRPr="0058014D">
        <w:t>CEFALEAS Y MIGRAÑAS.  Boletín Terapéutico Andaluz 32 (3), 2017</w:t>
      </w:r>
      <w:r>
        <w:t xml:space="preserve">. </w:t>
      </w:r>
      <w:hyperlink r:id="rId7" w:history="1">
        <w:r w:rsidRPr="00B43492">
          <w:rPr>
            <w:rStyle w:val="Hipervnculo"/>
          </w:rPr>
          <w:t>https://cadime.es/images/documentos_archivos_web/BTA/2017/CADIME_BTA_32_03.pdf</w:t>
        </w:r>
      </w:hyperlink>
    </w:p>
    <w:p w14:paraId="756911EA" w14:textId="77777777" w:rsidR="00BE23BA" w:rsidRDefault="00BE23BA" w:rsidP="00BE23BA">
      <w:pPr>
        <w:pStyle w:val="Prrafodelista"/>
        <w:numPr>
          <w:ilvl w:val="0"/>
          <w:numId w:val="19"/>
        </w:numPr>
      </w:pPr>
      <w:r w:rsidRPr="086FB161">
        <w:rPr>
          <w:color w:val="000000" w:themeColor="text1"/>
        </w:rPr>
        <w:t xml:space="preserve">TRATAMIENTO PREVENTIVO DE LA MIGRAÑA. </w:t>
      </w:r>
      <w:r w:rsidRPr="086FB161">
        <w:rPr>
          <w:color w:val="000000" w:themeColor="text1"/>
          <w:lang w:val="en-US"/>
        </w:rPr>
        <w:t xml:space="preserve">INFAC. 15 (1), 2007 </w:t>
      </w:r>
      <w:hyperlink r:id="rId8">
        <w:r w:rsidRPr="086FB161">
          <w:rPr>
            <w:rStyle w:val="Hipervnculo"/>
            <w:lang w:val="en-US"/>
          </w:rPr>
          <w:t>https://www.euskadi.eus/contenidos/informacion/cevime_infac_2007/es_def/adjuntos/infac_v15_n1.pdf</w:t>
        </w:r>
      </w:hyperlink>
    </w:p>
    <w:p w14:paraId="5AE12EA0" w14:textId="77777777" w:rsidR="00BE23BA" w:rsidRDefault="00BE23BA" w:rsidP="00BE23BA">
      <w:pPr>
        <w:pStyle w:val="Prrafodelista"/>
        <w:numPr>
          <w:ilvl w:val="0"/>
          <w:numId w:val="19"/>
        </w:numPr>
      </w:pPr>
      <w:r>
        <w:t xml:space="preserve">Informe de Posicionamiento Terapéutico de </w:t>
      </w:r>
      <w:proofErr w:type="spellStart"/>
      <w:r>
        <w:t>galcanezumab</w:t>
      </w:r>
      <w:proofErr w:type="spellEnd"/>
      <w:r>
        <w:t xml:space="preserve"> (</w:t>
      </w:r>
      <w:proofErr w:type="spellStart"/>
      <w:r>
        <w:t>Emgality</w:t>
      </w:r>
      <w:proofErr w:type="spellEnd"/>
      <w:proofErr w:type="gramStart"/>
      <w:r>
        <w:t>® )</w:t>
      </w:r>
      <w:proofErr w:type="gramEnd"/>
      <w:r>
        <w:t xml:space="preserve"> en la profilaxis de migraña. Nov 2019. </w:t>
      </w:r>
      <w:hyperlink r:id="rId9" w:history="1">
        <w:r w:rsidRPr="00B43492">
          <w:rPr>
            <w:rStyle w:val="Hipervnculo"/>
          </w:rPr>
          <w:t>https://www.aemps.gob.es/medicamentosUsoHumano/informesPublicos/docs/IPT-galcanezumab-Emgality.pdf?x53593</w:t>
        </w:r>
      </w:hyperlink>
    </w:p>
    <w:p w14:paraId="0BC68A44" w14:textId="77777777" w:rsidR="00BE23BA" w:rsidRDefault="00BE23BA" w:rsidP="00BE23BA">
      <w:pPr>
        <w:pStyle w:val="Prrafodelista"/>
        <w:numPr>
          <w:ilvl w:val="0"/>
          <w:numId w:val="19"/>
        </w:numPr>
      </w:pPr>
      <w:r>
        <w:t xml:space="preserve">Informe de Posicionamiento Terapéutico de </w:t>
      </w:r>
      <w:proofErr w:type="spellStart"/>
      <w:r>
        <w:t>erenumab-Aimovig</w:t>
      </w:r>
      <w:proofErr w:type="spellEnd"/>
      <w:r>
        <w:t xml:space="preserve"> en la profilaxis de migraña. Nov 2019. </w:t>
      </w:r>
      <w:hyperlink r:id="rId10" w:history="1">
        <w:r w:rsidRPr="00B43492">
          <w:rPr>
            <w:rStyle w:val="Hipervnculo"/>
          </w:rPr>
          <w:t>https://www.aemps.gob.es/medicamentosUsoHumano/informesPublicos/docs/IPT-erenumab-Aimovig.pdf?x53593</w:t>
        </w:r>
      </w:hyperlink>
    </w:p>
    <w:p w14:paraId="5AB319E2" w14:textId="77777777" w:rsidR="00BE23BA" w:rsidRPr="0058014D" w:rsidRDefault="00BE23BA" w:rsidP="00BE23BA">
      <w:pPr>
        <w:pStyle w:val="Prrafodelista"/>
        <w:numPr>
          <w:ilvl w:val="0"/>
          <w:numId w:val="19"/>
        </w:numPr>
        <w:spacing w:after="0" w:line="240" w:lineRule="auto"/>
        <w:rPr>
          <w:color w:val="000000" w:themeColor="text1"/>
        </w:rPr>
      </w:pPr>
      <w:r w:rsidRPr="00B52559">
        <w:rPr>
          <w:rStyle w:val="Hipervnculo"/>
          <w:color w:val="000000" w:themeColor="text1"/>
        </w:rPr>
        <w:lastRenderedPageBreak/>
        <w:t xml:space="preserve">Informe de posicionamiento terapéutico de </w:t>
      </w:r>
      <w:proofErr w:type="spellStart"/>
      <w:r w:rsidRPr="00B52559">
        <w:rPr>
          <w:rStyle w:val="Hipervnculo"/>
          <w:color w:val="000000" w:themeColor="text1"/>
        </w:rPr>
        <w:t>Rimegepant</w:t>
      </w:r>
      <w:proofErr w:type="spellEnd"/>
      <w:r w:rsidRPr="00B52559">
        <w:rPr>
          <w:rStyle w:val="Hipervnculo"/>
          <w:color w:val="000000" w:themeColor="text1"/>
        </w:rPr>
        <w:t xml:space="preserve"> </w:t>
      </w:r>
      <w:r>
        <w:t>(</w:t>
      </w:r>
      <w:proofErr w:type="spellStart"/>
      <w:r>
        <w:t>Vydura</w:t>
      </w:r>
      <w:proofErr w:type="spellEnd"/>
      <w:r>
        <w:t xml:space="preserve">®) en tratamiento agudo de la migraña y profilaxis de la migraña episódica. </w:t>
      </w:r>
      <w:r w:rsidRPr="00B52559">
        <w:rPr>
          <w:lang w:val="en-US"/>
        </w:rPr>
        <w:t>Sept 2023.</w:t>
      </w:r>
      <w:r>
        <w:rPr>
          <w:lang w:val="en-US"/>
        </w:rPr>
        <w:t xml:space="preserve"> </w:t>
      </w:r>
      <w:hyperlink r:id="rId11" w:history="1">
        <w:r w:rsidRPr="00B43492">
          <w:rPr>
            <w:rStyle w:val="Hipervnculo"/>
          </w:rPr>
          <w:t>https://www.cofguadalajara.es/cofgu%5CDocumentos%5CRepositorios%5CNotas%20informativas%20AEM%5CIPT-166-Vydura-rimegepant-migrana.pdf</w:t>
        </w:r>
      </w:hyperlink>
    </w:p>
    <w:p w14:paraId="1F2C7EC0" w14:textId="77777777" w:rsidR="00C03764" w:rsidRPr="00D317A3" w:rsidRDefault="00C03764" w:rsidP="086FB161">
      <w:pPr>
        <w:shd w:val="clear" w:color="auto" w:fill="FFFFFF" w:themeFill="background1"/>
        <w:spacing w:after="0" w:line="240" w:lineRule="auto"/>
        <w:jc w:val="both"/>
        <w:textAlignment w:val="baseline"/>
        <w:rPr>
          <w:sz w:val="24"/>
          <w:szCs w:val="24"/>
          <w:lang w:eastAsia="es-ES"/>
        </w:rPr>
      </w:pPr>
    </w:p>
    <w:p w14:paraId="6F91637C" w14:textId="77777777" w:rsidR="00BE23BA" w:rsidRDefault="00BE23BA" w:rsidP="086FB16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67B91E63" w14:textId="2C33CB11" w:rsidR="002D4CDD" w:rsidRPr="00222A74" w:rsidRDefault="00345475" w:rsidP="0056011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  <w:r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COMPRUEBA</w:t>
      </w:r>
      <w:r w:rsidR="002D4CDD"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(Test evaluación)</w:t>
      </w:r>
    </w:p>
    <w:p w14:paraId="7F6C852E" w14:textId="77777777" w:rsidR="00222A74" w:rsidRDefault="00222A74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page" w:tblpX="1460" w:tblpY="147"/>
        <w:tblW w:w="8858" w:type="dxa"/>
        <w:tblLook w:val="04A0" w:firstRow="1" w:lastRow="0" w:firstColumn="1" w:lastColumn="0" w:noHBand="0" w:noVBand="1"/>
      </w:tblPr>
      <w:tblGrid>
        <w:gridCol w:w="1696"/>
        <w:gridCol w:w="1985"/>
        <w:gridCol w:w="5177"/>
      </w:tblGrid>
      <w:tr w:rsidR="00D21B61" w:rsidRPr="00D21B61" w14:paraId="1C0D0508" w14:textId="77777777" w:rsidTr="00456857">
        <w:tc>
          <w:tcPr>
            <w:tcW w:w="1696" w:type="dxa"/>
          </w:tcPr>
          <w:p w14:paraId="28CD3A2B" w14:textId="39783E4D" w:rsidR="00910E1A" w:rsidRPr="00D21B61" w:rsidRDefault="00910E1A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AUTOR</w:t>
            </w:r>
          </w:p>
        </w:tc>
        <w:tc>
          <w:tcPr>
            <w:tcW w:w="7162" w:type="dxa"/>
            <w:gridSpan w:val="2"/>
          </w:tcPr>
          <w:p w14:paraId="643D3AFE" w14:textId="7BCD4B6A" w:rsidR="00910E1A" w:rsidRPr="00D21B61" w:rsidRDefault="000137D4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Amalia </w:t>
            </w:r>
            <w:proofErr w:type="spellStart"/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Ubeda</w:t>
            </w:r>
            <w:proofErr w:type="spellEnd"/>
          </w:p>
        </w:tc>
      </w:tr>
      <w:tr w:rsidR="00D21B61" w:rsidRPr="00D21B61" w14:paraId="4BB904D5" w14:textId="77777777" w:rsidTr="00456857">
        <w:tc>
          <w:tcPr>
            <w:tcW w:w="1696" w:type="dxa"/>
          </w:tcPr>
          <w:p w14:paraId="081018AC" w14:textId="46C87850" w:rsidR="000E35EB" w:rsidRPr="00D21B61" w:rsidRDefault="000E35EB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MÓDULO</w:t>
            </w:r>
          </w:p>
        </w:tc>
        <w:tc>
          <w:tcPr>
            <w:tcW w:w="7162" w:type="dxa"/>
            <w:gridSpan w:val="2"/>
          </w:tcPr>
          <w:p w14:paraId="6C8F2CDD" w14:textId="4EB91D35" w:rsidR="000E35EB" w:rsidRPr="00D21B61" w:rsidRDefault="00502EE7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4.</w:t>
            </w:r>
            <w:r w:rsidR="000E35EB"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DOLOR E INFLAMACIÓN</w:t>
            </w:r>
          </w:p>
        </w:tc>
      </w:tr>
      <w:tr w:rsidR="00D21B61" w:rsidRPr="00D21B61" w14:paraId="0F91C3FB" w14:textId="77777777" w:rsidTr="00456857">
        <w:tc>
          <w:tcPr>
            <w:tcW w:w="1696" w:type="dxa"/>
          </w:tcPr>
          <w:p w14:paraId="586B09A4" w14:textId="13BC79B2" w:rsidR="00C8538A" w:rsidRPr="00D21B61" w:rsidRDefault="00C8538A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7162" w:type="dxa"/>
            <w:gridSpan w:val="2"/>
          </w:tcPr>
          <w:p w14:paraId="32E829A1" w14:textId="3B9CBB80" w:rsidR="00C8538A" w:rsidRPr="00D21B61" w:rsidRDefault="00C8538A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MIGRAÑA</w:t>
            </w:r>
          </w:p>
        </w:tc>
      </w:tr>
      <w:tr w:rsidR="00D21B61" w:rsidRPr="00D21B61" w14:paraId="60F7740B" w14:textId="77777777" w:rsidTr="00456857">
        <w:tc>
          <w:tcPr>
            <w:tcW w:w="1696" w:type="dxa"/>
          </w:tcPr>
          <w:p w14:paraId="4CB400EB" w14:textId="451DAB27" w:rsidR="00C8538A" w:rsidRPr="00D21B61" w:rsidRDefault="00C8538A" w:rsidP="000E35EB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ENUNCIADO</w:t>
            </w:r>
            <w:r w:rsidR="00456857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 xml:space="preserve"> 1</w:t>
            </w:r>
          </w:p>
        </w:tc>
        <w:tc>
          <w:tcPr>
            <w:tcW w:w="7162" w:type="dxa"/>
            <w:gridSpan w:val="2"/>
          </w:tcPr>
          <w:p w14:paraId="3D78DE5D" w14:textId="75C55A03" w:rsidR="00C8538A" w:rsidRPr="00D21B61" w:rsidRDefault="00C8538A" w:rsidP="006230CB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Señale la afirmación CORRECTA respecto al mecanismo de acción de los </w:t>
            </w:r>
            <w:proofErr w:type="spellStart"/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triptanes</w:t>
            </w:r>
            <w:proofErr w:type="spellEnd"/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:</w:t>
            </w:r>
          </w:p>
        </w:tc>
      </w:tr>
      <w:tr w:rsidR="00D21B61" w:rsidRPr="00D21B61" w14:paraId="603528A7" w14:textId="77777777" w:rsidTr="002733D0">
        <w:tc>
          <w:tcPr>
            <w:tcW w:w="3681" w:type="dxa"/>
            <w:gridSpan w:val="2"/>
          </w:tcPr>
          <w:p w14:paraId="175CF366" w14:textId="56F6EA0C" w:rsidR="00C8538A" w:rsidRPr="00D21B61" w:rsidRDefault="00C8538A" w:rsidP="000E35EB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RESPUESTAS</w:t>
            </w:r>
          </w:p>
        </w:tc>
        <w:tc>
          <w:tcPr>
            <w:tcW w:w="5177" w:type="dxa"/>
          </w:tcPr>
          <w:p w14:paraId="63F2445A" w14:textId="5B373BBB" w:rsidR="00C8538A" w:rsidRPr="00D21B61" w:rsidRDefault="00C8538A" w:rsidP="000E35EB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RETROALIMENTACIÓN</w:t>
            </w:r>
          </w:p>
        </w:tc>
      </w:tr>
      <w:tr w:rsidR="00D21B61" w:rsidRPr="00D21B61" w14:paraId="06BC177C" w14:textId="77777777" w:rsidTr="002733D0">
        <w:tc>
          <w:tcPr>
            <w:tcW w:w="3681" w:type="dxa"/>
            <w:gridSpan w:val="2"/>
          </w:tcPr>
          <w:p w14:paraId="4DADE5B0" w14:textId="013B72C9" w:rsidR="00C8538A" w:rsidRPr="008E7C02" w:rsidRDefault="00C8538A" w:rsidP="00D35B34">
            <w:pPr>
              <w:pStyle w:val="Prrafodelista"/>
              <w:numPr>
                <w:ilvl w:val="0"/>
                <w:numId w:val="15"/>
              </w:numPr>
              <w:ind w:right="68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Actúan como agonistas del receptor de la 5-HT1D</w:t>
            </w:r>
          </w:p>
        </w:tc>
        <w:tc>
          <w:tcPr>
            <w:tcW w:w="5177" w:type="dxa"/>
          </w:tcPr>
          <w:p w14:paraId="2351732C" w14:textId="26EDF8FA" w:rsidR="00C8538A" w:rsidRPr="008E7C02" w:rsidRDefault="00C8538A" w:rsidP="000E35E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CORRECTO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>, de este modo causa vasoconstricción y modula la liberación de CGRP</w:t>
            </w:r>
          </w:p>
        </w:tc>
      </w:tr>
      <w:tr w:rsidR="00D21B61" w:rsidRPr="00D21B61" w14:paraId="212538C2" w14:textId="77777777" w:rsidTr="002733D0">
        <w:tc>
          <w:tcPr>
            <w:tcW w:w="3681" w:type="dxa"/>
            <w:gridSpan w:val="2"/>
          </w:tcPr>
          <w:p w14:paraId="6997E032" w14:textId="6FF66A66" w:rsidR="00C8538A" w:rsidRPr="008E7C02" w:rsidRDefault="00C8538A" w:rsidP="00D35B34">
            <w:pPr>
              <w:pStyle w:val="Prrafodelista"/>
              <w:numPr>
                <w:ilvl w:val="0"/>
                <w:numId w:val="15"/>
              </w:num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Actúa</w:t>
            </w:r>
            <w:r w:rsidR="000E35EB" w:rsidRPr="008E7C02">
              <w:rPr>
                <w:rFonts w:ascii="Calibri" w:eastAsia="Times New Roman" w:hAnsi="Calibri" w:cs="Calibri"/>
                <w:lang w:eastAsia="es-ES"/>
              </w:rPr>
              <w:t>n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 como antagonista</w:t>
            </w:r>
            <w:r w:rsidR="000E35EB" w:rsidRPr="008E7C02">
              <w:rPr>
                <w:rFonts w:ascii="Calibri" w:eastAsia="Times New Roman" w:hAnsi="Calibri" w:cs="Calibri"/>
                <w:lang w:eastAsia="es-ES"/>
              </w:rPr>
              <w:t>s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 del receptor 5-HT3</w:t>
            </w:r>
          </w:p>
        </w:tc>
        <w:tc>
          <w:tcPr>
            <w:tcW w:w="5177" w:type="dxa"/>
          </w:tcPr>
          <w:p w14:paraId="0280C57F" w14:textId="35195E63" w:rsidR="00C8538A" w:rsidRPr="008E7C02" w:rsidRDefault="00C8538A" w:rsidP="000E35E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FALSO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, el receptor 5-HT3 está implicado en el vómito, no en la migraña, los antagonistas de este receptor son antieméticos como </w:t>
            </w:r>
            <w:proofErr w:type="spellStart"/>
            <w:r w:rsidRPr="008E7C02">
              <w:rPr>
                <w:rFonts w:ascii="Calibri" w:eastAsia="Times New Roman" w:hAnsi="Calibri" w:cs="Calibri"/>
                <w:lang w:eastAsia="es-ES"/>
              </w:rPr>
              <w:t>Granisetron</w:t>
            </w:r>
            <w:proofErr w:type="spellEnd"/>
          </w:p>
        </w:tc>
      </w:tr>
      <w:tr w:rsidR="00D21B61" w:rsidRPr="00D21B61" w14:paraId="2DAD11AD" w14:textId="77777777" w:rsidTr="002733D0">
        <w:tc>
          <w:tcPr>
            <w:tcW w:w="3681" w:type="dxa"/>
            <w:gridSpan w:val="2"/>
          </w:tcPr>
          <w:p w14:paraId="78ED171E" w14:textId="400F2A86" w:rsidR="00C8538A" w:rsidRPr="008E7C02" w:rsidRDefault="00C8538A" w:rsidP="00D35B34">
            <w:pPr>
              <w:pStyle w:val="Prrafodelista"/>
              <w:numPr>
                <w:ilvl w:val="0"/>
                <w:numId w:val="15"/>
              </w:num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Inhiben la recaptación de serotonina</w:t>
            </w:r>
          </w:p>
        </w:tc>
        <w:tc>
          <w:tcPr>
            <w:tcW w:w="5177" w:type="dxa"/>
          </w:tcPr>
          <w:p w14:paraId="3A9CD53B" w14:textId="7B4234DF" w:rsidR="00C8538A" w:rsidRPr="008E7C02" w:rsidRDefault="00C8538A" w:rsidP="000E35E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FALSO</w:t>
            </w:r>
            <w:r w:rsidR="006230CB" w:rsidRPr="008E7C02">
              <w:rPr>
                <w:rFonts w:ascii="Calibri" w:eastAsia="Times New Roman" w:hAnsi="Calibri" w:cs="Calibri"/>
                <w:lang w:eastAsia="es-ES"/>
              </w:rPr>
              <w:t xml:space="preserve">, 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los Inhibidores </w:t>
            </w:r>
            <w:r w:rsidR="006230CB" w:rsidRPr="008E7C02">
              <w:rPr>
                <w:rFonts w:ascii="Calibri" w:eastAsia="Times New Roman" w:hAnsi="Calibri" w:cs="Calibri"/>
                <w:lang w:eastAsia="es-ES"/>
              </w:rPr>
              <w:t xml:space="preserve">selectivos 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de recaptación de serotonina son antidepresivos como Fluoxetina </w:t>
            </w:r>
          </w:p>
        </w:tc>
      </w:tr>
      <w:tr w:rsidR="00D21B61" w:rsidRPr="00D21B61" w14:paraId="53B3A8E5" w14:textId="77777777" w:rsidTr="002733D0">
        <w:tc>
          <w:tcPr>
            <w:tcW w:w="3681" w:type="dxa"/>
            <w:gridSpan w:val="2"/>
          </w:tcPr>
          <w:p w14:paraId="073C44B7" w14:textId="4136AB28" w:rsidR="00C8538A" w:rsidRPr="008E7C02" w:rsidRDefault="00C8538A" w:rsidP="00D35B34">
            <w:pPr>
              <w:pStyle w:val="Prrafodelista"/>
              <w:numPr>
                <w:ilvl w:val="0"/>
                <w:numId w:val="15"/>
              </w:num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Favorece</w:t>
            </w:r>
            <w:r w:rsidR="000E35EB" w:rsidRPr="008E7C02">
              <w:rPr>
                <w:rFonts w:ascii="Calibri" w:eastAsia="Times New Roman" w:hAnsi="Calibri" w:cs="Calibri"/>
                <w:lang w:eastAsia="es-ES"/>
              </w:rPr>
              <w:t>n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 la liberación de CGRP (</w:t>
            </w:r>
            <w:proofErr w:type="spellStart"/>
            <w:r w:rsidR="000E35EB" w:rsidRPr="008E7C02">
              <w:rPr>
                <w:rFonts w:ascii="Calibri" w:eastAsia="Times New Roman" w:hAnsi="Calibri" w:cs="Calibri"/>
                <w:lang w:eastAsia="es-ES"/>
              </w:rPr>
              <w:t>C</w:t>
            </w:r>
            <w:r w:rsidRPr="008E7C02">
              <w:rPr>
                <w:rFonts w:ascii="Calibri" w:eastAsia="Times New Roman" w:hAnsi="Calibri" w:cs="Calibri"/>
                <w:i/>
                <w:iCs/>
                <w:lang w:eastAsia="es-ES"/>
              </w:rPr>
              <w:t>alcitonin</w:t>
            </w:r>
            <w:proofErr w:type="spellEnd"/>
            <w:r w:rsidRPr="008E7C02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  <w:r w:rsidR="000E35EB" w:rsidRPr="008E7C02">
              <w:rPr>
                <w:rFonts w:ascii="Calibri" w:eastAsia="Times New Roman" w:hAnsi="Calibri" w:cs="Calibri"/>
                <w:i/>
                <w:iCs/>
                <w:lang w:eastAsia="es-ES"/>
              </w:rPr>
              <w:t>G</w:t>
            </w:r>
            <w:r w:rsidRPr="008E7C02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en </w:t>
            </w:r>
            <w:proofErr w:type="spellStart"/>
            <w:r w:rsidR="000E35EB" w:rsidRPr="008E7C02">
              <w:rPr>
                <w:rFonts w:ascii="Calibri" w:eastAsia="Times New Roman" w:hAnsi="Calibri" w:cs="Calibri"/>
                <w:i/>
                <w:iCs/>
                <w:lang w:eastAsia="es-ES"/>
              </w:rPr>
              <w:t>R</w:t>
            </w:r>
            <w:r w:rsidRPr="008E7C02">
              <w:rPr>
                <w:rFonts w:ascii="Calibri" w:eastAsia="Times New Roman" w:hAnsi="Calibri" w:cs="Calibri"/>
                <w:i/>
                <w:iCs/>
                <w:lang w:eastAsia="es-ES"/>
              </w:rPr>
              <w:t>elated</w:t>
            </w:r>
            <w:proofErr w:type="spellEnd"/>
            <w:r w:rsidRPr="008E7C02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  <w:proofErr w:type="spellStart"/>
            <w:r w:rsidR="000E35EB" w:rsidRPr="008E7C02">
              <w:rPr>
                <w:rFonts w:ascii="Calibri" w:eastAsia="Times New Roman" w:hAnsi="Calibri" w:cs="Calibri"/>
                <w:i/>
                <w:iCs/>
                <w:lang w:eastAsia="es-ES"/>
              </w:rPr>
              <w:t>P</w:t>
            </w:r>
            <w:r w:rsidRPr="008E7C02">
              <w:rPr>
                <w:rFonts w:ascii="Calibri" w:eastAsia="Times New Roman" w:hAnsi="Calibri" w:cs="Calibri"/>
                <w:i/>
                <w:iCs/>
                <w:lang w:eastAsia="es-ES"/>
              </w:rPr>
              <w:t>eptide</w:t>
            </w:r>
            <w:proofErr w:type="spellEnd"/>
            <w:r w:rsidRPr="008E7C02">
              <w:rPr>
                <w:rFonts w:ascii="Calibri" w:eastAsia="Times New Roman" w:hAnsi="Calibri" w:cs="Calibri"/>
                <w:lang w:eastAsia="es-ES"/>
              </w:rPr>
              <w:t>)</w:t>
            </w:r>
          </w:p>
        </w:tc>
        <w:tc>
          <w:tcPr>
            <w:tcW w:w="5177" w:type="dxa"/>
          </w:tcPr>
          <w:p w14:paraId="2E24C559" w14:textId="35F34433" w:rsidR="00C8538A" w:rsidRPr="008E7C02" w:rsidRDefault="00C8538A" w:rsidP="000E35E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FALSO,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 Por activar receptor 5-HT1DF reduce la liberación de CGRP, péptido implicado en la fisiopatología de la migraña</w:t>
            </w:r>
          </w:p>
        </w:tc>
      </w:tr>
      <w:tr w:rsidR="00CC4753" w:rsidRPr="00D21B61" w14:paraId="131D1DDF" w14:textId="77777777" w:rsidTr="00BC0948">
        <w:tc>
          <w:tcPr>
            <w:tcW w:w="8858" w:type="dxa"/>
            <w:gridSpan w:val="3"/>
          </w:tcPr>
          <w:p w14:paraId="52C19A49" w14:textId="77777777" w:rsidR="00CC4753" w:rsidRPr="008E7C02" w:rsidRDefault="00CC4753" w:rsidP="00CC4753">
            <w:p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BIBLIOGRAFÍA (si es el caso)</w:t>
            </w:r>
          </w:p>
          <w:p w14:paraId="6848BDC8" w14:textId="77777777" w:rsidR="00CC4753" w:rsidRPr="008E7C02" w:rsidRDefault="00CC4753" w:rsidP="00CC4753">
            <w:p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</w:p>
          <w:p w14:paraId="356C343F" w14:textId="77777777" w:rsidR="00CC4753" w:rsidRPr="008E7C02" w:rsidRDefault="00CC4753" w:rsidP="000E35EB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</w:tr>
    </w:tbl>
    <w:p w14:paraId="2F3351C6" w14:textId="7EBD2C56" w:rsidR="00170CD1" w:rsidRDefault="00170CD1" w:rsidP="000E35E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page" w:tblpX="1460" w:tblpY="147"/>
        <w:tblW w:w="8858" w:type="dxa"/>
        <w:tblLook w:val="04A0" w:firstRow="1" w:lastRow="0" w:firstColumn="1" w:lastColumn="0" w:noHBand="0" w:noVBand="1"/>
      </w:tblPr>
      <w:tblGrid>
        <w:gridCol w:w="1696"/>
        <w:gridCol w:w="993"/>
        <w:gridCol w:w="6169"/>
      </w:tblGrid>
      <w:tr w:rsidR="00335B57" w:rsidRPr="00D21B61" w14:paraId="3B697737" w14:textId="77777777" w:rsidTr="00456857">
        <w:tc>
          <w:tcPr>
            <w:tcW w:w="1696" w:type="dxa"/>
          </w:tcPr>
          <w:p w14:paraId="4D4052E2" w14:textId="77777777" w:rsidR="00335B57" w:rsidRPr="00D21B61" w:rsidRDefault="00335B57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AUTOR</w:t>
            </w:r>
          </w:p>
        </w:tc>
        <w:tc>
          <w:tcPr>
            <w:tcW w:w="7162" w:type="dxa"/>
            <w:gridSpan w:val="2"/>
          </w:tcPr>
          <w:p w14:paraId="37B87B93" w14:textId="77777777" w:rsidR="00335B57" w:rsidRPr="00D21B61" w:rsidRDefault="00335B57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Amalia </w:t>
            </w:r>
            <w:proofErr w:type="spellStart"/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Ubeda</w:t>
            </w:r>
            <w:proofErr w:type="spellEnd"/>
          </w:p>
        </w:tc>
      </w:tr>
      <w:tr w:rsidR="00335B57" w:rsidRPr="00D21B61" w14:paraId="7576D916" w14:textId="77777777" w:rsidTr="00456857">
        <w:tc>
          <w:tcPr>
            <w:tcW w:w="1696" w:type="dxa"/>
          </w:tcPr>
          <w:p w14:paraId="580F5764" w14:textId="77777777" w:rsidR="00335B57" w:rsidRPr="00D21B61" w:rsidRDefault="00335B57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MÓDULO</w:t>
            </w:r>
          </w:p>
        </w:tc>
        <w:tc>
          <w:tcPr>
            <w:tcW w:w="7162" w:type="dxa"/>
            <w:gridSpan w:val="2"/>
          </w:tcPr>
          <w:p w14:paraId="5F986C12" w14:textId="77777777" w:rsidR="00335B57" w:rsidRPr="00D21B61" w:rsidRDefault="00335B57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4.DOLOR E INFLAMACIÓN</w:t>
            </w:r>
          </w:p>
        </w:tc>
      </w:tr>
      <w:tr w:rsidR="00335B57" w:rsidRPr="00D21B61" w14:paraId="017AAAA9" w14:textId="77777777" w:rsidTr="00456857">
        <w:tc>
          <w:tcPr>
            <w:tcW w:w="1696" w:type="dxa"/>
          </w:tcPr>
          <w:p w14:paraId="6B730611" w14:textId="77777777" w:rsidR="00335B57" w:rsidRPr="00D21B61" w:rsidRDefault="00335B57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7162" w:type="dxa"/>
            <w:gridSpan w:val="2"/>
          </w:tcPr>
          <w:p w14:paraId="36BCBBBA" w14:textId="77777777" w:rsidR="00335B57" w:rsidRPr="00D21B61" w:rsidRDefault="00335B57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MIGRAÑA</w:t>
            </w:r>
          </w:p>
        </w:tc>
      </w:tr>
      <w:tr w:rsidR="00335B57" w:rsidRPr="00D21B61" w14:paraId="4EA0FF33" w14:textId="77777777" w:rsidTr="00456857">
        <w:tc>
          <w:tcPr>
            <w:tcW w:w="1696" w:type="dxa"/>
          </w:tcPr>
          <w:p w14:paraId="59F1D1EF" w14:textId="461C647B" w:rsidR="00335B57" w:rsidRPr="00D21B61" w:rsidRDefault="00335B57" w:rsidP="0010303B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 xml:space="preserve">ENUNCIADO </w:t>
            </w:r>
            <w:r w:rsidR="00456857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7162" w:type="dxa"/>
            <w:gridSpan w:val="2"/>
          </w:tcPr>
          <w:p w14:paraId="2D0FB50A" w14:textId="26D649A5" w:rsidR="00335B57" w:rsidRPr="00D21B61" w:rsidRDefault="00335B57" w:rsidP="0010303B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Los siguiente</w:t>
            </w:r>
            <w:r w:rsidR="0033248D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 fármacos</w:t>
            </w:r>
            <w:r w:rsidR="0033248D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 se pueden emplear </w:t>
            </w:r>
            <w:r w:rsidR="00AC37A2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para el control del dolor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en ataque agudo de migraña, EXCEPTO:</w:t>
            </w:r>
          </w:p>
        </w:tc>
      </w:tr>
      <w:tr w:rsidR="00335B57" w:rsidRPr="00D21B61" w14:paraId="093A3E29" w14:textId="77777777" w:rsidTr="002733D0">
        <w:tc>
          <w:tcPr>
            <w:tcW w:w="2689" w:type="dxa"/>
            <w:gridSpan w:val="2"/>
          </w:tcPr>
          <w:p w14:paraId="116B14B5" w14:textId="77777777" w:rsidR="00335B57" w:rsidRPr="008E7C02" w:rsidRDefault="00335B57" w:rsidP="0010303B">
            <w:pPr>
              <w:jc w:val="center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i/>
                <w:iCs/>
                <w:lang w:eastAsia="es-ES"/>
              </w:rPr>
              <w:t>RESPUESTAS</w:t>
            </w:r>
          </w:p>
        </w:tc>
        <w:tc>
          <w:tcPr>
            <w:tcW w:w="6169" w:type="dxa"/>
          </w:tcPr>
          <w:p w14:paraId="54061AAD" w14:textId="77777777" w:rsidR="00335B57" w:rsidRPr="008E7C02" w:rsidRDefault="00335B57" w:rsidP="0010303B">
            <w:pPr>
              <w:jc w:val="center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i/>
                <w:iCs/>
                <w:lang w:eastAsia="es-ES"/>
              </w:rPr>
              <w:t>RETROALIMENTACIÓN</w:t>
            </w:r>
          </w:p>
        </w:tc>
      </w:tr>
      <w:tr w:rsidR="00335B57" w:rsidRPr="00D21B61" w14:paraId="6A6CB5D6" w14:textId="77777777" w:rsidTr="002733D0">
        <w:tc>
          <w:tcPr>
            <w:tcW w:w="2689" w:type="dxa"/>
            <w:gridSpan w:val="2"/>
          </w:tcPr>
          <w:p w14:paraId="1A6F602C" w14:textId="1DC0E4F6" w:rsidR="00335B57" w:rsidRPr="008E7C02" w:rsidRDefault="00350421" w:rsidP="0010303B">
            <w:pPr>
              <w:pStyle w:val="Prrafodelista"/>
              <w:numPr>
                <w:ilvl w:val="0"/>
                <w:numId w:val="13"/>
              </w:numPr>
              <w:ind w:right="68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Metoclopramida</w:t>
            </w:r>
          </w:p>
        </w:tc>
        <w:tc>
          <w:tcPr>
            <w:tcW w:w="6169" w:type="dxa"/>
          </w:tcPr>
          <w:p w14:paraId="3DC93115" w14:textId="3558B927" w:rsidR="00335B57" w:rsidRPr="008E7C02" w:rsidRDefault="00C91165" w:rsidP="0010303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EXCEPCI</w:t>
            </w:r>
            <w:r w:rsidR="00D303C1"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ÓN, </w:t>
            </w:r>
            <w:r w:rsidR="00335B57"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CORRECTO</w:t>
            </w:r>
            <w:r w:rsidR="00335B57" w:rsidRPr="008E7C02">
              <w:rPr>
                <w:rFonts w:ascii="Calibri" w:eastAsia="Times New Roman" w:hAnsi="Calibri" w:cs="Calibri"/>
                <w:lang w:eastAsia="es-ES"/>
              </w:rPr>
              <w:t xml:space="preserve">, </w:t>
            </w:r>
            <w:r w:rsidR="002733D0" w:rsidRPr="008E7C02">
              <w:rPr>
                <w:rFonts w:ascii="Calibri" w:eastAsia="Times New Roman" w:hAnsi="Calibri" w:cs="Calibri"/>
                <w:lang w:eastAsia="es-ES"/>
              </w:rPr>
              <w:t xml:space="preserve">Se administra 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>para el control de nauseas y vómitos, no tiene efecto analgésico</w:t>
            </w:r>
            <w:r w:rsidR="00335B57" w:rsidRPr="008E7C02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</w:tr>
      <w:tr w:rsidR="00335B57" w:rsidRPr="00D21B61" w14:paraId="2CEC5CB6" w14:textId="77777777" w:rsidTr="002733D0">
        <w:tc>
          <w:tcPr>
            <w:tcW w:w="2689" w:type="dxa"/>
            <w:gridSpan w:val="2"/>
          </w:tcPr>
          <w:p w14:paraId="6788D052" w14:textId="3AD991D7" w:rsidR="00335B57" w:rsidRPr="008E7C02" w:rsidRDefault="00335B57" w:rsidP="0010303B">
            <w:pPr>
              <w:pStyle w:val="Prrafodelista"/>
              <w:numPr>
                <w:ilvl w:val="0"/>
                <w:numId w:val="13"/>
              </w:num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Paracetamol</w:t>
            </w:r>
          </w:p>
        </w:tc>
        <w:tc>
          <w:tcPr>
            <w:tcW w:w="6169" w:type="dxa"/>
          </w:tcPr>
          <w:p w14:paraId="06ACC41E" w14:textId="4454C065" w:rsidR="00335B57" w:rsidRPr="008E7C02" w:rsidRDefault="00335B57" w:rsidP="0010303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FALSO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>, Este an</w:t>
            </w:r>
            <w:r w:rsidR="00350421" w:rsidRPr="008E7C02">
              <w:rPr>
                <w:rFonts w:ascii="Calibri" w:eastAsia="Times New Roman" w:hAnsi="Calibri" w:cs="Calibri"/>
                <w:lang w:eastAsia="es-ES"/>
              </w:rPr>
              <w:t xml:space="preserve">algésico y otros AINE </w:t>
            </w:r>
            <w:r w:rsidR="00F47F80" w:rsidRPr="008E7C02">
              <w:rPr>
                <w:rFonts w:ascii="Calibri" w:eastAsia="Times New Roman" w:hAnsi="Calibri" w:cs="Calibri"/>
                <w:lang w:eastAsia="es-ES"/>
              </w:rPr>
              <w:t>están indicado en crisis de migraña</w:t>
            </w:r>
          </w:p>
        </w:tc>
      </w:tr>
      <w:tr w:rsidR="00335B57" w:rsidRPr="00D21B61" w14:paraId="1E71D153" w14:textId="77777777" w:rsidTr="002733D0">
        <w:tc>
          <w:tcPr>
            <w:tcW w:w="2689" w:type="dxa"/>
            <w:gridSpan w:val="2"/>
          </w:tcPr>
          <w:p w14:paraId="02AD733C" w14:textId="1329C8A7" w:rsidR="00335B57" w:rsidRPr="008E7C02" w:rsidRDefault="00AC37A2" w:rsidP="0010303B">
            <w:pPr>
              <w:pStyle w:val="Prrafodelista"/>
              <w:numPr>
                <w:ilvl w:val="0"/>
                <w:numId w:val="13"/>
              </w:num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Erg</w:t>
            </w:r>
            <w:r w:rsidR="00F47F80" w:rsidRPr="008E7C02">
              <w:rPr>
                <w:rFonts w:ascii="Calibri" w:eastAsia="Times New Roman" w:hAnsi="Calibri" w:cs="Calibri"/>
                <w:lang w:eastAsia="es-ES"/>
              </w:rPr>
              <w:t>o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>tamina</w:t>
            </w:r>
          </w:p>
        </w:tc>
        <w:tc>
          <w:tcPr>
            <w:tcW w:w="6169" w:type="dxa"/>
          </w:tcPr>
          <w:p w14:paraId="532A725A" w14:textId="3C2E9601" w:rsidR="00335B57" w:rsidRPr="008E7C02" w:rsidRDefault="00335B57" w:rsidP="00D303C1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FALSO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, </w:t>
            </w:r>
            <w:r w:rsidR="0050441D" w:rsidRPr="008E7C02">
              <w:rPr>
                <w:rFonts w:ascii="Calibri" w:eastAsia="Times New Roman" w:hAnsi="Calibri" w:cs="Calibri"/>
                <w:lang w:eastAsia="es-ES"/>
              </w:rPr>
              <w:t xml:space="preserve">aunque los derivados </w:t>
            </w:r>
            <w:proofErr w:type="spellStart"/>
            <w:r w:rsidR="0050441D" w:rsidRPr="008E7C02">
              <w:rPr>
                <w:rFonts w:ascii="Calibri" w:eastAsia="Times New Roman" w:hAnsi="Calibri" w:cs="Calibri"/>
                <w:lang w:eastAsia="es-ES"/>
              </w:rPr>
              <w:t>ergóticos</w:t>
            </w:r>
            <w:proofErr w:type="spellEnd"/>
            <w:r w:rsidR="0050441D" w:rsidRPr="008E7C02">
              <w:rPr>
                <w:rFonts w:ascii="Calibri" w:eastAsia="Times New Roman" w:hAnsi="Calibri" w:cs="Calibri"/>
                <w:lang w:eastAsia="es-ES"/>
              </w:rPr>
              <w:t xml:space="preserve"> se consideran que tienen mas efectos adversos que los </w:t>
            </w:r>
            <w:proofErr w:type="spellStart"/>
            <w:r w:rsidR="0050441D" w:rsidRPr="008E7C02">
              <w:rPr>
                <w:rFonts w:ascii="Calibri" w:eastAsia="Times New Roman" w:hAnsi="Calibri" w:cs="Calibri"/>
                <w:lang w:eastAsia="es-ES"/>
              </w:rPr>
              <w:t>triptanes</w:t>
            </w:r>
            <w:proofErr w:type="spellEnd"/>
            <w:r w:rsidR="0050441D" w:rsidRPr="008E7C02">
              <w:rPr>
                <w:rFonts w:ascii="Calibri" w:eastAsia="Times New Roman" w:hAnsi="Calibri" w:cs="Calibri"/>
                <w:lang w:eastAsia="es-ES"/>
              </w:rPr>
              <w:t>, están indicados</w:t>
            </w:r>
            <w:r w:rsidR="002733D0" w:rsidRPr="008E7C02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</w:tr>
      <w:tr w:rsidR="00335B57" w:rsidRPr="00D21B61" w14:paraId="0AF33022" w14:textId="77777777" w:rsidTr="002733D0">
        <w:tc>
          <w:tcPr>
            <w:tcW w:w="2689" w:type="dxa"/>
            <w:gridSpan w:val="2"/>
          </w:tcPr>
          <w:p w14:paraId="0F78137B" w14:textId="48E9E43A" w:rsidR="00335B57" w:rsidRPr="008E7C02" w:rsidRDefault="00AC37A2" w:rsidP="0010303B">
            <w:pPr>
              <w:pStyle w:val="Prrafodelista"/>
              <w:numPr>
                <w:ilvl w:val="0"/>
                <w:numId w:val="13"/>
              </w:num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8E7C02">
              <w:rPr>
                <w:rFonts w:ascii="Calibri" w:eastAsia="Times New Roman" w:hAnsi="Calibri" w:cs="Calibri"/>
                <w:lang w:eastAsia="es-ES"/>
              </w:rPr>
              <w:t>Rizatriptan</w:t>
            </w:r>
            <w:proofErr w:type="spellEnd"/>
          </w:p>
        </w:tc>
        <w:tc>
          <w:tcPr>
            <w:tcW w:w="6169" w:type="dxa"/>
          </w:tcPr>
          <w:p w14:paraId="0C8FFD40" w14:textId="3F41870B" w:rsidR="00335B57" w:rsidRPr="008E7C02" w:rsidRDefault="00335B57" w:rsidP="0010303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FALSO,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00D303C1" w:rsidRPr="008E7C02">
              <w:rPr>
                <w:rFonts w:ascii="Calibri" w:eastAsia="Times New Roman" w:hAnsi="Calibri" w:cs="Calibri"/>
                <w:lang w:eastAsia="es-ES"/>
              </w:rPr>
              <w:t>L</w:t>
            </w:r>
            <w:r w:rsidR="004018B6" w:rsidRPr="008E7C02">
              <w:rPr>
                <w:rFonts w:ascii="Calibri" w:eastAsia="Times New Roman" w:hAnsi="Calibri" w:cs="Calibri"/>
                <w:lang w:eastAsia="es-ES"/>
              </w:rPr>
              <w:t xml:space="preserve">os </w:t>
            </w:r>
            <w:proofErr w:type="spellStart"/>
            <w:r w:rsidR="004018B6" w:rsidRPr="008E7C02">
              <w:rPr>
                <w:rFonts w:ascii="Calibri" w:eastAsia="Times New Roman" w:hAnsi="Calibri" w:cs="Calibri"/>
                <w:lang w:eastAsia="es-ES"/>
              </w:rPr>
              <w:t>triptanes</w:t>
            </w:r>
            <w:proofErr w:type="spellEnd"/>
            <w:r w:rsidR="004018B6" w:rsidRPr="008E7C02">
              <w:rPr>
                <w:rFonts w:ascii="Calibri" w:eastAsia="Times New Roman" w:hAnsi="Calibri" w:cs="Calibri"/>
                <w:lang w:eastAsia="es-ES"/>
              </w:rPr>
              <w:t xml:space="preserve"> son los fármacos de primera elección</w:t>
            </w:r>
            <w:r w:rsidR="00674860" w:rsidRPr="008E7C02">
              <w:rPr>
                <w:rFonts w:ascii="Calibri" w:eastAsia="Times New Roman" w:hAnsi="Calibri" w:cs="Calibri"/>
                <w:lang w:eastAsia="es-ES"/>
              </w:rPr>
              <w:t>.</w:t>
            </w:r>
            <w:r w:rsidR="00D303C1" w:rsidRPr="008E7C02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</w:tr>
      <w:tr w:rsidR="00CC4753" w:rsidRPr="00D21B61" w14:paraId="1527BD46" w14:textId="77777777" w:rsidTr="00BF21E8">
        <w:tc>
          <w:tcPr>
            <w:tcW w:w="8858" w:type="dxa"/>
            <w:gridSpan w:val="3"/>
          </w:tcPr>
          <w:p w14:paraId="535A12BF" w14:textId="77777777" w:rsidR="00CC4753" w:rsidRPr="008E7C02" w:rsidRDefault="00CC4753" w:rsidP="00CC4753">
            <w:p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BIBLIOGRAFÍA (si es el caso)</w:t>
            </w:r>
          </w:p>
          <w:p w14:paraId="5EEF15E4" w14:textId="77777777" w:rsidR="00CC4753" w:rsidRPr="008E7C02" w:rsidRDefault="00CC4753" w:rsidP="0010303B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</w:tr>
    </w:tbl>
    <w:p w14:paraId="3A5AECEF" w14:textId="77777777" w:rsidR="00335B57" w:rsidRPr="00D21B61" w:rsidRDefault="00335B57" w:rsidP="000E35E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page" w:tblpX="1460" w:tblpY="147"/>
        <w:tblW w:w="8858" w:type="dxa"/>
        <w:tblLook w:val="04A0" w:firstRow="1" w:lastRow="0" w:firstColumn="1" w:lastColumn="0" w:noHBand="0" w:noVBand="1"/>
      </w:tblPr>
      <w:tblGrid>
        <w:gridCol w:w="1696"/>
        <w:gridCol w:w="2694"/>
        <w:gridCol w:w="4468"/>
      </w:tblGrid>
      <w:tr w:rsidR="0011480C" w:rsidRPr="00D21B61" w14:paraId="6DC99040" w14:textId="77777777" w:rsidTr="006F00F3">
        <w:tc>
          <w:tcPr>
            <w:tcW w:w="1696" w:type="dxa"/>
          </w:tcPr>
          <w:p w14:paraId="741C9B76" w14:textId="77777777" w:rsidR="0011480C" w:rsidRPr="00D21B61" w:rsidRDefault="0011480C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AUTOR</w:t>
            </w:r>
          </w:p>
        </w:tc>
        <w:tc>
          <w:tcPr>
            <w:tcW w:w="7162" w:type="dxa"/>
            <w:gridSpan w:val="2"/>
          </w:tcPr>
          <w:p w14:paraId="0884E81F" w14:textId="77777777" w:rsidR="0011480C" w:rsidRPr="00D21B61" w:rsidRDefault="0011480C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Amalia </w:t>
            </w:r>
            <w:proofErr w:type="spellStart"/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Ubeda</w:t>
            </w:r>
            <w:proofErr w:type="spellEnd"/>
          </w:p>
        </w:tc>
      </w:tr>
      <w:tr w:rsidR="0011480C" w:rsidRPr="00D21B61" w14:paraId="02E8DA6E" w14:textId="77777777" w:rsidTr="006F00F3">
        <w:tc>
          <w:tcPr>
            <w:tcW w:w="1696" w:type="dxa"/>
          </w:tcPr>
          <w:p w14:paraId="68AFE0C8" w14:textId="77777777" w:rsidR="0011480C" w:rsidRPr="00D21B61" w:rsidRDefault="0011480C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MÓDULO</w:t>
            </w:r>
          </w:p>
        </w:tc>
        <w:tc>
          <w:tcPr>
            <w:tcW w:w="7162" w:type="dxa"/>
            <w:gridSpan w:val="2"/>
          </w:tcPr>
          <w:p w14:paraId="3E4F4A79" w14:textId="77777777" w:rsidR="0011480C" w:rsidRPr="00D21B61" w:rsidRDefault="0011480C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4.DOLOR E INFLAMACIÓN</w:t>
            </w:r>
          </w:p>
        </w:tc>
      </w:tr>
      <w:tr w:rsidR="0011480C" w:rsidRPr="00D21B61" w14:paraId="1CBAEE77" w14:textId="77777777" w:rsidTr="006F00F3">
        <w:tc>
          <w:tcPr>
            <w:tcW w:w="1696" w:type="dxa"/>
          </w:tcPr>
          <w:p w14:paraId="3A10529A" w14:textId="77777777" w:rsidR="0011480C" w:rsidRPr="00D21B61" w:rsidRDefault="0011480C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7162" w:type="dxa"/>
            <w:gridSpan w:val="2"/>
          </w:tcPr>
          <w:p w14:paraId="1F3DB0F8" w14:textId="77777777" w:rsidR="0011480C" w:rsidRPr="00D21B61" w:rsidRDefault="0011480C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MIGRAÑA</w:t>
            </w:r>
          </w:p>
        </w:tc>
      </w:tr>
      <w:tr w:rsidR="0011480C" w:rsidRPr="00D21B61" w14:paraId="45A0D877" w14:textId="77777777" w:rsidTr="006F00F3">
        <w:tc>
          <w:tcPr>
            <w:tcW w:w="1696" w:type="dxa"/>
          </w:tcPr>
          <w:p w14:paraId="4A5B12F0" w14:textId="0C486775" w:rsidR="0011480C" w:rsidRPr="00D21B61" w:rsidRDefault="0011480C" w:rsidP="0010303B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lastRenderedPageBreak/>
              <w:t xml:space="preserve">ENUNCIADO </w:t>
            </w:r>
            <w:r w:rsidR="00456857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3</w:t>
            </w:r>
            <w:r w:rsidR="001A3799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7162" w:type="dxa"/>
            <w:gridSpan w:val="2"/>
          </w:tcPr>
          <w:p w14:paraId="22F25483" w14:textId="259320D7" w:rsidR="0011480C" w:rsidRPr="00D21B61" w:rsidRDefault="001A3799" w:rsidP="0010303B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Respecto al</w:t>
            </w:r>
            <w:r w:rsidR="0079522E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79522E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Sumatriptan</w:t>
            </w:r>
            <w:proofErr w:type="spellEnd"/>
            <w:r w:rsidR="00537BF4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:</w:t>
            </w:r>
          </w:p>
        </w:tc>
      </w:tr>
      <w:tr w:rsidR="0011480C" w:rsidRPr="00D21B61" w14:paraId="76873F4F" w14:textId="77777777" w:rsidTr="00575E67">
        <w:tc>
          <w:tcPr>
            <w:tcW w:w="4390" w:type="dxa"/>
            <w:gridSpan w:val="2"/>
          </w:tcPr>
          <w:p w14:paraId="469D33E2" w14:textId="77777777" w:rsidR="0011480C" w:rsidRPr="00D21B61" w:rsidRDefault="0011480C" w:rsidP="0010303B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RESPUESTAS</w:t>
            </w:r>
          </w:p>
        </w:tc>
        <w:tc>
          <w:tcPr>
            <w:tcW w:w="4468" w:type="dxa"/>
          </w:tcPr>
          <w:p w14:paraId="17DC3919" w14:textId="77777777" w:rsidR="0011480C" w:rsidRPr="00D21B61" w:rsidRDefault="0011480C" w:rsidP="0010303B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RETROALIMENTACIÓN</w:t>
            </w:r>
          </w:p>
        </w:tc>
      </w:tr>
      <w:tr w:rsidR="0011480C" w:rsidRPr="00D21B61" w14:paraId="0A673D4F" w14:textId="77777777" w:rsidTr="00575E67">
        <w:tc>
          <w:tcPr>
            <w:tcW w:w="4390" w:type="dxa"/>
            <w:gridSpan w:val="2"/>
          </w:tcPr>
          <w:p w14:paraId="0A094E92" w14:textId="45FFB275" w:rsidR="0011480C" w:rsidRPr="008E7C02" w:rsidRDefault="0079522E" w:rsidP="00B34FF2">
            <w:pPr>
              <w:pStyle w:val="Prrafodelista"/>
              <w:numPr>
                <w:ilvl w:val="0"/>
                <w:numId w:val="14"/>
              </w:numPr>
              <w:ind w:right="68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Se aconseja la administración oral por su buena biodisponibilidad oral</w:t>
            </w:r>
          </w:p>
        </w:tc>
        <w:tc>
          <w:tcPr>
            <w:tcW w:w="4468" w:type="dxa"/>
          </w:tcPr>
          <w:p w14:paraId="2217E98B" w14:textId="3F232F8C" w:rsidR="0011480C" w:rsidRPr="008E7C02" w:rsidRDefault="005B3AA6" w:rsidP="0010303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FALSO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, </w:t>
            </w:r>
            <w:proofErr w:type="spellStart"/>
            <w:r w:rsidR="00DF7426" w:rsidRPr="008E7C02">
              <w:rPr>
                <w:rFonts w:ascii="Calibri" w:eastAsia="Times New Roman" w:hAnsi="Calibri" w:cs="Calibri"/>
                <w:lang w:eastAsia="es-ES"/>
              </w:rPr>
              <w:t>Sumatriptan</w:t>
            </w:r>
            <w:proofErr w:type="spellEnd"/>
            <w:r w:rsidR="00DF7426" w:rsidRPr="008E7C02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0079522E" w:rsidRPr="008E7C02">
              <w:rPr>
                <w:rFonts w:ascii="Calibri" w:eastAsia="Times New Roman" w:hAnsi="Calibri" w:cs="Calibri"/>
                <w:lang w:eastAsia="es-ES"/>
              </w:rPr>
              <w:t>tiene baja biodisponibilidad oral</w:t>
            </w:r>
            <w:r w:rsidR="00DF7426" w:rsidRPr="008E7C02">
              <w:rPr>
                <w:rFonts w:ascii="Calibri" w:eastAsia="Times New Roman" w:hAnsi="Calibri" w:cs="Calibri"/>
                <w:lang w:eastAsia="es-ES"/>
              </w:rPr>
              <w:t>,</w:t>
            </w:r>
            <w:r w:rsidR="0079522E" w:rsidRPr="008E7C02">
              <w:rPr>
                <w:rFonts w:ascii="Calibri" w:eastAsia="Times New Roman" w:hAnsi="Calibri" w:cs="Calibri"/>
                <w:lang w:eastAsia="es-ES"/>
              </w:rPr>
              <w:t xml:space="preserve"> mejor la nasal o subcutánea</w:t>
            </w:r>
            <w:r w:rsidR="0011480C" w:rsidRPr="008E7C02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</w:tr>
      <w:tr w:rsidR="0011480C" w:rsidRPr="00D21B61" w14:paraId="318AF0AB" w14:textId="77777777" w:rsidTr="00575E67">
        <w:tc>
          <w:tcPr>
            <w:tcW w:w="4390" w:type="dxa"/>
            <w:gridSpan w:val="2"/>
          </w:tcPr>
          <w:p w14:paraId="35A7C1F0" w14:textId="6667C64D" w:rsidR="0011480C" w:rsidRPr="008E7C02" w:rsidRDefault="0079522E" w:rsidP="00B34FF2">
            <w:pPr>
              <w:pStyle w:val="Prrafodelista"/>
              <w:numPr>
                <w:ilvl w:val="0"/>
                <w:numId w:val="14"/>
              </w:num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Se puede </w:t>
            </w:r>
            <w:r w:rsidR="00BB6AD2" w:rsidRPr="008E7C02">
              <w:rPr>
                <w:rFonts w:ascii="Calibri" w:eastAsia="Times New Roman" w:hAnsi="Calibri" w:cs="Calibri"/>
                <w:lang w:eastAsia="es-ES"/>
              </w:rPr>
              <w:t xml:space="preserve">administrar </w:t>
            </w:r>
            <w:r w:rsidR="00AA2C56" w:rsidRPr="008E7C02">
              <w:rPr>
                <w:rFonts w:ascii="Calibri" w:eastAsia="Times New Roman" w:hAnsi="Calibri" w:cs="Calibri"/>
                <w:lang w:eastAsia="es-ES"/>
              </w:rPr>
              <w:t>una segunda dosis para mejor control de recurrencias</w:t>
            </w:r>
          </w:p>
        </w:tc>
        <w:tc>
          <w:tcPr>
            <w:tcW w:w="4468" w:type="dxa"/>
          </w:tcPr>
          <w:p w14:paraId="7FC7DD8A" w14:textId="2F9670E7" w:rsidR="0011480C" w:rsidRPr="008E7C02" w:rsidRDefault="00AA2C56" w:rsidP="0010303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CORRECTO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, </w:t>
            </w:r>
            <w:r w:rsidR="0058566F" w:rsidRPr="008E7C02">
              <w:rPr>
                <w:rFonts w:ascii="Calibri" w:eastAsia="Times New Roman" w:hAnsi="Calibri" w:cs="Calibri"/>
                <w:lang w:eastAsia="es-ES"/>
              </w:rPr>
              <w:t xml:space="preserve">pasadas 2 h se puede </w:t>
            </w:r>
            <w:r w:rsidR="003A553D" w:rsidRPr="008E7C02">
              <w:rPr>
                <w:rFonts w:ascii="Calibri" w:eastAsia="Times New Roman" w:hAnsi="Calibri" w:cs="Calibri"/>
                <w:lang w:eastAsia="es-ES"/>
              </w:rPr>
              <w:t>repetir</w:t>
            </w:r>
            <w:r w:rsidR="0058566F" w:rsidRPr="008E7C02">
              <w:rPr>
                <w:rFonts w:ascii="Calibri" w:eastAsia="Times New Roman" w:hAnsi="Calibri" w:cs="Calibri"/>
                <w:lang w:eastAsia="es-ES"/>
              </w:rPr>
              <w:t xml:space="preserve"> una segunda dosis, </w:t>
            </w:r>
            <w:r w:rsidR="008C3826" w:rsidRPr="008E7C02">
              <w:rPr>
                <w:rFonts w:ascii="Calibri" w:eastAsia="Times New Roman" w:hAnsi="Calibri" w:cs="Calibri"/>
                <w:lang w:eastAsia="es-ES"/>
              </w:rPr>
              <w:t>es una forma de controlar</w:t>
            </w:r>
            <w:r w:rsidR="0058566F" w:rsidRPr="008E7C02">
              <w:rPr>
                <w:rFonts w:ascii="Calibri" w:eastAsia="Times New Roman" w:hAnsi="Calibri" w:cs="Calibri"/>
                <w:lang w:eastAsia="es-ES"/>
              </w:rPr>
              <w:t xml:space="preserve"> recurrencias </w:t>
            </w:r>
            <w:r w:rsidR="008C3826" w:rsidRPr="008E7C02">
              <w:rPr>
                <w:rFonts w:ascii="Calibri" w:eastAsia="Times New Roman" w:hAnsi="Calibri" w:cs="Calibri"/>
                <w:lang w:eastAsia="es-ES"/>
              </w:rPr>
              <w:t>que pueden</w:t>
            </w:r>
            <w:r w:rsidR="0058566F" w:rsidRPr="008E7C02">
              <w:rPr>
                <w:rFonts w:ascii="Calibri" w:eastAsia="Times New Roman" w:hAnsi="Calibri" w:cs="Calibri"/>
                <w:lang w:eastAsia="es-ES"/>
              </w:rPr>
              <w:t xml:space="preserve"> aparecer antes de 24 h</w:t>
            </w:r>
            <w:r w:rsidR="008C3826" w:rsidRPr="008E7C02">
              <w:rPr>
                <w:rFonts w:ascii="Calibri" w:eastAsia="Times New Roman" w:hAnsi="Calibri" w:cs="Calibri"/>
                <w:lang w:eastAsia="es-ES"/>
              </w:rPr>
              <w:t xml:space="preserve"> crisis</w:t>
            </w:r>
            <w:r w:rsidR="00575E67" w:rsidRPr="008E7C02">
              <w:rPr>
                <w:rFonts w:ascii="Calibri" w:eastAsia="Times New Roman" w:hAnsi="Calibri" w:cs="Calibri"/>
                <w:lang w:eastAsia="es-ES"/>
              </w:rPr>
              <w:t xml:space="preserve"> en 20-40% pacientes</w:t>
            </w:r>
            <w:r w:rsidR="008C3826" w:rsidRPr="008E7C02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</w:tr>
      <w:tr w:rsidR="0011480C" w:rsidRPr="00D21B61" w14:paraId="7A063203" w14:textId="77777777" w:rsidTr="00575E67">
        <w:tc>
          <w:tcPr>
            <w:tcW w:w="4390" w:type="dxa"/>
            <w:gridSpan w:val="2"/>
          </w:tcPr>
          <w:p w14:paraId="3A3F9B93" w14:textId="0D45FDF4" w:rsidR="0011480C" w:rsidRPr="008E7C02" w:rsidRDefault="00300C69" w:rsidP="00B34FF2">
            <w:pPr>
              <w:pStyle w:val="Prrafodelista"/>
              <w:numPr>
                <w:ilvl w:val="0"/>
                <w:numId w:val="14"/>
              </w:num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Actúa por bloquear </w:t>
            </w:r>
            <w:r w:rsidR="009F6462" w:rsidRPr="008E7C02">
              <w:rPr>
                <w:rFonts w:ascii="Calibri" w:eastAsia="Times New Roman" w:hAnsi="Calibri" w:cs="Calibri"/>
                <w:lang w:eastAsia="es-ES"/>
              </w:rPr>
              <w:t>el receptor de la serotonina 5HT</w:t>
            </w:r>
            <w:r w:rsidR="00E12712" w:rsidRPr="008E7C02">
              <w:rPr>
                <w:rFonts w:ascii="Calibri" w:eastAsia="Times New Roman" w:hAnsi="Calibri" w:cs="Calibri"/>
                <w:lang w:eastAsia="es-ES"/>
              </w:rPr>
              <w:t xml:space="preserve"> 1F</w:t>
            </w:r>
          </w:p>
        </w:tc>
        <w:tc>
          <w:tcPr>
            <w:tcW w:w="4468" w:type="dxa"/>
          </w:tcPr>
          <w:p w14:paraId="35402CDF" w14:textId="1B04BD2F" w:rsidR="0011480C" w:rsidRPr="008E7C02" w:rsidRDefault="0011480C" w:rsidP="0010303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FALSO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, </w:t>
            </w:r>
            <w:r w:rsidR="00E12712" w:rsidRPr="008E7C02">
              <w:rPr>
                <w:rFonts w:ascii="Calibri" w:eastAsia="Times New Roman" w:hAnsi="Calibri" w:cs="Calibri"/>
                <w:lang w:eastAsia="es-ES"/>
              </w:rPr>
              <w:t xml:space="preserve">es agonista de receptores </w:t>
            </w:r>
            <w:proofErr w:type="spellStart"/>
            <w:r w:rsidR="00E12712" w:rsidRPr="008E7C02">
              <w:rPr>
                <w:rFonts w:ascii="Calibri" w:eastAsia="Times New Roman" w:hAnsi="Calibri" w:cs="Calibri"/>
                <w:lang w:eastAsia="es-ES"/>
              </w:rPr>
              <w:t>serotonérgicos</w:t>
            </w:r>
            <w:proofErr w:type="spellEnd"/>
          </w:p>
        </w:tc>
      </w:tr>
      <w:tr w:rsidR="0011480C" w:rsidRPr="00D21B61" w14:paraId="399EC7B6" w14:textId="77777777" w:rsidTr="00575E67">
        <w:tc>
          <w:tcPr>
            <w:tcW w:w="4390" w:type="dxa"/>
            <w:gridSpan w:val="2"/>
          </w:tcPr>
          <w:p w14:paraId="5AB99679" w14:textId="748AFD06" w:rsidR="0011480C" w:rsidRPr="008E7C02" w:rsidRDefault="004A68DF" w:rsidP="00B34FF2">
            <w:pPr>
              <w:pStyle w:val="Prrafodelista"/>
              <w:numPr>
                <w:ilvl w:val="0"/>
                <w:numId w:val="14"/>
              </w:num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Está contraindicado durante el embarazo</w:t>
            </w:r>
          </w:p>
        </w:tc>
        <w:tc>
          <w:tcPr>
            <w:tcW w:w="4468" w:type="dxa"/>
          </w:tcPr>
          <w:p w14:paraId="1CCE83B0" w14:textId="08DC8CD6" w:rsidR="0011480C" w:rsidRPr="008E7C02" w:rsidRDefault="0011480C" w:rsidP="0010303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FALSO,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="000B75E0" w:rsidRPr="008E7C02">
              <w:t>Sumatriptán</w:t>
            </w:r>
            <w:proofErr w:type="spellEnd"/>
            <w:r w:rsidR="000B75E0" w:rsidRPr="008E7C02">
              <w:t xml:space="preserve"> puede utilizarse en mujeres en cualquier trimestre del embarazo, cuando el paracetamol o el ibuprofeno no son suficientes</w:t>
            </w:r>
            <w:r w:rsidR="00636030" w:rsidRPr="008E7C02">
              <w:t>.</w:t>
            </w:r>
          </w:p>
        </w:tc>
      </w:tr>
      <w:tr w:rsidR="00CC4753" w:rsidRPr="00D21B61" w14:paraId="2CC2098B" w14:textId="77777777" w:rsidTr="0054384D">
        <w:tc>
          <w:tcPr>
            <w:tcW w:w="8858" w:type="dxa"/>
            <w:gridSpan w:val="3"/>
          </w:tcPr>
          <w:p w14:paraId="2F641E56" w14:textId="77777777" w:rsidR="00CC4753" w:rsidRPr="00CC4753" w:rsidRDefault="00CC4753" w:rsidP="00CC475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CC4753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BIBLIOGRAFÍA (si es el caso)</w:t>
            </w:r>
          </w:p>
          <w:p w14:paraId="25E06651" w14:textId="77777777" w:rsidR="00CC4753" w:rsidRPr="00D21B61" w:rsidRDefault="00CC4753" w:rsidP="0010303B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61E1BD62" w14:textId="013E3684" w:rsidR="00496E4C" w:rsidRPr="00D21B61" w:rsidRDefault="00496E4C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page" w:tblpX="1460" w:tblpY="147"/>
        <w:tblW w:w="8858" w:type="dxa"/>
        <w:tblLook w:val="04A0" w:firstRow="1" w:lastRow="0" w:firstColumn="1" w:lastColumn="0" w:noHBand="0" w:noVBand="1"/>
      </w:tblPr>
      <w:tblGrid>
        <w:gridCol w:w="1696"/>
        <w:gridCol w:w="3003"/>
        <w:gridCol w:w="4159"/>
      </w:tblGrid>
      <w:tr w:rsidR="006F00F3" w:rsidRPr="00D21B61" w14:paraId="07095828" w14:textId="77777777" w:rsidTr="0010303B">
        <w:tc>
          <w:tcPr>
            <w:tcW w:w="1696" w:type="dxa"/>
          </w:tcPr>
          <w:p w14:paraId="0EE40C09" w14:textId="77777777" w:rsidR="006F00F3" w:rsidRPr="00D21B61" w:rsidRDefault="006F00F3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AUTOR</w:t>
            </w:r>
          </w:p>
        </w:tc>
        <w:tc>
          <w:tcPr>
            <w:tcW w:w="7162" w:type="dxa"/>
            <w:gridSpan w:val="2"/>
          </w:tcPr>
          <w:p w14:paraId="5DAE6945" w14:textId="77777777" w:rsidR="006F00F3" w:rsidRPr="00D21B61" w:rsidRDefault="006F00F3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Amalia </w:t>
            </w:r>
            <w:proofErr w:type="spellStart"/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Ubeda</w:t>
            </w:r>
            <w:proofErr w:type="spellEnd"/>
          </w:p>
        </w:tc>
      </w:tr>
      <w:tr w:rsidR="006F00F3" w:rsidRPr="00D21B61" w14:paraId="55A28F37" w14:textId="77777777" w:rsidTr="0010303B">
        <w:tc>
          <w:tcPr>
            <w:tcW w:w="1696" w:type="dxa"/>
          </w:tcPr>
          <w:p w14:paraId="0C87B314" w14:textId="77777777" w:rsidR="006F00F3" w:rsidRPr="00D21B61" w:rsidRDefault="006F00F3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MÓDULO</w:t>
            </w:r>
          </w:p>
        </w:tc>
        <w:tc>
          <w:tcPr>
            <w:tcW w:w="7162" w:type="dxa"/>
            <w:gridSpan w:val="2"/>
          </w:tcPr>
          <w:p w14:paraId="4CEDB0C0" w14:textId="77777777" w:rsidR="006F00F3" w:rsidRPr="00D21B61" w:rsidRDefault="006F00F3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4.DOLOR E INFLAMACIÓN</w:t>
            </w:r>
          </w:p>
        </w:tc>
      </w:tr>
      <w:tr w:rsidR="006F00F3" w:rsidRPr="00D21B61" w14:paraId="5F7F7089" w14:textId="77777777" w:rsidTr="0010303B">
        <w:tc>
          <w:tcPr>
            <w:tcW w:w="1696" w:type="dxa"/>
          </w:tcPr>
          <w:p w14:paraId="585D062C" w14:textId="77777777" w:rsidR="006F00F3" w:rsidRPr="00D21B61" w:rsidRDefault="006F00F3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7162" w:type="dxa"/>
            <w:gridSpan w:val="2"/>
          </w:tcPr>
          <w:p w14:paraId="03C2B3FC" w14:textId="77777777" w:rsidR="006F00F3" w:rsidRPr="00D21B61" w:rsidRDefault="006F00F3" w:rsidP="0010303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MIGRAÑA</w:t>
            </w:r>
          </w:p>
        </w:tc>
      </w:tr>
      <w:tr w:rsidR="006F00F3" w:rsidRPr="00D21B61" w14:paraId="2368FD39" w14:textId="77777777" w:rsidTr="0010303B">
        <w:tc>
          <w:tcPr>
            <w:tcW w:w="1696" w:type="dxa"/>
          </w:tcPr>
          <w:p w14:paraId="370D1522" w14:textId="71070D60" w:rsidR="006F00F3" w:rsidRPr="00D21B61" w:rsidRDefault="006F00F3" w:rsidP="0010303B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 xml:space="preserve">ENUNCIADO 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7162" w:type="dxa"/>
            <w:gridSpan w:val="2"/>
          </w:tcPr>
          <w:p w14:paraId="0BF07945" w14:textId="1C8EE1D5" w:rsidR="006F00F3" w:rsidRPr="00D21B61" w:rsidRDefault="006F00F3" w:rsidP="0010303B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Los siguiente</w:t>
            </w:r>
            <w:r w:rsidR="0033248D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 fármacos</w:t>
            </w:r>
            <w:r w:rsidR="0033248D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 se emplean en profilaxis de migraña, EXCEPTO:</w:t>
            </w:r>
          </w:p>
        </w:tc>
      </w:tr>
      <w:tr w:rsidR="006F00F3" w:rsidRPr="00D21B61" w14:paraId="4C321B07" w14:textId="77777777" w:rsidTr="0010303B">
        <w:tc>
          <w:tcPr>
            <w:tcW w:w="4699" w:type="dxa"/>
            <w:gridSpan w:val="2"/>
          </w:tcPr>
          <w:p w14:paraId="0DC72D2E" w14:textId="77777777" w:rsidR="006F00F3" w:rsidRPr="00D21B61" w:rsidRDefault="006F00F3" w:rsidP="0010303B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RESPUESTAS</w:t>
            </w:r>
          </w:p>
        </w:tc>
        <w:tc>
          <w:tcPr>
            <w:tcW w:w="4159" w:type="dxa"/>
          </w:tcPr>
          <w:p w14:paraId="2D1CFD67" w14:textId="77777777" w:rsidR="006F00F3" w:rsidRPr="00D21B61" w:rsidRDefault="006F00F3" w:rsidP="0010303B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RETROALIMENTACIÓN</w:t>
            </w:r>
          </w:p>
        </w:tc>
      </w:tr>
      <w:tr w:rsidR="006F00F3" w:rsidRPr="00D21B61" w14:paraId="1068A809" w14:textId="77777777" w:rsidTr="0010303B">
        <w:tc>
          <w:tcPr>
            <w:tcW w:w="4699" w:type="dxa"/>
            <w:gridSpan w:val="2"/>
          </w:tcPr>
          <w:p w14:paraId="3943C7BD" w14:textId="77777777" w:rsidR="006F00F3" w:rsidRPr="008E7C02" w:rsidRDefault="006F00F3" w:rsidP="0010303B">
            <w:pPr>
              <w:pStyle w:val="Prrafodelista"/>
              <w:numPr>
                <w:ilvl w:val="0"/>
                <w:numId w:val="14"/>
              </w:numPr>
              <w:ind w:right="68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8E7C02">
              <w:rPr>
                <w:rFonts w:ascii="Calibri" w:eastAsia="Times New Roman" w:hAnsi="Calibri" w:cs="Calibri"/>
                <w:lang w:eastAsia="es-ES"/>
              </w:rPr>
              <w:t>Sumatriptan</w:t>
            </w:r>
            <w:proofErr w:type="spellEnd"/>
          </w:p>
        </w:tc>
        <w:tc>
          <w:tcPr>
            <w:tcW w:w="4159" w:type="dxa"/>
          </w:tcPr>
          <w:p w14:paraId="78528296" w14:textId="3317BE09" w:rsidR="006F00F3" w:rsidRPr="008E7C02" w:rsidRDefault="006F00F3" w:rsidP="0010303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CORRECTO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, </w:t>
            </w:r>
            <w:proofErr w:type="spellStart"/>
            <w:r w:rsidRPr="008E7C02">
              <w:rPr>
                <w:rFonts w:ascii="Calibri" w:eastAsia="Times New Roman" w:hAnsi="Calibri" w:cs="Calibri"/>
                <w:lang w:eastAsia="es-ES"/>
              </w:rPr>
              <w:t>Sumatriptan</w:t>
            </w:r>
            <w:proofErr w:type="spellEnd"/>
            <w:r w:rsidRPr="008E7C02">
              <w:rPr>
                <w:rFonts w:ascii="Calibri" w:eastAsia="Times New Roman" w:hAnsi="Calibri" w:cs="Calibri"/>
                <w:lang w:eastAsia="es-ES"/>
              </w:rPr>
              <w:t xml:space="preserve"> solo está indicado en crisis, no en profilaxis</w:t>
            </w:r>
            <w:r w:rsidR="00F6050F" w:rsidRPr="008E7C02">
              <w:rPr>
                <w:rFonts w:ascii="Calibri" w:eastAsia="Times New Roman" w:hAnsi="Calibri" w:cs="Calibri"/>
                <w:lang w:eastAsia="es-ES"/>
              </w:rPr>
              <w:t>.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</w:tr>
      <w:tr w:rsidR="006F00F3" w:rsidRPr="00D21B61" w14:paraId="6B45B497" w14:textId="77777777" w:rsidTr="0010303B">
        <w:tc>
          <w:tcPr>
            <w:tcW w:w="4699" w:type="dxa"/>
            <w:gridSpan w:val="2"/>
          </w:tcPr>
          <w:p w14:paraId="1A031858" w14:textId="77777777" w:rsidR="006F00F3" w:rsidRPr="008E7C02" w:rsidRDefault="006F00F3" w:rsidP="0010303B">
            <w:pPr>
              <w:pStyle w:val="Prrafodelista"/>
              <w:numPr>
                <w:ilvl w:val="0"/>
                <w:numId w:val="14"/>
              </w:num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Topiramato</w:t>
            </w:r>
          </w:p>
        </w:tc>
        <w:tc>
          <w:tcPr>
            <w:tcW w:w="4159" w:type="dxa"/>
          </w:tcPr>
          <w:p w14:paraId="03C9AEDB" w14:textId="56DE6DB6" w:rsidR="006F00F3" w:rsidRPr="008E7C02" w:rsidRDefault="006F00F3" w:rsidP="0010303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FALSO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>, Este antiepiléptico se considera eficaz en profilaxis</w:t>
            </w:r>
            <w:r w:rsidR="00A63D46" w:rsidRPr="008E7C02">
              <w:rPr>
                <w:rFonts w:ascii="Calibri" w:eastAsia="Times New Roman" w:hAnsi="Calibri" w:cs="Calibri"/>
                <w:lang w:eastAsia="es-ES"/>
              </w:rPr>
              <w:t>, evitar en embarazo</w:t>
            </w:r>
          </w:p>
        </w:tc>
      </w:tr>
      <w:tr w:rsidR="006F00F3" w:rsidRPr="00D21B61" w14:paraId="6170F969" w14:textId="77777777" w:rsidTr="0010303B">
        <w:tc>
          <w:tcPr>
            <w:tcW w:w="4699" w:type="dxa"/>
            <w:gridSpan w:val="2"/>
          </w:tcPr>
          <w:p w14:paraId="6C2DE510" w14:textId="77777777" w:rsidR="006F00F3" w:rsidRPr="008E7C02" w:rsidRDefault="006F00F3" w:rsidP="0010303B">
            <w:pPr>
              <w:pStyle w:val="Prrafodelista"/>
              <w:numPr>
                <w:ilvl w:val="0"/>
                <w:numId w:val="14"/>
              </w:num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8E7C02">
              <w:rPr>
                <w:rFonts w:ascii="Calibri" w:eastAsia="Times New Roman" w:hAnsi="Calibri" w:cs="Calibri"/>
                <w:lang w:eastAsia="es-ES"/>
              </w:rPr>
              <w:t>Propranolol</w:t>
            </w:r>
            <w:proofErr w:type="spellEnd"/>
          </w:p>
        </w:tc>
        <w:tc>
          <w:tcPr>
            <w:tcW w:w="4159" w:type="dxa"/>
          </w:tcPr>
          <w:p w14:paraId="37B97958" w14:textId="18E8FD3E" w:rsidR="006F00F3" w:rsidRPr="008E7C02" w:rsidRDefault="006F00F3" w:rsidP="0010303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FALSO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, diversos </w:t>
            </w:r>
            <w:proofErr w:type="gramStart"/>
            <w:r w:rsidRPr="008E7C02">
              <w:rPr>
                <w:rFonts w:ascii="Calibri" w:eastAsia="Times New Roman" w:hAnsi="Calibri" w:cs="Calibri"/>
                <w:lang w:eastAsia="es-ES"/>
              </w:rPr>
              <w:t>beta</w:t>
            </w:r>
            <w:r w:rsidR="00356DE7" w:rsidRPr="008E7C02">
              <w:rPr>
                <w:rFonts w:ascii="Calibri" w:eastAsia="Times New Roman" w:hAnsi="Calibri" w:cs="Calibri"/>
                <w:lang w:eastAsia="es-ES"/>
              </w:rPr>
              <w:t>-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>bloqueantes</w:t>
            </w:r>
            <w:proofErr w:type="gramEnd"/>
            <w:r w:rsidRPr="008E7C02">
              <w:rPr>
                <w:rFonts w:ascii="Calibri" w:eastAsia="Times New Roman" w:hAnsi="Calibri" w:cs="Calibri"/>
                <w:lang w:eastAsia="es-ES"/>
              </w:rPr>
              <w:t xml:space="preserve"> están indicados en profilaxis de migraña</w:t>
            </w:r>
          </w:p>
        </w:tc>
      </w:tr>
      <w:tr w:rsidR="006F00F3" w:rsidRPr="00D21B61" w14:paraId="4F9A5F0B" w14:textId="77777777" w:rsidTr="0010303B">
        <w:tc>
          <w:tcPr>
            <w:tcW w:w="4699" w:type="dxa"/>
            <w:gridSpan w:val="2"/>
          </w:tcPr>
          <w:p w14:paraId="461D262F" w14:textId="3738C8D9" w:rsidR="006F00F3" w:rsidRPr="008E7C02" w:rsidRDefault="00574E31" w:rsidP="0010303B">
            <w:pPr>
              <w:pStyle w:val="Prrafodelista"/>
              <w:numPr>
                <w:ilvl w:val="0"/>
                <w:numId w:val="14"/>
              </w:numPr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>Amitriptilina</w:t>
            </w:r>
          </w:p>
        </w:tc>
        <w:tc>
          <w:tcPr>
            <w:tcW w:w="4159" w:type="dxa"/>
          </w:tcPr>
          <w:p w14:paraId="674EA845" w14:textId="62447C28" w:rsidR="006F00F3" w:rsidRPr="008E7C02" w:rsidRDefault="006F00F3" w:rsidP="0010303B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b/>
                <w:bCs/>
                <w:lang w:eastAsia="es-ES"/>
              </w:rPr>
              <w:t>FALSO,</w:t>
            </w: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00F83835" w:rsidRPr="008E7C02">
              <w:rPr>
                <w:rFonts w:ascii="Calibri" w:eastAsia="Times New Roman" w:hAnsi="Calibri" w:cs="Calibri"/>
                <w:lang w:eastAsia="es-ES"/>
              </w:rPr>
              <w:t xml:space="preserve">opción interesante en insomnio </w:t>
            </w:r>
            <w:r w:rsidR="004A4F85" w:rsidRPr="008E7C02">
              <w:rPr>
                <w:rFonts w:ascii="Calibri" w:eastAsia="Times New Roman" w:hAnsi="Calibri" w:cs="Calibri"/>
                <w:lang w:eastAsia="es-ES"/>
              </w:rPr>
              <w:t xml:space="preserve">y trastornos del humor </w:t>
            </w:r>
            <w:r w:rsidR="00F83835" w:rsidRPr="008E7C02">
              <w:rPr>
                <w:rFonts w:ascii="Calibri" w:eastAsia="Times New Roman" w:hAnsi="Calibri" w:cs="Calibri"/>
                <w:lang w:eastAsia="es-ES"/>
              </w:rPr>
              <w:t>por su efecto sedante</w:t>
            </w:r>
            <w:r w:rsidR="004A4F85" w:rsidRPr="008E7C02">
              <w:rPr>
                <w:rFonts w:ascii="Calibri" w:eastAsia="Times New Roman" w:hAnsi="Calibri" w:cs="Calibri"/>
                <w:lang w:eastAsia="es-ES"/>
              </w:rPr>
              <w:t xml:space="preserve"> y antidepresivo.</w:t>
            </w:r>
          </w:p>
        </w:tc>
      </w:tr>
      <w:tr w:rsidR="00CC4753" w:rsidRPr="00D21B61" w14:paraId="530831E1" w14:textId="77777777" w:rsidTr="00A2478F">
        <w:tc>
          <w:tcPr>
            <w:tcW w:w="8858" w:type="dxa"/>
            <w:gridSpan w:val="3"/>
          </w:tcPr>
          <w:p w14:paraId="737DD1E5" w14:textId="77777777" w:rsidR="00CC4753" w:rsidRPr="00CC4753" w:rsidRDefault="00CC4753" w:rsidP="00CC475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CC4753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BIBLIOGRAFÍA (si es el caso)</w:t>
            </w:r>
          </w:p>
          <w:p w14:paraId="2FAE7696" w14:textId="77777777" w:rsidR="00CC4753" w:rsidRPr="00D21B61" w:rsidRDefault="00CC4753" w:rsidP="0010303B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4ABE22B8" w14:textId="7B46D298" w:rsidR="00222A74" w:rsidRDefault="00222A74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670A1025" w14:textId="77777777" w:rsidR="00222A74" w:rsidRDefault="00222A74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1060490B" w14:textId="77777777" w:rsidR="00496E4C" w:rsidRPr="002D4CDD" w:rsidRDefault="00496E4C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572FE802" w14:textId="74B80756" w:rsidR="002D4CDD" w:rsidRPr="00222A74" w:rsidRDefault="00345475" w:rsidP="0056011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  <w:r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APLICA (</w:t>
      </w:r>
      <w:r w:rsidR="002D4CDD"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Casos farmacoterap</w:t>
      </w:r>
      <w:r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é</w:t>
      </w:r>
      <w:r w:rsidR="002D4CDD"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uticos</w:t>
      </w:r>
      <w:r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-</w:t>
      </w:r>
      <w:r w:rsidR="002D4CDD"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clínicos)</w:t>
      </w:r>
    </w:p>
    <w:p w14:paraId="5FADEF20" w14:textId="77777777" w:rsidR="00285F50" w:rsidRDefault="00285F50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page" w:tblpX="1091" w:tblpY="147"/>
        <w:tblW w:w="10225" w:type="dxa"/>
        <w:tblLook w:val="04A0" w:firstRow="1" w:lastRow="0" w:firstColumn="1" w:lastColumn="0" w:noHBand="0" w:noVBand="1"/>
      </w:tblPr>
      <w:tblGrid>
        <w:gridCol w:w="2263"/>
        <w:gridCol w:w="7956"/>
        <w:gridCol w:w="6"/>
      </w:tblGrid>
      <w:tr w:rsidR="00910E1A" w14:paraId="655A5391" w14:textId="77777777" w:rsidTr="086FB161">
        <w:tc>
          <w:tcPr>
            <w:tcW w:w="2263" w:type="dxa"/>
          </w:tcPr>
          <w:p w14:paraId="58D0CE15" w14:textId="4BB41881" w:rsidR="00910E1A" w:rsidRPr="006230CB" w:rsidRDefault="00910E1A" w:rsidP="006230CB">
            <w:pPr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AUTOR</w:t>
            </w:r>
          </w:p>
        </w:tc>
        <w:tc>
          <w:tcPr>
            <w:tcW w:w="7962" w:type="dxa"/>
            <w:gridSpan w:val="2"/>
          </w:tcPr>
          <w:p w14:paraId="5D7ED265" w14:textId="50080CE4" w:rsidR="00910E1A" w:rsidRPr="00D21B61" w:rsidRDefault="00D21B61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Amalia </w:t>
            </w:r>
            <w:proofErr w:type="spellStart"/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Ubeda</w:t>
            </w:r>
            <w:proofErr w:type="spellEnd"/>
          </w:p>
        </w:tc>
      </w:tr>
      <w:tr w:rsidR="000E35EB" w14:paraId="7C68B0FC" w14:textId="77777777" w:rsidTr="086FB161">
        <w:tc>
          <w:tcPr>
            <w:tcW w:w="2263" w:type="dxa"/>
          </w:tcPr>
          <w:p w14:paraId="2F4F8188" w14:textId="23858D90" w:rsidR="000E35EB" w:rsidRPr="006230CB" w:rsidRDefault="000E35EB" w:rsidP="006230CB">
            <w:pPr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6230C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MÓDULO</w:t>
            </w:r>
          </w:p>
        </w:tc>
        <w:tc>
          <w:tcPr>
            <w:tcW w:w="7962" w:type="dxa"/>
            <w:gridSpan w:val="2"/>
          </w:tcPr>
          <w:p w14:paraId="18291DCB" w14:textId="23D47627" w:rsidR="000E35EB" w:rsidRPr="00D21B61" w:rsidRDefault="00502EE7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4.</w:t>
            </w:r>
            <w:r w:rsidR="000E35EB"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DOLOR E INFLAMACIÓN</w:t>
            </w:r>
          </w:p>
        </w:tc>
      </w:tr>
      <w:tr w:rsidR="006230CB" w14:paraId="54033DF4" w14:textId="77777777" w:rsidTr="086FB161">
        <w:tc>
          <w:tcPr>
            <w:tcW w:w="2263" w:type="dxa"/>
          </w:tcPr>
          <w:p w14:paraId="60EB12B5" w14:textId="55949099" w:rsidR="006230CB" w:rsidRDefault="006230CB" w:rsidP="006230C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230C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7962" w:type="dxa"/>
            <w:gridSpan w:val="2"/>
          </w:tcPr>
          <w:p w14:paraId="79768CC4" w14:textId="3F7C1BC4" w:rsidR="006230CB" w:rsidRPr="00D21B61" w:rsidRDefault="006230CB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21B6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MIGRAÑA</w:t>
            </w:r>
          </w:p>
        </w:tc>
      </w:tr>
      <w:tr w:rsidR="00BD779D" w14:paraId="323CB3E4" w14:textId="77777777" w:rsidTr="086FB161">
        <w:trPr>
          <w:gridAfter w:val="1"/>
          <w:wAfter w:w="6" w:type="dxa"/>
        </w:trPr>
        <w:tc>
          <w:tcPr>
            <w:tcW w:w="10219" w:type="dxa"/>
            <w:gridSpan w:val="2"/>
          </w:tcPr>
          <w:p w14:paraId="1BD0AFD4" w14:textId="77777777" w:rsidR="00BD779D" w:rsidRDefault="00BD779D" w:rsidP="006A6CBD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ENUNCIADO: </w:t>
            </w:r>
            <w:r w:rsidR="00EC07C5" w:rsidRPr="00EC0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Una paciente de 27 años que trabaja como dependienta en una tienda de ropa, sufre </w:t>
            </w:r>
            <w:r w:rsidR="00E23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migraña</w:t>
            </w:r>
            <w:r w:rsidR="00EC07C5" w:rsidRPr="00EC0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que atribuye a la intensa actividad y al elevado volumen de la música que suena en la tienda</w:t>
            </w:r>
            <w:r w:rsidR="00EC0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y toma ibuprofeno</w:t>
            </w:r>
            <w:r w:rsidR="000E35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a demanda</w:t>
            </w:r>
            <w:r w:rsidR="00EC0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. Como no consigue mitigar el dolor, acude al médico </w:t>
            </w:r>
            <w:r w:rsidR="000E35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que</w:t>
            </w:r>
            <w:r w:rsidR="00E802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le prescribe 1 comprimido de </w:t>
            </w:r>
            <w:proofErr w:type="spellStart"/>
            <w:r w:rsidR="00923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Sumatriptán</w:t>
            </w:r>
            <w:proofErr w:type="spellEnd"/>
            <w:r w:rsidR="00EC07C5" w:rsidRPr="00EC0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E802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</w:t>
            </w:r>
            <w:r w:rsidR="00EC07C5" w:rsidRPr="00EC0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 mg</w:t>
            </w:r>
            <w:r w:rsidR="00E802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cuando comience el dolor. Al cabo de un mes la paciente vuelve al </w:t>
            </w:r>
            <w:r w:rsidR="00E802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lastRenderedPageBreak/>
              <w:t>médico diciendo que el tratamiento no le hace efecto</w:t>
            </w:r>
            <w:r w:rsidR="00EC0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E802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y </w:t>
            </w:r>
            <w:r w:rsidR="00E80266" w:rsidRPr="00EC0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le </w:t>
            </w:r>
            <w:r w:rsidR="00E802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solicita</w:t>
            </w:r>
            <w:r w:rsidR="00E80266" w:rsidRPr="00EC0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9236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Topiramato</w:t>
            </w:r>
            <w:r w:rsidR="00E802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, </w:t>
            </w:r>
            <w:r w:rsidR="00E80266" w:rsidRPr="00EC0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que lo está tomando su tía para las jaquecas y le va muy bien</w:t>
            </w:r>
            <w:r w:rsidR="00E802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</w:t>
            </w:r>
          </w:p>
          <w:p w14:paraId="609E4151" w14:textId="32260611" w:rsidR="00BE23BA" w:rsidRDefault="00BE23BA" w:rsidP="006A6CBD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BD779D" w:rsidRPr="00BD779D" w14:paraId="1210280D" w14:textId="77777777" w:rsidTr="086FB161">
        <w:tc>
          <w:tcPr>
            <w:tcW w:w="2263" w:type="dxa"/>
          </w:tcPr>
          <w:p w14:paraId="14220DB7" w14:textId="7551A8FD" w:rsidR="00BD779D" w:rsidRPr="00D0094D" w:rsidRDefault="00BD779D" w:rsidP="006A6CBD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D0094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ES"/>
              </w:rPr>
              <w:lastRenderedPageBreak/>
              <w:t>PREGUNTAS</w:t>
            </w:r>
          </w:p>
        </w:tc>
        <w:tc>
          <w:tcPr>
            <w:tcW w:w="7962" w:type="dxa"/>
            <w:gridSpan w:val="2"/>
          </w:tcPr>
          <w:p w14:paraId="7974D4AF" w14:textId="4E487C21" w:rsidR="00BD779D" w:rsidRPr="00D0094D" w:rsidRDefault="00BD779D" w:rsidP="006A6CBD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D0094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ES"/>
              </w:rPr>
              <w:t>RESPUESTAS</w:t>
            </w:r>
          </w:p>
        </w:tc>
      </w:tr>
      <w:tr w:rsidR="00992A77" w:rsidRPr="00BD779D" w14:paraId="36113DEB" w14:textId="77777777" w:rsidTr="086FB161">
        <w:tc>
          <w:tcPr>
            <w:tcW w:w="2263" w:type="dxa"/>
          </w:tcPr>
          <w:p w14:paraId="333D5B84" w14:textId="3DF10B1D" w:rsidR="00992A77" w:rsidRPr="005E0B54" w:rsidRDefault="00992A77" w:rsidP="005E0B54">
            <w:pPr>
              <w:pStyle w:val="Prrafodelista"/>
              <w:numPr>
                <w:ilvl w:val="0"/>
                <w:numId w:val="9"/>
              </w:numPr>
              <w:ind w:left="309" w:hanging="284"/>
              <w:textAlignment w:val="baseline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Indique opciones terapéuticas </w:t>
            </w:r>
            <w:r w:rsidR="00E80266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para </w:t>
            </w:r>
            <w:r w:rsidR="00E23695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el tratamiento agudo de la</w:t>
            </w:r>
            <w:r w:rsidR="00E80266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</w:t>
            </w:r>
            <w:r w:rsidR="00E23695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migraña</w:t>
            </w:r>
            <w:r w:rsidR="00E80266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</w:t>
            </w:r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y valore su relación beneficio riesgo</w:t>
            </w:r>
            <w:r w:rsidR="00E00681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para esta paciente</w:t>
            </w:r>
          </w:p>
        </w:tc>
        <w:tc>
          <w:tcPr>
            <w:tcW w:w="7962" w:type="dxa"/>
            <w:gridSpan w:val="2"/>
          </w:tcPr>
          <w:p w14:paraId="61698B8C" w14:textId="66D1AC0A" w:rsidR="00992A77" w:rsidRPr="005E0B54" w:rsidRDefault="00E80266" w:rsidP="006A6CBD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proofErr w:type="gramStart"/>
            <w:r w:rsidRPr="005E0B54">
              <w:rPr>
                <w:rFonts w:ascii="Calibri" w:eastAsia="Times New Roman" w:hAnsi="Calibri" w:cs="Calibri"/>
                <w:lang w:eastAsia="es-ES"/>
              </w:rPr>
              <w:t xml:space="preserve">CONSULTAR </w:t>
            </w:r>
            <w:r w:rsidR="00E00681" w:rsidRPr="005E0B54">
              <w:rPr>
                <w:rFonts w:ascii="Calibri" w:eastAsia="Times New Roman" w:hAnsi="Calibri" w:cs="Calibri"/>
                <w:lang w:eastAsia="es-ES"/>
              </w:rPr>
              <w:t xml:space="preserve"> (</w:t>
            </w:r>
            <w:proofErr w:type="gramEnd"/>
            <w:r w:rsidR="00E00681" w:rsidRPr="005E0B54">
              <w:rPr>
                <w:rFonts w:ascii="Calibri" w:eastAsia="Times New Roman" w:hAnsi="Calibri" w:cs="Calibri"/>
                <w:lang w:eastAsia="es-ES"/>
              </w:rPr>
              <w:t>1</w:t>
            </w:r>
            <w:r w:rsidR="00841347" w:rsidRPr="005E0B54">
              <w:rPr>
                <w:rFonts w:ascii="Calibri" w:eastAsia="Times New Roman" w:hAnsi="Calibri" w:cs="Calibri"/>
                <w:lang w:eastAsia="es-ES"/>
              </w:rPr>
              <w:t xml:space="preserve"> y </w:t>
            </w:r>
            <w:r w:rsidR="00544A15">
              <w:rPr>
                <w:rFonts w:ascii="Calibri" w:eastAsia="Times New Roman" w:hAnsi="Calibri" w:cs="Calibri"/>
                <w:lang w:eastAsia="es-ES"/>
              </w:rPr>
              <w:t>2</w:t>
            </w:r>
            <w:r w:rsidR="00E00681" w:rsidRPr="005E0B54">
              <w:rPr>
                <w:rFonts w:ascii="Calibri" w:eastAsia="Times New Roman" w:hAnsi="Calibri" w:cs="Calibri"/>
                <w:lang w:eastAsia="es-ES"/>
              </w:rPr>
              <w:t>)</w:t>
            </w:r>
            <w:r w:rsidR="002363EE" w:rsidRPr="005E0B54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  <w:p w14:paraId="24F45CD4" w14:textId="1C199FB3" w:rsidR="00E80266" w:rsidRPr="005E0B54" w:rsidRDefault="00E80266" w:rsidP="000E35EB">
            <w:pPr>
              <w:pStyle w:val="Prrafodelista"/>
              <w:numPr>
                <w:ilvl w:val="0"/>
                <w:numId w:val="11"/>
              </w:num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lang w:eastAsia="es-ES"/>
              </w:rPr>
              <w:t>AINE</w:t>
            </w:r>
            <w:r w:rsidR="008339B2" w:rsidRPr="005E0B54">
              <w:rPr>
                <w:rFonts w:ascii="Calibri" w:eastAsia="Times New Roman" w:hAnsi="Calibri" w:cs="Calibri"/>
                <w:lang w:eastAsia="es-ES"/>
              </w:rPr>
              <w:t xml:space="preserve"> (paracetamol,</w:t>
            </w:r>
            <w:r w:rsidR="002535F7" w:rsidRPr="005E0B54">
              <w:rPr>
                <w:rFonts w:ascii="Calibri" w:eastAsia="Times New Roman" w:hAnsi="Calibri" w:cs="Calibri"/>
                <w:lang w:eastAsia="es-ES"/>
              </w:rPr>
              <w:t xml:space="preserve"> AAS,</w:t>
            </w:r>
            <w:r w:rsidR="008339B2" w:rsidRPr="005E0B54">
              <w:rPr>
                <w:rFonts w:ascii="Calibri" w:eastAsia="Times New Roman" w:hAnsi="Calibri" w:cs="Calibri"/>
                <w:lang w:eastAsia="es-ES"/>
              </w:rPr>
              <w:t xml:space="preserve"> ibuprofeno</w:t>
            </w:r>
            <w:r w:rsidR="00F337C4" w:rsidRPr="005E0B54">
              <w:rPr>
                <w:rFonts w:ascii="Calibri" w:eastAsia="Times New Roman" w:hAnsi="Calibri" w:cs="Calibri"/>
                <w:lang w:eastAsia="es-ES"/>
              </w:rPr>
              <w:t>, naproxeno</w:t>
            </w:r>
            <w:r w:rsidR="008C7040" w:rsidRPr="005E0B54">
              <w:rPr>
                <w:rFonts w:ascii="Calibri" w:eastAsia="Times New Roman" w:hAnsi="Calibri" w:cs="Calibri"/>
                <w:lang w:eastAsia="es-ES"/>
              </w:rPr>
              <w:t>)</w:t>
            </w:r>
          </w:p>
          <w:p w14:paraId="023E6C77" w14:textId="6208A74B" w:rsidR="00E15626" w:rsidRPr="005E0B54" w:rsidRDefault="00E15626" w:rsidP="00E15626">
            <w:pPr>
              <w:pStyle w:val="Prrafodelista"/>
              <w:jc w:val="both"/>
              <w:textAlignment w:val="baseline"/>
              <w:rPr>
                <w:rFonts w:ascii="Calibri" w:eastAsia="Times New Roman" w:hAnsi="Calibri" w:cs="Calibri"/>
                <w:u w:val="single"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u w:val="single"/>
                <w:lang w:eastAsia="es-ES"/>
              </w:rPr>
              <w:t>Fármacos específicos:</w:t>
            </w:r>
          </w:p>
          <w:p w14:paraId="65C3B1B3" w14:textId="2E44BF22" w:rsidR="00E80266" w:rsidRPr="005E0B54" w:rsidRDefault="00E80266" w:rsidP="000E35EB">
            <w:pPr>
              <w:pStyle w:val="Prrafodelista"/>
              <w:numPr>
                <w:ilvl w:val="0"/>
                <w:numId w:val="11"/>
              </w:num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5E0B54">
              <w:rPr>
                <w:rFonts w:ascii="Calibri" w:eastAsia="Times New Roman" w:hAnsi="Calibri" w:cs="Calibri"/>
                <w:lang w:eastAsia="es-ES"/>
              </w:rPr>
              <w:t>Triptanes</w:t>
            </w:r>
            <w:proofErr w:type="spellEnd"/>
            <w:r w:rsidR="00E80812" w:rsidRPr="005E0B54">
              <w:rPr>
                <w:rFonts w:ascii="Calibri" w:eastAsia="Times New Roman" w:hAnsi="Calibri" w:cs="Calibri"/>
                <w:lang w:eastAsia="es-ES"/>
              </w:rPr>
              <w:t xml:space="preserve"> (primera elección si AINE son ineficaces</w:t>
            </w:r>
            <w:r w:rsidR="00E616F0" w:rsidRPr="005E0B54">
              <w:rPr>
                <w:rFonts w:ascii="Calibri" w:eastAsia="Times New Roman" w:hAnsi="Calibri" w:cs="Calibri"/>
                <w:lang w:eastAsia="es-ES"/>
              </w:rPr>
              <w:t>)</w:t>
            </w:r>
          </w:p>
          <w:p w14:paraId="49BCDBEA" w14:textId="357FFAC3" w:rsidR="00E80266" w:rsidRPr="005E0B54" w:rsidRDefault="00E80266" w:rsidP="000E35EB">
            <w:pPr>
              <w:pStyle w:val="Prrafodelista"/>
              <w:numPr>
                <w:ilvl w:val="0"/>
                <w:numId w:val="11"/>
              </w:num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lang w:eastAsia="es-ES"/>
              </w:rPr>
              <w:t xml:space="preserve">Derivados </w:t>
            </w:r>
            <w:proofErr w:type="spellStart"/>
            <w:r w:rsidRPr="005E0B54">
              <w:rPr>
                <w:rFonts w:ascii="Calibri" w:eastAsia="Times New Roman" w:hAnsi="Calibri" w:cs="Calibri"/>
                <w:lang w:eastAsia="es-ES"/>
              </w:rPr>
              <w:t>ergóticos</w:t>
            </w:r>
            <w:proofErr w:type="spellEnd"/>
            <w:r w:rsidR="00DC1057" w:rsidRPr="005E0B54">
              <w:rPr>
                <w:rFonts w:ascii="Calibri" w:eastAsia="Times New Roman" w:hAnsi="Calibri" w:cs="Calibri"/>
                <w:lang w:eastAsia="es-ES"/>
              </w:rPr>
              <w:t xml:space="preserve"> (</w:t>
            </w:r>
            <w:r w:rsidR="00F337C4" w:rsidRPr="005E0B54">
              <w:rPr>
                <w:rFonts w:ascii="Calibri" w:eastAsia="Times New Roman" w:hAnsi="Calibri" w:cs="Calibri"/>
                <w:lang w:eastAsia="es-ES"/>
              </w:rPr>
              <w:t xml:space="preserve">menos eficaces que </w:t>
            </w:r>
            <w:proofErr w:type="spellStart"/>
            <w:r w:rsidR="00F337C4" w:rsidRPr="005E0B54">
              <w:rPr>
                <w:rFonts w:ascii="Calibri" w:eastAsia="Times New Roman" w:hAnsi="Calibri" w:cs="Calibri"/>
                <w:lang w:eastAsia="es-ES"/>
              </w:rPr>
              <w:t>triptanes</w:t>
            </w:r>
            <w:proofErr w:type="spellEnd"/>
            <w:r w:rsidR="00F337C4" w:rsidRPr="005E0B54">
              <w:rPr>
                <w:rFonts w:ascii="Calibri" w:eastAsia="Times New Roman" w:hAnsi="Calibri" w:cs="Calibri"/>
                <w:lang w:eastAsia="es-ES"/>
              </w:rPr>
              <w:t xml:space="preserve"> y </w:t>
            </w:r>
            <w:r w:rsidR="00FC6327" w:rsidRPr="005E0B54">
              <w:rPr>
                <w:rFonts w:ascii="Calibri" w:eastAsia="Times New Roman" w:hAnsi="Calibri" w:cs="Calibri"/>
                <w:lang w:eastAsia="es-ES"/>
              </w:rPr>
              <w:t>p</w:t>
            </w:r>
            <w:r w:rsidR="00672B6B" w:rsidRPr="005E0B54">
              <w:rPr>
                <w:rFonts w:ascii="Calibri" w:eastAsia="Times New Roman" w:hAnsi="Calibri" w:cs="Calibri"/>
                <w:lang w:eastAsia="es-ES"/>
              </w:rPr>
              <w:t>eor seguridad)</w:t>
            </w:r>
          </w:p>
          <w:p w14:paraId="53EC94B1" w14:textId="05DA3CB3" w:rsidR="00E80266" w:rsidRPr="005E0B54" w:rsidRDefault="00E15626" w:rsidP="000E35EB">
            <w:pPr>
              <w:pStyle w:val="Prrafodelista"/>
              <w:numPr>
                <w:ilvl w:val="0"/>
                <w:numId w:val="11"/>
              </w:num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lang w:eastAsia="es-ES"/>
              </w:rPr>
              <w:t xml:space="preserve">Adyuvantes: </w:t>
            </w:r>
            <w:r w:rsidR="00E80266" w:rsidRPr="005E0B54">
              <w:rPr>
                <w:rFonts w:ascii="Calibri" w:eastAsia="Times New Roman" w:hAnsi="Calibri" w:cs="Calibri"/>
                <w:lang w:eastAsia="es-ES"/>
              </w:rPr>
              <w:t>Antieméticos</w:t>
            </w:r>
            <w:r w:rsidR="009C13DF" w:rsidRPr="005E0B54">
              <w:rPr>
                <w:rFonts w:ascii="Calibri" w:eastAsia="Times New Roman" w:hAnsi="Calibri" w:cs="Calibri"/>
                <w:lang w:eastAsia="es-ES"/>
              </w:rPr>
              <w:t>, proci</w:t>
            </w:r>
            <w:r w:rsidR="00566DCB" w:rsidRPr="005E0B54">
              <w:rPr>
                <w:rFonts w:ascii="Calibri" w:eastAsia="Times New Roman" w:hAnsi="Calibri" w:cs="Calibri"/>
                <w:lang w:eastAsia="es-ES"/>
              </w:rPr>
              <w:t>n</w:t>
            </w:r>
            <w:r w:rsidR="009C13DF" w:rsidRPr="005E0B54">
              <w:rPr>
                <w:rFonts w:ascii="Calibri" w:eastAsia="Times New Roman" w:hAnsi="Calibri" w:cs="Calibri"/>
                <w:lang w:eastAsia="es-ES"/>
              </w:rPr>
              <w:t>éticos</w:t>
            </w:r>
            <w:r w:rsidR="00E80266" w:rsidRPr="005E0B5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00E616F0" w:rsidRPr="005E0B54">
              <w:rPr>
                <w:rFonts w:ascii="Calibri" w:eastAsia="Times New Roman" w:hAnsi="Calibri" w:cs="Calibri"/>
                <w:lang w:eastAsia="es-ES"/>
              </w:rPr>
              <w:t>(</w:t>
            </w:r>
            <w:r w:rsidR="00D20B77" w:rsidRPr="005E0B54">
              <w:rPr>
                <w:rFonts w:ascii="Calibri" w:eastAsia="Times New Roman" w:hAnsi="Calibri" w:cs="Calibri"/>
                <w:lang w:eastAsia="es-ES"/>
              </w:rPr>
              <w:t xml:space="preserve">metoclopramida, </w:t>
            </w:r>
            <w:r w:rsidR="006C4A20" w:rsidRPr="005E0B54">
              <w:rPr>
                <w:rFonts w:ascii="Calibri" w:eastAsia="Times New Roman" w:hAnsi="Calibri" w:cs="Calibri"/>
                <w:lang w:eastAsia="es-ES"/>
              </w:rPr>
              <w:t>domperidona</w:t>
            </w:r>
            <w:r w:rsidR="00000263" w:rsidRPr="005E0B54">
              <w:rPr>
                <w:rFonts w:ascii="Calibri" w:eastAsia="Times New Roman" w:hAnsi="Calibri" w:cs="Calibri"/>
                <w:lang w:eastAsia="es-ES"/>
              </w:rPr>
              <w:t>,</w:t>
            </w:r>
            <w:r w:rsidR="00D20B77" w:rsidRPr="005E0B5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00E616F0" w:rsidRPr="005E0B54">
              <w:rPr>
                <w:rFonts w:ascii="Calibri" w:eastAsia="Times New Roman" w:hAnsi="Calibri" w:cs="Calibri"/>
                <w:lang w:eastAsia="es-ES"/>
              </w:rPr>
              <w:t xml:space="preserve">para tratar </w:t>
            </w:r>
            <w:r w:rsidR="00350E22" w:rsidRPr="005E0B54">
              <w:rPr>
                <w:rFonts w:ascii="Calibri" w:eastAsia="Times New Roman" w:hAnsi="Calibri" w:cs="Calibri"/>
                <w:lang w:eastAsia="es-ES"/>
              </w:rPr>
              <w:t>n</w:t>
            </w:r>
            <w:r w:rsidR="00B34FF2" w:rsidRPr="005E0B54">
              <w:rPr>
                <w:rFonts w:ascii="Calibri" w:eastAsia="Times New Roman" w:hAnsi="Calibri" w:cs="Calibri"/>
                <w:lang w:eastAsia="es-ES"/>
              </w:rPr>
              <w:t>áu</w:t>
            </w:r>
            <w:r w:rsidR="00350E22" w:rsidRPr="005E0B54">
              <w:rPr>
                <w:rFonts w:ascii="Calibri" w:eastAsia="Times New Roman" w:hAnsi="Calibri" w:cs="Calibri"/>
                <w:lang w:eastAsia="es-ES"/>
              </w:rPr>
              <w:t xml:space="preserve">seas, vómitos y </w:t>
            </w:r>
            <w:r w:rsidR="00E616F0" w:rsidRPr="005E0B54">
              <w:rPr>
                <w:rFonts w:ascii="Calibri" w:eastAsia="Times New Roman" w:hAnsi="Calibri" w:cs="Calibri"/>
                <w:lang w:eastAsia="es-ES"/>
              </w:rPr>
              <w:t>parestesia</w:t>
            </w:r>
            <w:r w:rsidR="00467FDC" w:rsidRPr="005E0B54">
              <w:rPr>
                <w:rFonts w:ascii="Calibri" w:eastAsia="Times New Roman" w:hAnsi="Calibri" w:cs="Calibri"/>
                <w:lang w:eastAsia="es-ES"/>
              </w:rPr>
              <w:t>, favorece adem</w:t>
            </w:r>
            <w:r w:rsidR="00B47CF1" w:rsidRPr="005E0B54">
              <w:rPr>
                <w:rFonts w:ascii="Calibri" w:eastAsia="Times New Roman" w:hAnsi="Calibri" w:cs="Calibri"/>
                <w:lang w:eastAsia="es-ES"/>
              </w:rPr>
              <w:t>á</w:t>
            </w:r>
            <w:r w:rsidR="00467FDC" w:rsidRPr="005E0B54">
              <w:rPr>
                <w:rFonts w:ascii="Calibri" w:eastAsia="Times New Roman" w:hAnsi="Calibri" w:cs="Calibri"/>
                <w:lang w:eastAsia="es-ES"/>
              </w:rPr>
              <w:t>s</w:t>
            </w:r>
            <w:r w:rsidR="00E616F0" w:rsidRPr="005E0B5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00897790" w:rsidRPr="005E0B54">
              <w:rPr>
                <w:rFonts w:ascii="Calibri" w:eastAsia="Times New Roman" w:hAnsi="Calibri" w:cs="Calibri"/>
                <w:lang w:eastAsia="es-ES"/>
              </w:rPr>
              <w:t>la administración oral de los analgésicos)</w:t>
            </w:r>
          </w:p>
        </w:tc>
      </w:tr>
      <w:tr w:rsidR="0034030D" w:rsidRPr="00BD779D" w14:paraId="74B43C01" w14:textId="77777777" w:rsidTr="086FB161">
        <w:tc>
          <w:tcPr>
            <w:tcW w:w="2263" w:type="dxa"/>
          </w:tcPr>
          <w:p w14:paraId="4AD93987" w14:textId="7BBAEB7F" w:rsidR="0034030D" w:rsidRPr="005E0B54" w:rsidRDefault="0034030D" w:rsidP="005E0B54">
            <w:pPr>
              <w:pStyle w:val="Prrafodelista"/>
              <w:numPr>
                <w:ilvl w:val="0"/>
                <w:numId w:val="9"/>
              </w:numPr>
              <w:ind w:left="309" w:hanging="284"/>
              <w:textAlignment w:val="baseline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Señale aspectos </w:t>
            </w:r>
            <w:r w:rsidR="00BC4126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referentes a posología </w:t>
            </w:r>
            <w:r w:rsidR="002535F7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de SUMATRIPTAN </w:t>
            </w:r>
            <w:r w:rsidR="00BC4126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y forma de administración </w:t>
            </w:r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relevante</w:t>
            </w:r>
          </w:p>
          <w:p w14:paraId="0B049129" w14:textId="754FE8BC" w:rsidR="00E23695" w:rsidRPr="005E0B54" w:rsidRDefault="00E23695" w:rsidP="005E0B54">
            <w:pPr>
              <w:pStyle w:val="Prrafodelista"/>
              <w:ind w:left="309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¿sería </w:t>
            </w:r>
            <w:proofErr w:type="spellStart"/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mas</w:t>
            </w:r>
            <w:proofErr w:type="spellEnd"/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adecuado por vía nasal?</w:t>
            </w:r>
          </w:p>
        </w:tc>
        <w:tc>
          <w:tcPr>
            <w:tcW w:w="7962" w:type="dxa"/>
            <w:gridSpan w:val="2"/>
          </w:tcPr>
          <w:p w14:paraId="7DF9EF4B" w14:textId="74DB4D64" w:rsidR="0034030D" w:rsidRPr="005E0B54" w:rsidRDefault="2BC77C80" w:rsidP="006A6CBD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lang w:eastAsia="es-ES"/>
              </w:rPr>
              <w:t>CONSULTAR</w:t>
            </w:r>
            <w:r w:rsidR="4CD0B4FD" w:rsidRPr="005E0B5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008A007A" w:rsidRPr="005E0B54">
              <w:rPr>
                <w:rFonts w:ascii="Calibri" w:eastAsia="Times New Roman" w:hAnsi="Calibri" w:cs="Calibri"/>
                <w:lang w:eastAsia="es-ES"/>
              </w:rPr>
              <w:t>(</w:t>
            </w:r>
            <w:r w:rsidR="00544A15">
              <w:rPr>
                <w:rFonts w:ascii="Calibri" w:eastAsia="Times New Roman" w:hAnsi="Calibri" w:cs="Calibri"/>
                <w:lang w:eastAsia="es-ES"/>
              </w:rPr>
              <w:t>3</w:t>
            </w:r>
            <w:r w:rsidR="008A007A" w:rsidRPr="005E0B54">
              <w:rPr>
                <w:rFonts w:ascii="Calibri" w:eastAsia="Times New Roman" w:hAnsi="Calibri" w:cs="Calibri"/>
                <w:lang w:eastAsia="es-ES"/>
              </w:rPr>
              <w:t>)</w:t>
            </w:r>
            <w:r w:rsidR="6E9DCEA7" w:rsidRPr="005E0B54">
              <w:rPr>
                <w:rFonts w:ascii="Calibri" w:eastAsia="Times New Roman" w:hAnsi="Calibri" w:cs="Calibri"/>
                <w:lang w:eastAsia="es-ES"/>
              </w:rPr>
              <w:t xml:space="preserve"> y</w:t>
            </w:r>
            <w:r w:rsidR="4CD0B4FD" w:rsidRPr="005E0B5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6E9DCEA7" w:rsidRPr="005E0B54">
              <w:rPr>
                <w:rFonts w:ascii="Calibri" w:eastAsia="Times New Roman" w:hAnsi="Calibri" w:cs="Calibri"/>
                <w:lang w:eastAsia="es-ES"/>
              </w:rPr>
              <w:t>comprobar si</w:t>
            </w:r>
            <w:r w:rsidR="4CD0B4FD" w:rsidRPr="005E0B54">
              <w:rPr>
                <w:rFonts w:ascii="Calibri" w:eastAsia="Times New Roman" w:hAnsi="Calibri" w:cs="Calibri"/>
                <w:lang w:eastAsia="es-ES"/>
              </w:rPr>
              <w:t xml:space="preserve"> la pauta de administración es adecuada</w:t>
            </w:r>
            <w:r w:rsidR="01ABC692" w:rsidRPr="005E0B5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6E9DCEA7" w:rsidRPr="005E0B54">
              <w:rPr>
                <w:rFonts w:ascii="Calibri" w:eastAsia="Times New Roman" w:hAnsi="Calibri" w:cs="Calibri"/>
                <w:lang w:eastAsia="es-ES"/>
              </w:rPr>
              <w:t>para</w:t>
            </w:r>
            <w:r w:rsidR="01ABC692" w:rsidRPr="005E0B54">
              <w:rPr>
                <w:rFonts w:ascii="Calibri" w:eastAsia="Times New Roman" w:hAnsi="Calibri" w:cs="Calibri"/>
                <w:lang w:eastAsia="es-ES"/>
              </w:rPr>
              <w:t xml:space="preserve"> la paciente</w:t>
            </w:r>
          </w:p>
          <w:p w14:paraId="4B1A23FD" w14:textId="77777777" w:rsidR="00E80266" w:rsidRPr="005E0B54" w:rsidRDefault="00E80266" w:rsidP="006A6CBD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</w:p>
          <w:p w14:paraId="77F2FD08" w14:textId="4801637F" w:rsidR="00E80266" w:rsidRPr="005E0B54" w:rsidRDefault="00E80266" w:rsidP="00E80266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lang w:eastAsia="es-ES"/>
              </w:rPr>
              <w:t>“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La dosis recomendada para los adultos es una dosis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única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de 50 mg. Algunos pacientes pueden requerir 100 mg.</w:t>
            </w:r>
          </w:p>
          <w:p w14:paraId="3FE22720" w14:textId="77777777" w:rsidR="00E80266" w:rsidRPr="005E0B54" w:rsidRDefault="00E80266" w:rsidP="00E80266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Si el paciente no responde a la primera dosis de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sumatriptán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, no debe tomarse una segunda dosis para el mismo ataque. En estos casos, el ataque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debera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́ tratarse con paracetamol,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ácido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acetilsalicílico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o medicamentos antiinflamatorios no esteroideos.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Sumatriptán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puede tomarse para tratar ataques posteriores.</w:t>
            </w:r>
          </w:p>
          <w:p w14:paraId="6203BCFB" w14:textId="77777777" w:rsidR="00E80266" w:rsidRPr="005E0B54" w:rsidRDefault="00E80266" w:rsidP="00E80266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</w:p>
          <w:p w14:paraId="4475D887" w14:textId="51174486" w:rsidR="00E80266" w:rsidRPr="005E0B54" w:rsidRDefault="00E80266" w:rsidP="00E80266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Si el paciente ha respondido a la primera </w:t>
            </w:r>
            <w:r w:rsidR="00C244F0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dosis,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pero los </w:t>
            </w:r>
            <w:r w:rsidR="00BC4126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síntomas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recurren, </w:t>
            </w:r>
            <w:r w:rsidR="00BC4126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podrá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́ administrarse una segunda dosis en las siguientes 24 horas, siempre que haya transcurrido como </w:t>
            </w:r>
            <w:r w:rsidR="00BC4126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mínimo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un intervalo de 2 horas entre las dos dosis. No se debe tomar </w:t>
            </w:r>
            <w:r w:rsidR="00BC4126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más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de 300 mg durante un periodo de 24 horas.</w:t>
            </w:r>
          </w:p>
          <w:p w14:paraId="69080578" w14:textId="1B1437BB" w:rsidR="00E80266" w:rsidRDefault="00E80266" w:rsidP="00E80266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Los comprimidos deben tragarse enteros con agua</w:t>
            </w:r>
            <w:r w:rsidR="00E23695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”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.</w:t>
            </w:r>
          </w:p>
          <w:p w14:paraId="10BFA88A" w14:textId="77777777" w:rsidR="008E7C02" w:rsidRPr="005E0B54" w:rsidRDefault="008E7C02" w:rsidP="00E80266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  <w:p w14:paraId="71AAC7BD" w14:textId="41E8D59B" w:rsidR="005769BC" w:rsidRPr="005E0B54" w:rsidRDefault="005769BC" w:rsidP="00E80266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t>La vía oral es la primera opción, reservándose otras (nasal, inyectable) para cuando la oral no es adecuada (p. ej., vómitos) o se precisa un inicio de acción inmediato</w:t>
            </w:r>
            <w:r w:rsidR="00915178" w:rsidRPr="005E0B54">
              <w:t>.</w:t>
            </w:r>
          </w:p>
          <w:p w14:paraId="39B40941" w14:textId="2901BFEA" w:rsidR="00FB4ADD" w:rsidRPr="008E7C02" w:rsidRDefault="00FB4ADD" w:rsidP="00E80266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8E7C02">
              <w:rPr>
                <w:rFonts w:ascii="Calibri" w:eastAsia="Times New Roman" w:hAnsi="Calibri" w:cs="Calibri"/>
                <w:lang w:eastAsia="es-ES"/>
              </w:rPr>
              <w:t xml:space="preserve">La vía nasal tiene un inicio de efecto más rápido y mejor biodisponibilidad. Cuando el </w:t>
            </w:r>
            <w:proofErr w:type="spellStart"/>
            <w:r w:rsidRPr="008E7C02">
              <w:rPr>
                <w:rFonts w:ascii="Calibri" w:eastAsia="Times New Roman" w:hAnsi="Calibri" w:cs="Calibri"/>
                <w:lang w:eastAsia="es-ES"/>
              </w:rPr>
              <w:t>triptán</w:t>
            </w:r>
            <w:proofErr w:type="spellEnd"/>
            <w:r w:rsidRPr="008E7C02">
              <w:rPr>
                <w:rFonts w:ascii="Calibri" w:eastAsia="Times New Roman" w:hAnsi="Calibri" w:cs="Calibri"/>
                <w:lang w:eastAsia="es-ES"/>
              </w:rPr>
              <w:t xml:space="preserve"> empleado no es eficaz (después de haberlo administrado en 3 crisis consecutivas), se debe cambiar a otro </w:t>
            </w:r>
            <w:proofErr w:type="spellStart"/>
            <w:r w:rsidRPr="008E7C02">
              <w:rPr>
                <w:rFonts w:ascii="Calibri" w:eastAsia="Times New Roman" w:hAnsi="Calibri" w:cs="Calibri"/>
                <w:lang w:eastAsia="es-ES"/>
              </w:rPr>
              <w:t>triptán</w:t>
            </w:r>
            <w:proofErr w:type="spellEnd"/>
            <w:r w:rsidRPr="008E7C02">
              <w:rPr>
                <w:rFonts w:ascii="Calibri" w:eastAsia="Times New Roman" w:hAnsi="Calibri" w:cs="Calibri"/>
                <w:lang w:eastAsia="es-ES"/>
              </w:rPr>
              <w:t xml:space="preserve"> en la siguiente crisis, considerar un aumento de dosis o cambiar a otra forma galénica (existen preparados subcutáneos o nasales en el caso del </w:t>
            </w:r>
            <w:proofErr w:type="spellStart"/>
            <w:r w:rsidRPr="008E7C02">
              <w:rPr>
                <w:rFonts w:ascii="Calibri" w:eastAsia="Times New Roman" w:hAnsi="Calibri" w:cs="Calibri"/>
                <w:lang w:eastAsia="es-ES"/>
              </w:rPr>
              <w:t>sumatriptan</w:t>
            </w:r>
            <w:proofErr w:type="spellEnd"/>
            <w:r w:rsidRPr="008E7C02">
              <w:rPr>
                <w:rFonts w:ascii="Calibri" w:eastAsia="Times New Roman" w:hAnsi="Calibri" w:cs="Calibri"/>
                <w:lang w:eastAsia="es-ES"/>
              </w:rPr>
              <w:t>.</w:t>
            </w:r>
          </w:p>
          <w:p w14:paraId="494199C0" w14:textId="4F18A62E" w:rsidR="00E80266" w:rsidRPr="005E0B54" w:rsidRDefault="00E80266" w:rsidP="006A6CBD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BD779D" w:rsidRPr="00BD779D" w14:paraId="3696B201" w14:textId="77777777" w:rsidTr="086FB161">
        <w:tc>
          <w:tcPr>
            <w:tcW w:w="2263" w:type="dxa"/>
          </w:tcPr>
          <w:p w14:paraId="2D4A3716" w14:textId="7961ED7E" w:rsidR="00BD779D" w:rsidRPr="005E0B54" w:rsidRDefault="00D0094D" w:rsidP="00CD604A">
            <w:pPr>
              <w:pStyle w:val="Prrafodelista"/>
              <w:numPr>
                <w:ilvl w:val="0"/>
                <w:numId w:val="9"/>
              </w:numPr>
              <w:ind w:left="309" w:hanging="284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¿</w:t>
            </w:r>
            <w:r w:rsidR="00BD779D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Considera que </w:t>
            </w:r>
            <w:r w:rsidR="00E80266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podría </w:t>
            </w:r>
            <w:r w:rsidR="00BD779D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requ</w:t>
            </w:r>
            <w:r w:rsidR="00E80266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erir</w:t>
            </w:r>
            <w:r w:rsidR="00BD779D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tratamiento profil</w:t>
            </w:r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áctico</w:t>
            </w:r>
            <w:r w:rsidR="00BD779D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?</w:t>
            </w:r>
          </w:p>
        </w:tc>
        <w:tc>
          <w:tcPr>
            <w:tcW w:w="7962" w:type="dxa"/>
            <w:gridSpan w:val="2"/>
          </w:tcPr>
          <w:p w14:paraId="6F55109A" w14:textId="5B8C10A1" w:rsidR="00BD779D" w:rsidRPr="005E0B54" w:rsidRDefault="6E9DCEA7" w:rsidP="006A6CBD">
            <w:pPr>
              <w:jc w:val="both"/>
              <w:textAlignment w:val="baseline"/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  <w:r w:rsidR="2BC77C80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CONSULTAR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  <w:r w:rsidR="01ABC692" w:rsidRPr="005E0B54">
              <w:t>(1</w:t>
            </w:r>
            <w:r w:rsidR="00683C77">
              <w:t>,</w:t>
            </w:r>
            <w:r w:rsidR="00544A15">
              <w:t>4</w:t>
            </w:r>
            <w:r w:rsidR="2BC77C80" w:rsidRPr="005E0B54">
              <w:t>)</w:t>
            </w:r>
            <w:r w:rsidR="003342E9" w:rsidRPr="005E0B54">
              <w:t>.</w:t>
            </w:r>
          </w:p>
          <w:p w14:paraId="7960504E" w14:textId="77777777" w:rsidR="00E23695" w:rsidRPr="005E0B54" w:rsidRDefault="00E23695" w:rsidP="006A6CBD">
            <w:pPr>
              <w:jc w:val="both"/>
              <w:textAlignment w:val="baseline"/>
              <w:rPr>
                <w:i/>
                <w:iCs/>
              </w:rPr>
            </w:pPr>
          </w:p>
          <w:p w14:paraId="260F37AD" w14:textId="23B17779" w:rsidR="00E23695" w:rsidRPr="005E0B54" w:rsidRDefault="00E23695" w:rsidP="00E23695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(1)</w:t>
            </w:r>
            <w:r w:rsidR="008E7C02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“La profilaxis de la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migraña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se puede valorar en los siguientes casos, siempre en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función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del impacto y preferencias del paciente:</w:t>
            </w:r>
          </w:p>
          <w:p w14:paraId="30D79BD9" w14:textId="3D2CA39C" w:rsidR="00E23695" w:rsidRPr="005E0B54" w:rsidRDefault="00E23695" w:rsidP="00E23695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• Crisis de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migraña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que reducen de forma significativa la calidad de vida a pesar de recibir un tratamiento agudo apropiado, debido a su alta frecuencia, su intensidad o su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duración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.</w:t>
            </w:r>
          </w:p>
          <w:p w14:paraId="5A82AFEB" w14:textId="77777777" w:rsidR="00E23695" w:rsidRPr="005E0B54" w:rsidRDefault="00E23695" w:rsidP="00E23695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• Cuando el tratamiento agudo está contraindicado, presenta efectos adversos intolerables o no es eficaz.</w:t>
            </w:r>
          </w:p>
          <w:p w14:paraId="313B3892" w14:textId="4E1BF908" w:rsidR="00E23695" w:rsidRPr="005E0B54" w:rsidRDefault="00E23695" w:rsidP="00E23695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• Riesgo de cefalea por abuso de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fármacos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”</w:t>
            </w:r>
          </w:p>
          <w:p w14:paraId="222D9740" w14:textId="4A1048F1" w:rsidR="004B30C7" w:rsidRPr="005E0B54" w:rsidRDefault="004B30C7" w:rsidP="00E23695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  <w:p w14:paraId="463F38D9" w14:textId="53FD311D" w:rsidR="004B30C7" w:rsidRPr="005E0B54" w:rsidRDefault="004B30C7" w:rsidP="004B30C7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(</w:t>
            </w:r>
            <w:r w:rsidR="00544A15">
              <w:rPr>
                <w:rFonts w:ascii="Calibri" w:eastAsia="Times New Roman" w:hAnsi="Calibri" w:cs="Calibri"/>
                <w:i/>
                <w:iCs/>
                <w:lang w:eastAsia="es-ES"/>
              </w:rPr>
              <w:t>4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)</w:t>
            </w:r>
            <w:r w:rsidR="008E7C02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Frecuencia de las crisis de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migraña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(2 </w:t>
            </w:r>
            <w:r w:rsidR="00544A15">
              <w:rPr>
                <w:rFonts w:ascii="Calibri" w:eastAsia="Times New Roman" w:hAnsi="Calibri" w:cs="Calibri"/>
                <w:i/>
                <w:iCs/>
                <w:lang w:eastAsia="es-ES"/>
              </w:rPr>
              <w:t>o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ma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s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crisis al mes, que producen incapacidad, al menos, 3 </w:t>
            </w:r>
            <w:r w:rsidR="00544A15">
              <w:rPr>
                <w:rFonts w:ascii="Calibri" w:eastAsia="Times New Roman" w:hAnsi="Calibri" w:cs="Calibri"/>
                <w:i/>
                <w:iCs/>
                <w:lang w:eastAsia="es-ES"/>
              </w:rPr>
              <w:t>o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más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días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al mes).</w:t>
            </w:r>
          </w:p>
          <w:p w14:paraId="133014B2" w14:textId="38917D59" w:rsidR="00E23695" w:rsidRPr="005E0B54" w:rsidRDefault="004B30C7" w:rsidP="004B30C7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</w:p>
        </w:tc>
      </w:tr>
      <w:tr w:rsidR="00BD779D" w:rsidRPr="00BD779D" w14:paraId="5026E50F" w14:textId="77777777" w:rsidTr="086FB161">
        <w:tc>
          <w:tcPr>
            <w:tcW w:w="2263" w:type="dxa"/>
          </w:tcPr>
          <w:p w14:paraId="273F4A32" w14:textId="0D3DE653" w:rsidR="003342E9" w:rsidRPr="005E0B54" w:rsidRDefault="00BD779D" w:rsidP="005E0B54">
            <w:pPr>
              <w:pStyle w:val="Prrafodelista"/>
              <w:numPr>
                <w:ilvl w:val="0"/>
                <w:numId w:val="9"/>
              </w:numPr>
              <w:ind w:left="450" w:hanging="283"/>
              <w:textAlignment w:val="baseline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Si es adecuado, </w:t>
            </w:r>
            <w:r w:rsidR="003342E9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señal</w:t>
            </w:r>
            <w:r w:rsidR="00992A77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e</w:t>
            </w:r>
            <w:r w:rsidR="003342E9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las </w:t>
            </w:r>
            <w:r w:rsidR="003342E9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lastRenderedPageBreak/>
              <w:t>opciones</w:t>
            </w:r>
            <w:r w:rsidR="00E80266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terapéuticas</w:t>
            </w:r>
            <w:r w:rsidR="003342E9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</w:t>
            </w:r>
            <w:r w:rsidR="008B511A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en pro</w:t>
            </w:r>
            <w:r w:rsidR="00004480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filaxis </w:t>
            </w:r>
            <w:r w:rsidR="003342E9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(grupos y un ejemplo de fármaco)</w:t>
            </w:r>
            <w:r w:rsidR="00CD604A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 </w:t>
            </w:r>
          </w:p>
          <w:p w14:paraId="2F349ED1" w14:textId="465EC1EB" w:rsidR="00BD779D" w:rsidRPr="005E0B54" w:rsidRDefault="00BD779D" w:rsidP="00992A77">
            <w:pPr>
              <w:pStyle w:val="Prrafodelista"/>
              <w:ind w:left="592"/>
              <w:rPr>
                <w:lang w:eastAsia="es-ES"/>
              </w:rPr>
            </w:pPr>
          </w:p>
        </w:tc>
        <w:tc>
          <w:tcPr>
            <w:tcW w:w="7962" w:type="dxa"/>
            <w:gridSpan w:val="2"/>
          </w:tcPr>
          <w:p w14:paraId="71CCBA4F" w14:textId="4FDAF5E6" w:rsidR="00087B0D" w:rsidRPr="005E0B54" w:rsidRDefault="4F182E53" w:rsidP="086FB16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proofErr w:type="gram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lastRenderedPageBreak/>
              <w:t>CONSULTAR  (</w:t>
            </w:r>
            <w:proofErr w:type="gram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1</w:t>
            </w:r>
            <w:r w:rsidR="00683C77">
              <w:rPr>
                <w:rFonts w:ascii="Calibri" w:eastAsia="Times New Roman" w:hAnsi="Calibri" w:cs="Calibri"/>
                <w:i/>
                <w:iCs/>
                <w:lang w:eastAsia="es-ES"/>
              </w:rPr>
              <w:t>, 2,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  <w:r w:rsidR="00101CEC">
              <w:rPr>
                <w:rFonts w:ascii="Calibri" w:eastAsia="Times New Roman" w:hAnsi="Calibri" w:cs="Calibri"/>
                <w:i/>
                <w:iCs/>
                <w:lang w:eastAsia="es-ES"/>
              </w:rPr>
              <w:t>4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)</w:t>
            </w:r>
          </w:p>
          <w:p w14:paraId="4C0A9293" w14:textId="3B2EC80F" w:rsidR="00E23695" w:rsidRPr="005E0B54" w:rsidRDefault="0098245A" w:rsidP="00E23695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Ideas clave: clasificación</w:t>
            </w:r>
          </w:p>
          <w:p w14:paraId="0CBDA951" w14:textId="633C66FA" w:rsidR="0098245A" w:rsidRPr="005E0B54" w:rsidRDefault="0098245A" w:rsidP="00E23695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lastRenderedPageBreak/>
              <w:t xml:space="preserve">Los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mas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aconsejados: Betabloqueantes, antiepilépticos y </w:t>
            </w:r>
            <w:r w:rsidR="0033476A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Antidepresivos</w:t>
            </w:r>
          </w:p>
          <w:p w14:paraId="06DE3ACA" w14:textId="77777777" w:rsidR="00101CEC" w:rsidRDefault="00101CEC" w:rsidP="0033476A">
            <w:pPr>
              <w:jc w:val="both"/>
              <w:textAlignment w:val="baseline"/>
            </w:pPr>
          </w:p>
          <w:p w14:paraId="578EC98E" w14:textId="6DC2C062" w:rsidR="0033476A" w:rsidRPr="005E0B54" w:rsidRDefault="0033476A" w:rsidP="0033476A">
            <w:pPr>
              <w:jc w:val="both"/>
              <w:textAlignment w:val="baseline"/>
            </w:pPr>
            <w:r w:rsidRPr="005E0B54">
              <w:rPr>
                <w:i/>
                <w:iCs/>
              </w:rPr>
              <w:t xml:space="preserve">Actualmente los fármacos empleados como primera línea son el topiramato y el </w:t>
            </w:r>
            <w:proofErr w:type="spellStart"/>
            <w:r w:rsidRPr="005E0B54">
              <w:rPr>
                <w:i/>
                <w:iCs/>
              </w:rPr>
              <w:t>propranolol</w:t>
            </w:r>
            <w:proofErr w:type="spellEnd"/>
            <w:r w:rsidRPr="005E0B54">
              <w:rPr>
                <w:i/>
                <w:iCs/>
              </w:rPr>
              <w:t xml:space="preserve"> (ambos con grado de recomendación A)</w:t>
            </w:r>
          </w:p>
          <w:p w14:paraId="10BD7B11" w14:textId="19DB8557" w:rsidR="00E23695" w:rsidRPr="005E0B54" w:rsidRDefault="00E23695" w:rsidP="00E23695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</w:tc>
      </w:tr>
      <w:tr w:rsidR="00992A77" w14:paraId="0EEDCC4A" w14:textId="77777777" w:rsidTr="086FB161">
        <w:tc>
          <w:tcPr>
            <w:tcW w:w="2263" w:type="dxa"/>
          </w:tcPr>
          <w:p w14:paraId="6321D1FA" w14:textId="6BA72A2A" w:rsidR="00992A77" w:rsidRPr="005E0B54" w:rsidRDefault="00992A77" w:rsidP="005E0B54">
            <w:pPr>
              <w:pStyle w:val="Prrafodelista"/>
              <w:numPr>
                <w:ilvl w:val="0"/>
                <w:numId w:val="9"/>
              </w:numPr>
              <w:ind w:left="309" w:hanging="142"/>
              <w:textAlignment w:val="baseline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lastRenderedPageBreak/>
              <w:t>¿Qué fármaco sería aconsejable</w:t>
            </w:r>
            <w:r w:rsidR="00E00681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para esta paciente</w:t>
            </w:r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seg</w:t>
            </w:r>
            <w:r w:rsidR="00E00681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ú</w:t>
            </w:r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n su relación beneficio/riesgo?</w:t>
            </w:r>
          </w:p>
          <w:p w14:paraId="7554B52C" w14:textId="77777777" w:rsidR="00992A77" w:rsidRPr="005E0B54" w:rsidRDefault="00992A77" w:rsidP="00992A77">
            <w:pPr>
              <w:pStyle w:val="Prrafodelista"/>
              <w:ind w:left="309"/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7962" w:type="dxa"/>
            <w:gridSpan w:val="2"/>
          </w:tcPr>
          <w:p w14:paraId="34D89B87" w14:textId="144F3DF6" w:rsidR="00E23695" w:rsidRPr="005E0B54" w:rsidRDefault="4F182E53" w:rsidP="086FB16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proofErr w:type="gram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CONSULTAR  (</w:t>
            </w:r>
            <w:proofErr w:type="gram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1</w:t>
            </w:r>
            <w:r w:rsidR="00D95609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,2,</w:t>
            </w:r>
            <w:r w:rsidR="00101CEC">
              <w:rPr>
                <w:rFonts w:ascii="Calibri" w:eastAsia="Times New Roman" w:hAnsi="Calibri" w:cs="Calibri"/>
                <w:i/>
                <w:iCs/>
                <w:lang w:eastAsia="es-ES"/>
              </w:rPr>
              <w:t>4</w:t>
            </w:r>
            <w:r w:rsidR="004B30C7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)</w:t>
            </w:r>
          </w:p>
          <w:p w14:paraId="7E9CB9BB" w14:textId="4A2AE471" w:rsidR="00E23695" w:rsidRPr="005E0B54" w:rsidRDefault="00E23695" w:rsidP="00E23695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(</w:t>
            </w:r>
            <w:proofErr w:type="gram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1)“</w:t>
            </w:r>
            <w:proofErr w:type="gram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Se sugiere iniciar la profilaxis con los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fármacos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con mayor nivel de evidencia: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propranolol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, metoprolol, topiramato o amitriptilina, valorando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también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los efectos adversos y otras condiciones como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hipertensión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,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depresión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, epilepsia, insomnio o </w:t>
            </w:r>
            <w:r w:rsidR="00BC4126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síndrome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de Raynaud. Se espera que aproximadamente el 50-75% de los pacientes que reciban estos </w:t>
            </w:r>
            <w:r w:rsidR="00BC4126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fármacos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</w:t>
            </w:r>
            <w:r w:rsidR="00BC4126"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reducirán</w:t>
            </w:r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 xml:space="preserve"> en un 50% la frecuencia de sus </w:t>
            </w:r>
            <w:proofErr w:type="spellStart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migrañas</w:t>
            </w:r>
            <w:proofErr w:type="spellEnd"/>
            <w:r w:rsidRPr="005E0B54">
              <w:rPr>
                <w:rFonts w:ascii="Calibri" w:eastAsia="Times New Roman" w:hAnsi="Calibri" w:cs="Calibri"/>
                <w:i/>
                <w:iCs/>
                <w:lang w:eastAsia="es-ES"/>
              </w:rPr>
              <w:t>, pero las dosis requeridas pueden suponer efectos adversos intolerables”</w:t>
            </w:r>
          </w:p>
          <w:p w14:paraId="0C536D13" w14:textId="77777777" w:rsidR="004B30C7" w:rsidRPr="005E0B54" w:rsidRDefault="004B30C7" w:rsidP="00992A77">
            <w:pPr>
              <w:jc w:val="both"/>
              <w:textAlignment w:val="baseline"/>
            </w:pPr>
          </w:p>
          <w:p w14:paraId="42FECBAD" w14:textId="418A68D1" w:rsidR="00992A77" w:rsidRPr="005E0B54" w:rsidRDefault="00992A77" w:rsidP="00992A77">
            <w:pPr>
              <w:jc w:val="both"/>
              <w:textAlignment w:val="baseline"/>
            </w:pPr>
            <w:proofErr w:type="spellStart"/>
            <w:r w:rsidRPr="005E0B54">
              <w:t>Propranolol</w:t>
            </w:r>
            <w:proofErr w:type="spellEnd"/>
            <w:r w:rsidRPr="005E0B54">
              <w:t xml:space="preserve"> </w:t>
            </w:r>
            <w:r w:rsidR="00E80266" w:rsidRPr="005E0B54">
              <w:t>sería el</w:t>
            </w:r>
            <w:r w:rsidRPr="005E0B54">
              <w:t xml:space="preserve"> fármaco con mejor relación beneficio/riesgo en </w:t>
            </w:r>
            <w:r w:rsidR="00E80266" w:rsidRPr="005E0B54">
              <w:t>este caso, al ser una mujer joven</w:t>
            </w:r>
            <w:r w:rsidR="00E23695" w:rsidRPr="005E0B54">
              <w:t xml:space="preserve"> en edad fértil</w:t>
            </w:r>
            <w:r w:rsidR="009236BE" w:rsidRPr="005E0B54">
              <w:t xml:space="preserve"> (Topiramato es teratogénico)</w:t>
            </w:r>
          </w:p>
          <w:p w14:paraId="4DB76014" w14:textId="77777777" w:rsidR="00992A77" w:rsidRPr="005E0B54" w:rsidRDefault="00992A77" w:rsidP="00E23695">
            <w:pPr>
              <w:jc w:val="both"/>
              <w:textAlignment w:val="baseline"/>
            </w:pPr>
          </w:p>
        </w:tc>
      </w:tr>
      <w:tr w:rsidR="00BD779D" w14:paraId="0ACE56BD" w14:textId="77777777" w:rsidTr="086FB161">
        <w:tc>
          <w:tcPr>
            <w:tcW w:w="2263" w:type="dxa"/>
          </w:tcPr>
          <w:p w14:paraId="519A7793" w14:textId="4CE95DE6" w:rsidR="00BD779D" w:rsidRPr="005E0B54" w:rsidRDefault="005E0B54" w:rsidP="005E0B54">
            <w:pPr>
              <w:pStyle w:val="Prrafodelista"/>
              <w:numPr>
                <w:ilvl w:val="0"/>
                <w:numId w:val="9"/>
              </w:numPr>
              <w:ind w:left="309" w:hanging="142"/>
              <w:textAlignment w:val="baseline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</w:t>
            </w:r>
            <w:r w:rsidR="00174253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¿Cómo se valora la EFICACIA</w:t>
            </w:r>
            <w:r w:rsidR="00992A77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del tratamiento </w:t>
            </w:r>
            <w:r w:rsidR="00E00681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profiláctico </w:t>
            </w:r>
            <w:r w:rsidR="00992A77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antimigrañoso</w:t>
            </w:r>
            <w:r w:rsidR="004B30C7"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?</w:t>
            </w:r>
          </w:p>
        </w:tc>
        <w:tc>
          <w:tcPr>
            <w:tcW w:w="7962" w:type="dxa"/>
            <w:gridSpan w:val="2"/>
          </w:tcPr>
          <w:p w14:paraId="328C5F90" w14:textId="1DAE1CD0" w:rsidR="00174253" w:rsidRPr="005E0B54" w:rsidRDefault="00D0094D" w:rsidP="006A6CBD">
            <w:pPr>
              <w:jc w:val="both"/>
              <w:textAlignment w:val="baseline"/>
            </w:pPr>
            <w:r w:rsidRPr="005E0B54">
              <w:t xml:space="preserve">Reducción en el número de </w:t>
            </w:r>
            <w:r w:rsidR="00E00681" w:rsidRPr="005E0B54">
              <w:t>crisis</w:t>
            </w:r>
            <w:r w:rsidRPr="005E0B54">
              <w:t>, porcentaje de días sin migraña, necesidad de medicación de rescate</w:t>
            </w:r>
            <w:r w:rsidR="001E6F74" w:rsidRPr="005E0B54">
              <w:t>.</w:t>
            </w:r>
          </w:p>
          <w:p w14:paraId="3B940F29" w14:textId="6A35224C" w:rsidR="001E6F74" w:rsidRPr="005E0B54" w:rsidRDefault="001E6F74" w:rsidP="006A6CBD">
            <w:pPr>
              <w:jc w:val="both"/>
              <w:textAlignment w:val="baseline"/>
            </w:pPr>
            <w:r w:rsidRPr="005E0B54">
              <w:t xml:space="preserve">Se considera eficaz si reduce </w:t>
            </w:r>
            <w:r w:rsidR="000F12D4" w:rsidRPr="005E0B54">
              <w:t>al 50% la frecuencia de días migraña al mes</w:t>
            </w:r>
          </w:p>
          <w:p w14:paraId="2DEA265C" w14:textId="72CC33D9" w:rsidR="00174253" w:rsidRPr="005E0B54" w:rsidRDefault="00174253" w:rsidP="006A6CBD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</w:tc>
      </w:tr>
      <w:tr w:rsidR="00E00681" w14:paraId="788AB034" w14:textId="77777777" w:rsidTr="086FB161">
        <w:tc>
          <w:tcPr>
            <w:tcW w:w="2263" w:type="dxa"/>
          </w:tcPr>
          <w:p w14:paraId="732F3766" w14:textId="37781526" w:rsidR="00E00681" w:rsidRPr="005E0B54" w:rsidRDefault="00E00681" w:rsidP="005E0B54">
            <w:pPr>
              <w:pStyle w:val="Prrafodelista"/>
              <w:numPr>
                <w:ilvl w:val="0"/>
                <w:numId w:val="9"/>
              </w:numPr>
              <w:ind w:left="309" w:hanging="142"/>
              <w:textAlignment w:val="baseline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E0B54">
              <w:rPr>
                <w:rFonts w:ascii="Calibri" w:eastAsia="Times New Roman" w:hAnsi="Calibri" w:cs="Calibri"/>
                <w:b/>
                <w:bCs/>
                <w:lang w:eastAsia="es-ES"/>
              </w:rPr>
              <w:t>Indique algún efecto adverso a vigilar o Consejos a la paciente al respecto.</w:t>
            </w:r>
          </w:p>
        </w:tc>
        <w:tc>
          <w:tcPr>
            <w:tcW w:w="7962" w:type="dxa"/>
            <w:gridSpan w:val="2"/>
          </w:tcPr>
          <w:p w14:paraId="02192854" w14:textId="77777777" w:rsidR="00E00681" w:rsidRPr="005E0B54" w:rsidRDefault="00C334D2" w:rsidP="006A6CBD">
            <w:pPr>
              <w:jc w:val="both"/>
              <w:textAlignment w:val="baseline"/>
            </w:pPr>
            <w:r w:rsidRPr="005E0B54">
              <w:t>La prevención de la migraña ha de instaurarse a dosis bajas incrementándolas progresivamente hasta obtener la dosis terapéutica eficaz que se mantendrá durante un mínimo de 3 meses</w:t>
            </w:r>
            <w:r w:rsidR="006E18E9" w:rsidRPr="005E0B54">
              <w:t xml:space="preserve">. </w:t>
            </w:r>
          </w:p>
          <w:p w14:paraId="756D2E00" w14:textId="056C9777" w:rsidR="006E18E9" w:rsidRPr="005E0B54" w:rsidRDefault="006E18E9" w:rsidP="006A6CBD">
            <w:pPr>
              <w:jc w:val="both"/>
              <w:textAlignment w:val="baseline"/>
            </w:pPr>
            <w:proofErr w:type="spellStart"/>
            <w:r w:rsidRPr="005E0B54">
              <w:t>Propranolol</w:t>
            </w:r>
            <w:proofErr w:type="spellEnd"/>
            <w:r w:rsidRPr="005E0B54">
              <w:t xml:space="preserve"> es un </w:t>
            </w:r>
            <w:proofErr w:type="gramStart"/>
            <w:r w:rsidRPr="005E0B54">
              <w:t>beta bloqueante</w:t>
            </w:r>
            <w:proofErr w:type="gramEnd"/>
            <w:r w:rsidRPr="005E0B54">
              <w:t xml:space="preserve"> no selectivo con riesgo de </w:t>
            </w:r>
            <w:r w:rsidR="00F96222" w:rsidRPr="005E0B54">
              <w:t>efectos adversos a nivel bronquial, excesiva depresión cardiaca</w:t>
            </w:r>
            <w:r w:rsidR="0040760E" w:rsidRPr="005E0B54">
              <w:t xml:space="preserve">, </w:t>
            </w:r>
            <w:r w:rsidR="00BF5E01" w:rsidRPr="005E0B54">
              <w:t xml:space="preserve">contraindicado en enfermedad de Raynaud </w:t>
            </w:r>
            <w:r w:rsidR="00683C77" w:rsidRPr="00683C77">
              <w:rPr>
                <w:i/>
                <w:iCs/>
              </w:rPr>
              <w:t>CONSULTAR</w:t>
            </w:r>
            <w:r w:rsidR="00683C77">
              <w:rPr>
                <w:i/>
                <w:iCs/>
              </w:rPr>
              <w:t xml:space="preserve"> (</w:t>
            </w:r>
            <w:r w:rsidR="00683C77" w:rsidRPr="00683C77">
              <w:rPr>
                <w:i/>
                <w:iCs/>
              </w:rPr>
              <w:t>5</w:t>
            </w:r>
            <w:r w:rsidR="00C03764" w:rsidRPr="005E0B54">
              <w:t>)</w:t>
            </w:r>
            <w:r w:rsidR="002D0B6A" w:rsidRPr="005E0B54">
              <w:t xml:space="preserve">. </w:t>
            </w:r>
          </w:p>
        </w:tc>
      </w:tr>
    </w:tbl>
    <w:p w14:paraId="29095278" w14:textId="2F39717D" w:rsidR="008E7C02" w:rsidRPr="008E7C02" w:rsidRDefault="008E7C02" w:rsidP="008E7C02">
      <w:pPr>
        <w:spacing w:line="240" w:lineRule="auto"/>
        <w:rPr>
          <w:color w:val="000000" w:themeColor="text1"/>
          <w:sz w:val="24"/>
          <w:szCs w:val="24"/>
        </w:rPr>
      </w:pPr>
      <w:bookmarkStart w:id="1" w:name="_Hlk176952051"/>
      <w:r w:rsidRPr="008E7C02">
        <w:rPr>
          <w:color w:val="000000" w:themeColor="text1"/>
          <w:sz w:val="24"/>
          <w:szCs w:val="24"/>
        </w:rPr>
        <w:t>BIBLIOGRAFÍA</w:t>
      </w:r>
    </w:p>
    <w:p w14:paraId="5ED5BB06" w14:textId="219D4268" w:rsidR="008A007A" w:rsidRPr="00303988" w:rsidRDefault="00B31AE6" w:rsidP="00101CEC">
      <w:pPr>
        <w:pStyle w:val="Prrafodelista"/>
        <w:numPr>
          <w:ilvl w:val="0"/>
          <w:numId w:val="21"/>
        </w:numPr>
        <w:spacing w:line="240" w:lineRule="auto"/>
        <w:rPr>
          <w:color w:val="000000" w:themeColor="text1"/>
        </w:rPr>
      </w:pPr>
      <w:r w:rsidRPr="086FB161">
        <w:rPr>
          <w:color w:val="000000" w:themeColor="text1"/>
        </w:rPr>
        <w:t>TRATAMIENTO DE LA MIGRAÑA. INFAC 26 (9)</w:t>
      </w:r>
      <w:r w:rsidR="004B30C7" w:rsidRPr="086FB161">
        <w:rPr>
          <w:color w:val="000000" w:themeColor="text1"/>
        </w:rPr>
        <w:t>,</w:t>
      </w:r>
      <w:r w:rsidRPr="086FB161">
        <w:rPr>
          <w:color w:val="000000" w:themeColor="text1"/>
        </w:rPr>
        <w:t>2018</w:t>
      </w:r>
      <w:r w:rsidR="008A007A" w:rsidRPr="086FB161">
        <w:rPr>
          <w:color w:val="000000" w:themeColor="text1"/>
        </w:rPr>
        <w:t xml:space="preserve"> </w:t>
      </w:r>
      <w:hyperlink r:id="rId12" w:history="1">
        <w:r w:rsidR="00CC4753" w:rsidRPr="00B43492">
          <w:rPr>
            <w:rStyle w:val="Hipervnculo"/>
          </w:rPr>
          <w:t>https://www.euskadi.eus/contenidos/informacion/cevime_infac_2018/es_def/adjuntos/INFAC_Vol_26_9_tratamiento%20migra%C3%B1a.pdf</w:t>
        </w:r>
      </w:hyperlink>
    </w:p>
    <w:p w14:paraId="70F88854" w14:textId="77777777" w:rsidR="00544A15" w:rsidRDefault="00544A15" w:rsidP="00101CEC">
      <w:pPr>
        <w:pStyle w:val="Prrafodelista"/>
        <w:numPr>
          <w:ilvl w:val="0"/>
          <w:numId w:val="21"/>
        </w:numPr>
        <w:spacing w:line="240" w:lineRule="auto"/>
        <w:rPr>
          <w:rStyle w:val="Hipervnculo"/>
          <w:color w:val="000000" w:themeColor="text1"/>
          <w:u w:val="none"/>
        </w:rPr>
      </w:pPr>
      <w:r w:rsidRPr="086FB161">
        <w:rPr>
          <w:rStyle w:val="Hipervnculo"/>
          <w:color w:val="000000" w:themeColor="text1"/>
          <w:u w:val="none"/>
        </w:rPr>
        <w:t xml:space="preserve">CEFALEAS Y MIGRAÑAS.  Boletín Terapéutico Andaluz 32 (3), 2017 </w:t>
      </w:r>
    </w:p>
    <w:p w14:paraId="0992E000" w14:textId="6D346A9F" w:rsidR="00544A15" w:rsidRDefault="00101CEC" w:rsidP="00101CEC">
      <w:pPr>
        <w:pStyle w:val="Prrafodelista"/>
        <w:spacing w:line="240" w:lineRule="auto"/>
        <w:rPr>
          <w:rStyle w:val="Hipervnculo"/>
          <w:color w:val="000000" w:themeColor="text1"/>
          <w:u w:val="none"/>
        </w:rPr>
      </w:pPr>
      <w:hyperlink r:id="rId13" w:history="1">
        <w:r w:rsidRPr="00B43492">
          <w:rPr>
            <w:rStyle w:val="Hipervnculo"/>
          </w:rPr>
          <w:t>https://cadime.es/images/documentos_archivos_web/BTA/2017/CADIME_BTA_32_03.pdf</w:t>
        </w:r>
      </w:hyperlink>
    </w:p>
    <w:p w14:paraId="28E5EBDF" w14:textId="7D00896B" w:rsidR="00544A15" w:rsidRDefault="00544A15" w:rsidP="00101CEC">
      <w:pPr>
        <w:pStyle w:val="Prrafodelista"/>
        <w:numPr>
          <w:ilvl w:val="0"/>
          <w:numId w:val="21"/>
        </w:numPr>
        <w:spacing w:line="240" w:lineRule="auto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Ficha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técnica</w:t>
      </w:r>
      <w:proofErr w:type="spellEnd"/>
      <w:r>
        <w:rPr>
          <w:color w:val="000000" w:themeColor="text1"/>
          <w:lang w:val="en-US"/>
        </w:rPr>
        <w:t xml:space="preserve"> sumatriptan </w:t>
      </w:r>
      <w:hyperlink r:id="rId14" w:history="1">
        <w:r w:rsidRPr="00B43492">
          <w:rPr>
            <w:rStyle w:val="Hipervnculo"/>
            <w:lang w:val="en-US"/>
          </w:rPr>
          <w:t>https://cima.aemps.es/cima/pdfs/es/ft/66453/FT_66453.html.pdf</w:t>
        </w:r>
      </w:hyperlink>
    </w:p>
    <w:p w14:paraId="17B10114" w14:textId="196A9514" w:rsidR="008A007A" w:rsidRPr="00303988" w:rsidRDefault="003342E9" w:rsidP="00101CEC">
      <w:pPr>
        <w:pStyle w:val="Prrafodelista"/>
        <w:numPr>
          <w:ilvl w:val="0"/>
          <w:numId w:val="21"/>
        </w:numPr>
        <w:spacing w:line="240" w:lineRule="auto"/>
        <w:rPr>
          <w:rStyle w:val="Hipervnculo"/>
          <w:color w:val="000000" w:themeColor="text1"/>
          <w:u w:val="none"/>
          <w:lang w:val="en-US"/>
        </w:rPr>
      </w:pPr>
      <w:r w:rsidRPr="086FB161">
        <w:rPr>
          <w:color w:val="000000" w:themeColor="text1"/>
        </w:rPr>
        <w:t xml:space="preserve">TRATAMIENTO PREVENTIVO DE LA MIGRAÑA. </w:t>
      </w:r>
      <w:r w:rsidRPr="086FB161">
        <w:rPr>
          <w:color w:val="000000" w:themeColor="text1"/>
          <w:lang w:val="en-US"/>
        </w:rPr>
        <w:t>INFAC. 15 (1)</w:t>
      </w:r>
      <w:r w:rsidR="004B30C7" w:rsidRPr="086FB161">
        <w:rPr>
          <w:color w:val="000000" w:themeColor="text1"/>
          <w:lang w:val="en-US"/>
        </w:rPr>
        <w:t>,</w:t>
      </w:r>
      <w:r w:rsidRPr="086FB161">
        <w:rPr>
          <w:color w:val="000000" w:themeColor="text1"/>
          <w:lang w:val="en-US"/>
        </w:rPr>
        <w:t xml:space="preserve"> 2007</w:t>
      </w:r>
      <w:r w:rsidR="008A007A" w:rsidRPr="086FB161">
        <w:rPr>
          <w:color w:val="000000" w:themeColor="text1"/>
          <w:lang w:val="en-US"/>
        </w:rPr>
        <w:t xml:space="preserve"> </w:t>
      </w:r>
      <w:hyperlink r:id="rId15">
        <w:r w:rsidR="008A007A" w:rsidRPr="086FB161">
          <w:rPr>
            <w:rStyle w:val="Hipervnculo"/>
            <w:lang w:val="en-US"/>
          </w:rPr>
          <w:t>https://www.euskadi.eus/contenidos/informacion/cevime_infac_2007/es_def/adjuntos/infac_v15_n1.pdf</w:t>
        </w:r>
      </w:hyperlink>
    </w:p>
    <w:bookmarkEnd w:id="1"/>
    <w:p w14:paraId="0E75B955" w14:textId="469FBDC9" w:rsidR="00B52559" w:rsidRDefault="00101CEC" w:rsidP="00101CEC">
      <w:pPr>
        <w:pStyle w:val="Prrafodelista"/>
        <w:numPr>
          <w:ilvl w:val="0"/>
          <w:numId w:val="2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Ficha técnica </w:t>
      </w:r>
      <w:proofErr w:type="spellStart"/>
      <w:r>
        <w:rPr>
          <w:color w:val="000000" w:themeColor="text1"/>
        </w:rPr>
        <w:t>propranolol</w:t>
      </w:r>
      <w:proofErr w:type="spellEnd"/>
      <w:r>
        <w:rPr>
          <w:color w:val="000000" w:themeColor="text1"/>
        </w:rPr>
        <w:t xml:space="preserve"> </w:t>
      </w:r>
      <w:hyperlink r:id="rId16" w:history="1">
        <w:r w:rsidR="00683C77" w:rsidRPr="00B43492">
          <w:rPr>
            <w:rStyle w:val="Hipervnculo"/>
          </w:rPr>
          <w:t>https://cima.aemps.es/cima/pdfs/es/ft/83608/83608_ft.pdf</w:t>
        </w:r>
      </w:hyperlink>
    </w:p>
    <w:p w14:paraId="1C21D0AE" w14:textId="77777777" w:rsidR="00683C77" w:rsidRPr="00CC4753" w:rsidRDefault="00683C77" w:rsidP="00683C77">
      <w:pPr>
        <w:pStyle w:val="Prrafodelista"/>
        <w:spacing w:line="240" w:lineRule="auto"/>
        <w:rPr>
          <w:color w:val="000000" w:themeColor="text1"/>
        </w:rPr>
      </w:pPr>
    </w:p>
    <w:sectPr w:rsidR="00683C77" w:rsidRPr="00CC4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0117"/>
    <w:multiLevelType w:val="hybridMultilevel"/>
    <w:tmpl w:val="65142D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63"/>
    <w:multiLevelType w:val="hybridMultilevel"/>
    <w:tmpl w:val="E7E4B7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E09DE"/>
    <w:multiLevelType w:val="hybridMultilevel"/>
    <w:tmpl w:val="800CCB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A39D7"/>
    <w:multiLevelType w:val="hybridMultilevel"/>
    <w:tmpl w:val="8F74C896"/>
    <w:lvl w:ilvl="0" w:tplc="9190B7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A6AFB"/>
    <w:multiLevelType w:val="hybridMultilevel"/>
    <w:tmpl w:val="131A12F8"/>
    <w:lvl w:ilvl="0" w:tplc="76668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92A56"/>
    <w:multiLevelType w:val="hybridMultilevel"/>
    <w:tmpl w:val="B8CCF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10E39"/>
    <w:multiLevelType w:val="hybridMultilevel"/>
    <w:tmpl w:val="863EA0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329E2"/>
    <w:multiLevelType w:val="hybridMultilevel"/>
    <w:tmpl w:val="F2CC2A5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14C3E"/>
    <w:multiLevelType w:val="hybridMultilevel"/>
    <w:tmpl w:val="40266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2819"/>
    <w:multiLevelType w:val="hybridMultilevel"/>
    <w:tmpl w:val="260E42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1978"/>
    <w:multiLevelType w:val="hybridMultilevel"/>
    <w:tmpl w:val="4B66E1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6C98"/>
    <w:multiLevelType w:val="hybridMultilevel"/>
    <w:tmpl w:val="B1881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204648"/>
    <w:multiLevelType w:val="hybridMultilevel"/>
    <w:tmpl w:val="83968510"/>
    <w:lvl w:ilvl="0" w:tplc="0A662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0322E"/>
    <w:multiLevelType w:val="hybridMultilevel"/>
    <w:tmpl w:val="A5D465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02E8"/>
    <w:multiLevelType w:val="multilevel"/>
    <w:tmpl w:val="7970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C44C55"/>
    <w:multiLevelType w:val="hybridMultilevel"/>
    <w:tmpl w:val="163EC012"/>
    <w:lvl w:ilvl="0" w:tplc="00D0A2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D70AD"/>
    <w:multiLevelType w:val="hybridMultilevel"/>
    <w:tmpl w:val="FF68CFA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482A26"/>
    <w:multiLevelType w:val="hybridMultilevel"/>
    <w:tmpl w:val="9FB68FA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E5721"/>
    <w:multiLevelType w:val="hybridMultilevel"/>
    <w:tmpl w:val="F1305C8A"/>
    <w:lvl w:ilvl="0" w:tplc="76668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0073D"/>
    <w:multiLevelType w:val="hybridMultilevel"/>
    <w:tmpl w:val="D58E50B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C029F"/>
    <w:multiLevelType w:val="hybridMultilevel"/>
    <w:tmpl w:val="FCD06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54969">
    <w:abstractNumId w:val="1"/>
  </w:num>
  <w:num w:numId="2" w16cid:durableId="834733909">
    <w:abstractNumId w:val="14"/>
  </w:num>
  <w:num w:numId="3" w16cid:durableId="291179660">
    <w:abstractNumId w:val="8"/>
  </w:num>
  <w:num w:numId="4" w16cid:durableId="2044819576">
    <w:abstractNumId w:val="3"/>
  </w:num>
  <w:num w:numId="5" w16cid:durableId="425006991">
    <w:abstractNumId w:val="19"/>
  </w:num>
  <w:num w:numId="6" w16cid:durableId="1258244746">
    <w:abstractNumId w:val="13"/>
  </w:num>
  <w:num w:numId="7" w16cid:durableId="2045858854">
    <w:abstractNumId w:val="9"/>
  </w:num>
  <w:num w:numId="8" w16cid:durableId="854274296">
    <w:abstractNumId w:val="0"/>
  </w:num>
  <w:num w:numId="9" w16cid:durableId="1199899085">
    <w:abstractNumId w:val="17"/>
  </w:num>
  <w:num w:numId="10" w16cid:durableId="353850487">
    <w:abstractNumId w:val="12"/>
  </w:num>
  <w:num w:numId="11" w16cid:durableId="288783335">
    <w:abstractNumId w:val="2"/>
  </w:num>
  <w:num w:numId="12" w16cid:durableId="570889333">
    <w:abstractNumId w:val="10"/>
  </w:num>
  <w:num w:numId="13" w16cid:durableId="34474958">
    <w:abstractNumId w:val="7"/>
  </w:num>
  <w:num w:numId="14" w16cid:durableId="1087843791">
    <w:abstractNumId w:val="11"/>
  </w:num>
  <w:num w:numId="15" w16cid:durableId="668556214">
    <w:abstractNumId w:val="16"/>
  </w:num>
  <w:num w:numId="16" w16cid:durableId="1845852419">
    <w:abstractNumId w:val="15"/>
  </w:num>
  <w:num w:numId="17" w16cid:durableId="434329861">
    <w:abstractNumId w:val="20"/>
  </w:num>
  <w:num w:numId="18" w16cid:durableId="888348455">
    <w:abstractNumId w:val="6"/>
  </w:num>
  <w:num w:numId="19" w16cid:durableId="1848902246">
    <w:abstractNumId w:val="4"/>
  </w:num>
  <w:num w:numId="20" w16cid:durableId="1159423437">
    <w:abstractNumId w:val="5"/>
  </w:num>
  <w:num w:numId="21" w16cid:durableId="17491100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DD"/>
    <w:rsid w:val="00000263"/>
    <w:rsid w:val="00004480"/>
    <w:rsid w:val="000137D4"/>
    <w:rsid w:val="00044B54"/>
    <w:rsid w:val="00066963"/>
    <w:rsid w:val="00066E62"/>
    <w:rsid w:val="00087217"/>
    <w:rsid w:val="00087B0D"/>
    <w:rsid w:val="000A1C4E"/>
    <w:rsid w:val="000A3C68"/>
    <w:rsid w:val="000B717D"/>
    <w:rsid w:val="000B75E0"/>
    <w:rsid w:val="000C2E77"/>
    <w:rsid w:val="000E35EB"/>
    <w:rsid w:val="000E7E03"/>
    <w:rsid w:val="000F12D4"/>
    <w:rsid w:val="001002A9"/>
    <w:rsid w:val="00101CEC"/>
    <w:rsid w:val="00107038"/>
    <w:rsid w:val="0011480C"/>
    <w:rsid w:val="00135EAB"/>
    <w:rsid w:val="0015143F"/>
    <w:rsid w:val="00170878"/>
    <w:rsid w:val="00170CD1"/>
    <w:rsid w:val="00174253"/>
    <w:rsid w:val="00181646"/>
    <w:rsid w:val="00185C34"/>
    <w:rsid w:val="001A3799"/>
    <w:rsid w:val="001D6478"/>
    <w:rsid w:val="001E527F"/>
    <w:rsid w:val="001E6F74"/>
    <w:rsid w:val="00222A74"/>
    <w:rsid w:val="0022622D"/>
    <w:rsid w:val="00230959"/>
    <w:rsid w:val="002363EE"/>
    <w:rsid w:val="002535F7"/>
    <w:rsid w:val="0026351A"/>
    <w:rsid w:val="00264216"/>
    <w:rsid w:val="00270EE2"/>
    <w:rsid w:val="00270F4B"/>
    <w:rsid w:val="002733D0"/>
    <w:rsid w:val="002833F3"/>
    <w:rsid w:val="00285F50"/>
    <w:rsid w:val="002912AE"/>
    <w:rsid w:val="002B529B"/>
    <w:rsid w:val="002C7F4A"/>
    <w:rsid w:val="002D0B6A"/>
    <w:rsid w:val="002D4CDD"/>
    <w:rsid w:val="002E354A"/>
    <w:rsid w:val="00300C69"/>
    <w:rsid w:val="00303988"/>
    <w:rsid w:val="00317986"/>
    <w:rsid w:val="0033248D"/>
    <w:rsid w:val="003342E9"/>
    <w:rsid w:val="0033476A"/>
    <w:rsid w:val="00335B57"/>
    <w:rsid w:val="0034030D"/>
    <w:rsid w:val="00345475"/>
    <w:rsid w:val="00350421"/>
    <w:rsid w:val="00350E22"/>
    <w:rsid w:val="00356DE7"/>
    <w:rsid w:val="00384EF9"/>
    <w:rsid w:val="003965FD"/>
    <w:rsid w:val="003A553D"/>
    <w:rsid w:val="003B18E8"/>
    <w:rsid w:val="003C0554"/>
    <w:rsid w:val="003C1066"/>
    <w:rsid w:val="003D69E7"/>
    <w:rsid w:val="003E07E9"/>
    <w:rsid w:val="003E0EED"/>
    <w:rsid w:val="004018B6"/>
    <w:rsid w:val="0040760E"/>
    <w:rsid w:val="00411222"/>
    <w:rsid w:val="00456857"/>
    <w:rsid w:val="004569C7"/>
    <w:rsid w:val="00467FDC"/>
    <w:rsid w:val="00491957"/>
    <w:rsid w:val="00494B56"/>
    <w:rsid w:val="00496E4C"/>
    <w:rsid w:val="004A4F85"/>
    <w:rsid w:val="004A52CB"/>
    <w:rsid w:val="004A68DF"/>
    <w:rsid w:val="004B2B26"/>
    <w:rsid w:val="004B30C7"/>
    <w:rsid w:val="004B624A"/>
    <w:rsid w:val="004C4C76"/>
    <w:rsid w:val="004D1584"/>
    <w:rsid w:val="004D4A71"/>
    <w:rsid w:val="004D7A86"/>
    <w:rsid w:val="004E6E31"/>
    <w:rsid w:val="004F233F"/>
    <w:rsid w:val="005025DC"/>
    <w:rsid w:val="00502EE7"/>
    <w:rsid w:val="0050441D"/>
    <w:rsid w:val="00510988"/>
    <w:rsid w:val="00537BF4"/>
    <w:rsid w:val="00543B14"/>
    <w:rsid w:val="00544A15"/>
    <w:rsid w:val="00551472"/>
    <w:rsid w:val="00552EBD"/>
    <w:rsid w:val="0055592A"/>
    <w:rsid w:val="0056011B"/>
    <w:rsid w:val="00566DCB"/>
    <w:rsid w:val="00571CC5"/>
    <w:rsid w:val="00571FBC"/>
    <w:rsid w:val="00574E31"/>
    <w:rsid w:val="00575E67"/>
    <w:rsid w:val="005769BC"/>
    <w:rsid w:val="0058014D"/>
    <w:rsid w:val="0058566F"/>
    <w:rsid w:val="005B3AA6"/>
    <w:rsid w:val="005B484F"/>
    <w:rsid w:val="005E0B54"/>
    <w:rsid w:val="005F1C79"/>
    <w:rsid w:val="00617BDB"/>
    <w:rsid w:val="006230CB"/>
    <w:rsid w:val="00634975"/>
    <w:rsid w:val="00636030"/>
    <w:rsid w:val="006618B3"/>
    <w:rsid w:val="00672518"/>
    <w:rsid w:val="00672B6B"/>
    <w:rsid w:val="00674860"/>
    <w:rsid w:val="00680496"/>
    <w:rsid w:val="00681EEF"/>
    <w:rsid w:val="00683C77"/>
    <w:rsid w:val="00683FBA"/>
    <w:rsid w:val="006A64B1"/>
    <w:rsid w:val="006A6CBD"/>
    <w:rsid w:val="006B7099"/>
    <w:rsid w:val="006C1F73"/>
    <w:rsid w:val="006C30C4"/>
    <w:rsid w:val="006C3994"/>
    <w:rsid w:val="006C4A20"/>
    <w:rsid w:val="006E109F"/>
    <w:rsid w:val="006E18E9"/>
    <w:rsid w:val="006F00F3"/>
    <w:rsid w:val="00702E79"/>
    <w:rsid w:val="00742700"/>
    <w:rsid w:val="0079522E"/>
    <w:rsid w:val="007D4D27"/>
    <w:rsid w:val="007D535A"/>
    <w:rsid w:val="007E217F"/>
    <w:rsid w:val="00812A41"/>
    <w:rsid w:val="008336EC"/>
    <w:rsid w:val="008336EE"/>
    <w:rsid w:val="008339B2"/>
    <w:rsid w:val="00841347"/>
    <w:rsid w:val="0084215B"/>
    <w:rsid w:val="008613BB"/>
    <w:rsid w:val="0086484D"/>
    <w:rsid w:val="0087063A"/>
    <w:rsid w:val="008827F3"/>
    <w:rsid w:val="00886657"/>
    <w:rsid w:val="00897790"/>
    <w:rsid w:val="008A007A"/>
    <w:rsid w:val="008A0429"/>
    <w:rsid w:val="008A3289"/>
    <w:rsid w:val="008B3C96"/>
    <w:rsid w:val="008B511A"/>
    <w:rsid w:val="008C3826"/>
    <w:rsid w:val="008C7040"/>
    <w:rsid w:val="008D467F"/>
    <w:rsid w:val="008E0000"/>
    <w:rsid w:val="008E2AC0"/>
    <w:rsid w:val="008E7C02"/>
    <w:rsid w:val="00902DC0"/>
    <w:rsid w:val="00910E1A"/>
    <w:rsid w:val="00915178"/>
    <w:rsid w:val="00920B4A"/>
    <w:rsid w:val="009236BE"/>
    <w:rsid w:val="00923ECC"/>
    <w:rsid w:val="0093046D"/>
    <w:rsid w:val="00931800"/>
    <w:rsid w:val="00963202"/>
    <w:rsid w:val="00966F00"/>
    <w:rsid w:val="009740FB"/>
    <w:rsid w:val="0098245A"/>
    <w:rsid w:val="00985702"/>
    <w:rsid w:val="00992A77"/>
    <w:rsid w:val="009A177C"/>
    <w:rsid w:val="009B09C4"/>
    <w:rsid w:val="009C13DF"/>
    <w:rsid w:val="009C79A6"/>
    <w:rsid w:val="009D1CE9"/>
    <w:rsid w:val="009F6462"/>
    <w:rsid w:val="00A02332"/>
    <w:rsid w:val="00A17838"/>
    <w:rsid w:val="00A57B89"/>
    <w:rsid w:val="00A63D46"/>
    <w:rsid w:val="00A706F4"/>
    <w:rsid w:val="00A71DF4"/>
    <w:rsid w:val="00A97678"/>
    <w:rsid w:val="00AA0640"/>
    <w:rsid w:val="00AA2C56"/>
    <w:rsid w:val="00AC37A2"/>
    <w:rsid w:val="00AE65F3"/>
    <w:rsid w:val="00AF3443"/>
    <w:rsid w:val="00AF633B"/>
    <w:rsid w:val="00B05E86"/>
    <w:rsid w:val="00B24D83"/>
    <w:rsid w:val="00B310ED"/>
    <w:rsid w:val="00B31AE6"/>
    <w:rsid w:val="00B341AA"/>
    <w:rsid w:val="00B34FF2"/>
    <w:rsid w:val="00B47CF1"/>
    <w:rsid w:val="00B52559"/>
    <w:rsid w:val="00B600DA"/>
    <w:rsid w:val="00B82EC0"/>
    <w:rsid w:val="00BA37BA"/>
    <w:rsid w:val="00BB0D1C"/>
    <w:rsid w:val="00BB6AD2"/>
    <w:rsid w:val="00BC4126"/>
    <w:rsid w:val="00BC6AB8"/>
    <w:rsid w:val="00BD376F"/>
    <w:rsid w:val="00BD779D"/>
    <w:rsid w:val="00BE23BA"/>
    <w:rsid w:val="00BE5011"/>
    <w:rsid w:val="00BF5E01"/>
    <w:rsid w:val="00C03764"/>
    <w:rsid w:val="00C12741"/>
    <w:rsid w:val="00C12ED4"/>
    <w:rsid w:val="00C244F0"/>
    <w:rsid w:val="00C27FDD"/>
    <w:rsid w:val="00C334D2"/>
    <w:rsid w:val="00C342FD"/>
    <w:rsid w:val="00C54B3C"/>
    <w:rsid w:val="00C63C3F"/>
    <w:rsid w:val="00C71B7F"/>
    <w:rsid w:val="00C72E11"/>
    <w:rsid w:val="00C8538A"/>
    <w:rsid w:val="00C91165"/>
    <w:rsid w:val="00CA2BE5"/>
    <w:rsid w:val="00CA3BE0"/>
    <w:rsid w:val="00CC4753"/>
    <w:rsid w:val="00CD604A"/>
    <w:rsid w:val="00CE3966"/>
    <w:rsid w:val="00D0094D"/>
    <w:rsid w:val="00D056FF"/>
    <w:rsid w:val="00D07226"/>
    <w:rsid w:val="00D103EA"/>
    <w:rsid w:val="00D17323"/>
    <w:rsid w:val="00D2092A"/>
    <w:rsid w:val="00D20B77"/>
    <w:rsid w:val="00D21B61"/>
    <w:rsid w:val="00D22E73"/>
    <w:rsid w:val="00D303C1"/>
    <w:rsid w:val="00D317A3"/>
    <w:rsid w:val="00D35B34"/>
    <w:rsid w:val="00D556E3"/>
    <w:rsid w:val="00D77B4C"/>
    <w:rsid w:val="00D95609"/>
    <w:rsid w:val="00DA6F78"/>
    <w:rsid w:val="00DC1057"/>
    <w:rsid w:val="00DD2B5C"/>
    <w:rsid w:val="00DF7426"/>
    <w:rsid w:val="00E00681"/>
    <w:rsid w:val="00E0267D"/>
    <w:rsid w:val="00E12712"/>
    <w:rsid w:val="00E13119"/>
    <w:rsid w:val="00E15626"/>
    <w:rsid w:val="00E23695"/>
    <w:rsid w:val="00E53485"/>
    <w:rsid w:val="00E5547A"/>
    <w:rsid w:val="00E616F0"/>
    <w:rsid w:val="00E75460"/>
    <w:rsid w:val="00E80266"/>
    <w:rsid w:val="00E80812"/>
    <w:rsid w:val="00E85812"/>
    <w:rsid w:val="00EA7938"/>
    <w:rsid w:val="00EC07C5"/>
    <w:rsid w:val="00ED7497"/>
    <w:rsid w:val="00F04454"/>
    <w:rsid w:val="00F14488"/>
    <w:rsid w:val="00F177CC"/>
    <w:rsid w:val="00F30686"/>
    <w:rsid w:val="00F337C4"/>
    <w:rsid w:val="00F47F80"/>
    <w:rsid w:val="00F538F2"/>
    <w:rsid w:val="00F55A15"/>
    <w:rsid w:val="00F56F15"/>
    <w:rsid w:val="00F6050F"/>
    <w:rsid w:val="00F65D36"/>
    <w:rsid w:val="00F83835"/>
    <w:rsid w:val="00F931E9"/>
    <w:rsid w:val="00F96222"/>
    <w:rsid w:val="00FB4ADD"/>
    <w:rsid w:val="00FB625B"/>
    <w:rsid w:val="00FB69DC"/>
    <w:rsid w:val="00FC6327"/>
    <w:rsid w:val="00FE57FE"/>
    <w:rsid w:val="00FE5F92"/>
    <w:rsid w:val="00FE70A0"/>
    <w:rsid w:val="00FF20BC"/>
    <w:rsid w:val="00FF2BB7"/>
    <w:rsid w:val="01ABC692"/>
    <w:rsid w:val="03BC90AE"/>
    <w:rsid w:val="04B1AA2A"/>
    <w:rsid w:val="0557247E"/>
    <w:rsid w:val="07E53350"/>
    <w:rsid w:val="086FB161"/>
    <w:rsid w:val="0B694727"/>
    <w:rsid w:val="0CC193A0"/>
    <w:rsid w:val="0EBBC21B"/>
    <w:rsid w:val="100B0525"/>
    <w:rsid w:val="10231FE2"/>
    <w:rsid w:val="103037DE"/>
    <w:rsid w:val="12687A6A"/>
    <w:rsid w:val="130A5CB9"/>
    <w:rsid w:val="14902198"/>
    <w:rsid w:val="14E07FCF"/>
    <w:rsid w:val="1694E1DE"/>
    <w:rsid w:val="1734EC80"/>
    <w:rsid w:val="1738DFB6"/>
    <w:rsid w:val="18629C42"/>
    <w:rsid w:val="19630D39"/>
    <w:rsid w:val="1CAA8B60"/>
    <w:rsid w:val="1D5863AB"/>
    <w:rsid w:val="1D879E9E"/>
    <w:rsid w:val="2022E6B0"/>
    <w:rsid w:val="21E3AEE4"/>
    <w:rsid w:val="221A4F82"/>
    <w:rsid w:val="23526193"/>
    <w:rsid w:val="266CF880"/>
    <w:rsid w:val="2941843A"/>
    <w:rsid w:val="29E3F3BF"/>
    <w:rsid w:val="2B103CF7"/>
    <w:rsid w:val="2BC77C80"/>
    <w:rsid w:val="2FD5CE01"/>
    <w:rsid w:val="307AE2D0"/>
    <w:rsid w:val="31D1F761"/>
    <w:rsid w:val="320E8454"/>
    <w:rsid w:val="32738CA8"/>
    <w:rsid w:val="357146A7"/>
    <w:rsid w:val="3580BB04"/>
    <w:rsid w:val="37BEC20A"/>
    <w:rsid w:val="3833C0F0"/>
    <w:rsid w:val="3A03A586"/>
    <w:rsid w:val="3B6849DD"/>
    <w:rsid w:val="3BB5F94C"/>
    <w:rsid w:val="3E42425E"/>
    <w:rsid w:val="3EE60E67"/>
    <w:rsid w:val="3EE62928"/>
    <w:rsid w:val="3FBD8E32"/>
    <w:rsid w:val="410D400A"/>
    <w:rsid w:val="41195C55"/>
    <w:rsid w:val="41B0411A"/>
    <w:rsid w:val="4205075C"/>
    <w:rsid w:val="420A5852"/>
    <w:rsid w:val="431A1A6C"/>
    <w:rsid w:val="44E0F3EB"/>
    <w:rsid w:val="454E5AB6"/>
    <w:rsid w:val="4755A625"/>
    <w:rsid w:val="47D8A829"/>
    <w:rsid w:val="4865A2A5"/>
    <w:rsid w:val="4AD3DFAC"/>
    <w:rsid w:val="4B203264"/>
    <w:rsid w:val="4B7E430F"/>
    <w:rsid w:val="4BD78467"/>
    <w:rsid w:val="4CD0B4FD"/>
    <w:rsid w:val="4D8191A6"/>
    <w:rsid w:val="4DB40361"/>
    <w:rsid w:val="4F182E53"/>
    <w:rsid w:val="506C5D1D"/>
    <w:rsid w:val="525C50DB"/>
    <w:rsid w:val="52D435D8"/>
    <w:rsid w:val="55273B87"/>
    <w:rsid w:val="57BD130C"/>
    <w:rsid w:val="57E718B6"/>
    <w:rsid w:val="5848CE77"/>
    <w:rsid w:val="584D1777"/>
    <w:rsid w:val="5C4EF463"/>
    <w:rsid w:val="5FDE6ACC"/>
    <w:rsid w:val="600E14F5"/>
    <w:rsid w:val="622D15FD"/>
    <w:rsid w:val="63098DAD"/>
    <w:rsid w:val="6350FEF6"/>
    <w:rsid w:val="6552523B"/>
    <w:rsid w:val="673BE406"/>
    <w:rsid w:val="68AA5B41"/>
    <w:rsid w:val="6C7C3466"/>
    <w:rsid w:val="6D2B6973"/>
    <w:rsid w:val="6E9DCEA7"/>
    <w:rsid w:val="70626285"/>
    <w:rsid w:val="70EABC04"/>
    <w:rsid w:val="744A95A9"/>
    <w:rsid w:val="744D9372"/>
    <w:rsid w:val="7525A701"/>
    <w:rsid w:val="77395CA0"/>
    <w:rsid w:val="789AA47B"/>
    <w:rsid w:val="79D8BE18"/>
    <w:rsid w:val="7B564BAC"/>
    <w:rsid w:val="7D17C419"/>
    <w:rsid w:val="7D31D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AA017"/>
  <w15:chartTrackingRefBased/>
  <w15:docId w15:val="{85ECBC52-1BB9-45E0-90DA-63045770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C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42E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42E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230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0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0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0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0C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0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0CB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0068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4-nfasis1">
    <w:name w:val="Grid Table 4 Accent 1"/>
    <w:basedOn w:val="Tablanormal"/>
    <w:uiPriority w:val="49"/>
    <w:rsid w:val="004F233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kadi.eus/contenidos/informacion/cevime_infac_2007/es_def/adjuntos/infac_v15_n1.pdf" TargetMode="External"/><Relationship Id="rId13" Type="http://schemas.openxmlformats.org/officeDocument/2006/relationships/hyperlink" Target="https://cadime.es/images/documentos_archivos_web/BTA/2017/CADIME_BTA_32_03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dime.es/images/documentos_archivos_web/BTA/2017/CADIME_BTA_32_03.pdf" TargetMode="External"/><Relationship Id="rId12" Type="http://schemas.openxmlformats.org/officeDocument/2006/relationships/hyperlink" Target="https://www.euskadi.eus/contenidos/informacion/cevime_infac_2018/es_def/adjuntos/INFAC_Vol_26_9_tratamiento%20migra%C3%B1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ima.aemps.es/cima/pdfs/es/ft/83608/83608_f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uskadi.eus/contenidos/informacion/cevime_infac_2018/es_def/adjuntos/INFAC_Vol_26_9_tratamiento%20migra&#241;a.pdf" TargetMode="External"/><Relationship Id="rId11" Type="http://schemas.openxmlformats.org/officeDocument/2006/relationships/hyperlink" Target="https://www.cofguadalajara.es/cofgu%5CDocumentos%5CRepositorios%5CNotas%20informativas%20AEM%5CIPT-166-Vydura-rimegepant-migrana.pdf" TargetMode="External"/><Relationship Id="rId5" Type="http://schemas.openxmlformats.org/officeDocument/2006/relationships/hyperlink" Target="https://doi.org/10.1080/17425255.2018.1416097" TargetMode="External"/><Relationship Id="rId15" Type="http://schemas.openxmlformats.org/officeDocument/2006/relationships/hyperlink" Target="https://www.euskadi.eus/contenidos/informacion/cevime_infac_2007/es_def/adjuntos/infac_v15_n1.pdf" TargetMode="External"/><Relationship Id="rId10" Type="http://schemas.openxmlformats.org/officeDocument/2006/relationships/hyperlink" Target="https://www.aemps.gob.es/medicamentosUsoHumano/informesPublicos/docs/IPT-erenumab-Aimovig.pdf?x535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mps.gob.es/medicamentosUsoHumano/informesPublicos/docs/IPT-galcanezumab-Emgality.pdf?x53593" TargetMode="External"/><Relationship Id="rId14" Type="http://schemas.openxmlformats.org/officeDocument/2006/relationships/hyperlink" Target="https://cima.aemps.es/cima/pdfs/es/ft/66453/FT_66453.htm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2528</Words>
  <Characters>15473</Characters>
  <Application>Microsoft Office Word</Application>
  <DocSecurity>0</DocSecurity>
  <Lines>499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Úbeda</dc:creator>
  <cp:keywords/>
  <dc:description/>
  <cp:lastModifiedBy>Maria Pilar D'Ocon Navaza</cp:lastModifiedBy>
  <cp:revision>8</cp:revision>
  <dcterms:created xsi:type="dcterms:W3CDTF">2024-09-10T14:20:00Z</dcterms:created>
  <dcterms:modified xsi:type="dcterms:W3CDTF">2024-09-11T13:06:00Z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1069b85c00ef1ed8013387e45c87397edccab037a1415091b47bae183100a8fb</vt:lpwstr>
  </property>
</Properties>
</file>