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3F" w:rsidRPr="008416BD" w:rsidRDefault="008416BD" w:rsidP="008416BD">
      <w:pPr>
        <w:jc w:val="center"/>
        <w:rPr>
          <w:b/>
          <w:sz w:val="28"/>
          <w:szCs w:val="28"/>
          <w:lang w:val="ca-ES-valencia"/>
        </w:rPr>
      </w:pPr>
      <w:bookmarkStart w:id="0" w:name="_GoBack"/>
      <w:bookmarkEnd w:id="0"/>
      <w:r w:rsidRPr="008416BD">
        <w:rPr>
          <w:b/>
          <w:sz w:val="28"/>
          <w:szCs w:val="28"/>
          <w:lang w:val="ca-ES-valencia"/>
        </w:rPr>
        <w:t>Al Consell Superior d’Investigacions Científiques (CSIC)</w:t>
      </w:r>
    </w:p>
    <w:p w:rsidR="008416BD" w:rsidRPr="00563E3F" w:rsidRDefault="008416BD"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lastRenderedPageBreak/>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813E5C">
        <w:rPr>
          <w:lang w:val="ca-ES-valencia"/>
        </w:rPr>
        <w:t xml:space="preserve">en la seua majoria </w:t>
      </w:r>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rrafode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8D5A88" w:rsidP="00C00C96">
      <w:pPr>
        <w:pStyle w:val="Prrafodelista"/>
        <w:numPr>
          <w:ilvl w:val="0"/>
          <w:numId w:val="3"/>
        </w:numPr>
        <w:jc w:val="both"/>
        <w:rPr>
          <w:lang w:val="ca-ES-valencia"/>
        </w:rPr>
      </w:pPr>
      <w:r w:rsidRPr="001104EB">
        <w:rPr>
          <w:lang w:val="ca-ES-valencia"/>
        </w:rPr>
        <w:t>Que les beques postdoctorals (que es quedaven fora de la possibilitat de cotitzar) també es reconegueren.</w:t>
      </w:r>
      <w:r w:rsidR="001104EB" w:rsidRPr="001104EB">
        <w:rPr>
          <w:lang w:val="ca-ES-valencia"/>
        </w:rPr>
        <w:t xml:space="preserve"> Així com d’altres casos de contractació a temps complet sense coti</w:t>
      </w:r>
      <w:r w:rsidR="001104EB">
        <w:rPr>
          <w:lang w:val="ca-ES-valencia"/>
        </w:rPr>
        <w:t>t</w:t>
      </w:r>
      <w:r w:rsidR="001104EB" w:rsidRPr="001104EB">
        <w:rPr>
          <w:lang w:val="ca-ES-valencia"/>
        </w:rPr>
        <w:t>zaci</w:t>
      </w:r>
      <w:r w:rsidR="001104EB">
        <w:rPr>
          <w:lang w:val="ca-ES-valencia"/>
        </w:rPr>
        <w:t>ó</w:t>
      </w:r>
      <w:r w:rsidR="001104EB" w:rsidRPr="001104EB">
        <w:rPr>
          <w:lang w:val="ca-ES-valencia"/>
        </w:rPr>
        <w:t xml:space="preserve"> a la seguretat social, com contractes de becaris docents</w:t>
      </w:r>
      <w:r w:rsidR="00D46C69">
        <w:rPr>
          <w:lang w:val="ca-ES-valencia"/>
        </w:rPr>
        <w:t>, beques d’especialització de postgrau</w:t>
      </w:r>
      <w:r w:rsidR="001104EB" w:rsidRPr="001104EB">
        <w:rPr>
          <w:lang w:val="ca-ES-valencia"/>
        </w:rPr>
        <w:t xml:space="preserve"> i contractes com a investigad</w:t>
      </w:r>
      <w:r w:rsidR="001104EB">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rrafode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rrafode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rrafodelista"/>
        <w:numPr>
          <w:ilvl w:val="0"/>
          <w:numId w:val="3"/>
        </w:numPr>
        <w:jc w:val="both"/>
        <w:rPr>
          <w:lang w:val="ca-ES-valencia"/>
        </w:rPr>
      </w:pPr>
      <w:r w:rsidRPr="00F55C6E">
        <w:rPr>
          <w:lang w:val="ca-ES-valencia"/>
        </w:rPr>
        <w:lastRenderedPageBreak/>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rrafode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rrafodelista"/>
        <w:numPr>
          <w:ilvl w:val="0"/>
          <w:numId w:val="3"/>
        </w:numPr>
        <w:jc w:val="both"/>
        <w:rPr>
          <w:lang w:val="ca-ES-valencia"/>
        </w:rPr>
      </w:pPr>
      <w:r w:rsidRPr="00F55C6E">
        <w:rPr>
          <w:lang w:val="ca-ES-valencia"/>
        </w:rPr>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rrafode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rrafode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r w:rsidR="0084634E">
        <w:rPr>
          <w:lang w:val="ca-ES-valencia"/>
        </w:rPr>
        <w:t xml:space="preserve"> </w:t>
      </w:r>
      <w:r w:rsidR="0084634E" w:rsidRPr="0084634E">
        <w:rPr>
          <w:lang w:val="ca-ES-valencia"/>
        </w:rPr>
        <w:t>com a centre que, en algun moment, ha atorgat beques d'investigació per les quals no s'ha cotitzat a la Seguretat Social, encara que sí s'han pagat rendiments de treball a Hisenda,</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563E3F" w:rsidP="008D5A88">
      <w:pPr>
        <w:jc w:val="both"/>
        <w:rPr>
          <w:lang w:val="ca-ES-valencia"/>
        </w:rPr>
      </w:pPr>
      <w:r w:rsidRPr="00563E3F">
        <w:rPr>
          <w:lang w:val="ca-ES-valencia"/>
        </w:rPr>
        <w:t xml:space="preserve">La seua intervenció davant l'òrgan competent de l'Estat, amb la finalitat de sol·licitar el desenvolupament de la normativa que permeta la </w:t>
      </w:r>
      <w:r w:rsidR="008D5A88" w:rsidRPr="006D5544">
        <w:rPr>
          <w:lang w:val="ca-ES-valencia"/>
        </w:rPr>
        <w:t>cotització</w:t>
      </w:r>
      <w:r w:rsidR="003E113F">
        <w:rPr>
          <w:lang w:val="ca-ES-valencia"/>
        </w:rPr>
        <w:t>,</w:t>
      </w:r>
      <w:r w:rsidR="008D5A88" w:rsidRPr="006D5544">
        <w:rPr>
          <w:lang w:val="ca-ES-valencia"/>
        </w:rPr>
        <w:t xml:space="preserve"> </w:t>
      </w:r>
      <w:r w:rsidR="003E113F">
        <w:rPr>
          <w:lang w:val="ca-ES-valencia"/>
        </w:rPr>
        <w:t xml:space="preserve">a la Seguretat Social, </w:t>
      </w:r>
      <w:r w:rsidR="008D5A88" w:rsidRPr="006D5544">
        <w:rPr>
          <w:lang w:val="ca-ES-valencia"/>
        </w:rPr>
        <w:t>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008D5A88" w:rsidRPr="008D5A88">
        <w:rPr>
          <w:lang w:val="ca-ES-valencia"/>
        </w:rPr>
        <w:t>es reconega a l'efecte d</w:t>
      </w:r>
      <w:r w:rsidR="00C25FBE">
        <w:rPr>
          <w:lang w:val="ca-ES-valencia"/>
        </w:rPr>
        <w:t xml:space="preserve">’accés a la funció pública, promoció, </w:t>
      </w:r>
      <w:r w:rsidR="008D5A88"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B43CDB"/>
    <w:multiLevelType w:val="hybridMultilevel"/>
    <w:tmpl w:val="E17CFBD4"/>
    <w:lvl w:ilvl="0" w:tplc="3BF8E5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093322"/>
    <w:rsid w:val="001104EB"/>
    <w:rsid w:val="001456F5"/>
    <w:rsid w:val="001B4A4C"/>
    <w:rsid w:val="001C60EC"/>
    <w:rsid w:val="00241E4D"/>
    <w:rsid w:val="002979D7"/>
    <w:rsid w:val="002B0EBF"/>
    <w:rsid w:val="002B20F2"/>
    <w:rsid w:val="00304B0C"/>
    <w:rsid w:val="0034131B"/>
    <w:rsid w:val="003826B3"/>
    <w:rsid w:val="003C6AAC"/>
    <w:rsid w:val="003E113F"/>
    <w:rsid w:val="00427E30"/>
    <w:rsid w:val="00456909"/>
    <w:rsid w:val="00562250"/>
    <w:rsid w:val="00563E3F"/>
    <w:rsid w:val="005740AF"/>
    <w:rsid w:val="005D3855"/>
    <w:rsid w:val="005D4463"/>
    <w:rsid w:val="00623E3B"/>
    <w:rsid w:val="00683207"/>
    <w:rsid w:val="006D5544"/>
    <w:rsid w:val="007F0D46"/>
    <w:rsid w:val="00813E5C"/>
    <w:rsid w:val="008416BD"/>
    <w:rsid w:val="0084634E"/>
    <w:rsid w:val="008A1742"/>
    <w:rsid w:val="008A4206"/>
    <w:rsid w:val="008D5A88"/>
    <w:rsid w:val="008D612F"/>
    <w:rsid w:val="009122BE"/>
    <w:rsid w:val="009C7362"/>
    <w:rsid w:val="00A008D6"/>
    <w:rsid w:val="00A51787"/>
    <w:rsid w:val="00A53FCE"/>
    <w:rsid w:val="00A87AFB"/>
    <w:rsid w:val="00B33CFD"/>
    <w:rsid w:val="00C06D10"/>
    <w:rsid w:val="00C25FBE"/>
    <w:rsid w:val="00C81843"/>
    <w:rsid w:val="00CB1BA9"/>
    <w:rsid w:val="00D166AE"/>
    <w:rsid w:val="00D46C69"/>
    <w:rsid w:val="00D962A4"/>
    <w:rsid w:val="00DE5AF0"/>
    <w:rsid w:val="00E71306"/>
    <w:rsid w:val="00E858AE"/>
    <w:rsid w:val="00ED32C9"/>
    <w:rsid w:val="00F03237"/>
    <w:rsid w:val="00F061BC"/>
    <w:rsid w:val="00F27857"/>
    <w:rsid w:val="00F5270B"/>
    <w:rsid w:val="00F55C6E"/>
    <w:rsid w:val="00F66515"/>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FAE5"/>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AF0"/>
    <w:pPr>
      <w:ind w:left="720"/>
      <w:contextualSpacing/>
    </w:pPr>
  </w:style>
  <w:style w:type="character" w:styleId="Hipervnculo">
    <w:name w:val="Hyperlink"/>
    <w:basedOn w:val="Fuentedeprrafopredeter"/>
    <w:uiPriority w:val="99"/>
    <w:unhideWhenUsed/>
    <w:rsid w:val="005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cp:lastModifiedBy>
  <cp:revision>2</cp:revision>
  <dcterms:created xsi:type="dcterms:W3CDTF">2022-05-14T09:17:00Z</dcterms:created>
  <dcterms:modified xsi:type="dcterms:W3CDTF">2022-05-14T09:17:00Z</dcterms:modified>
</cp:coreProperties>
</file>