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12" w:rsidRPr="008A5112" w:rsidRDefault="008A5112" w:rsidP="008A5112">
      <w:pPr>
        <w:spacing w:after="0"/>
        <w:rPr>
          <w:b/>
          <w:sz w:val="26"/>
          <w:szCs w:val="26"/>
        </w:rPr>
      </w:pPr>
      <w:r w:rsidRPr="008A5112">
        <w:rPr>
          <w:b/>
          <w:sz w:val="26"/>
          <w:szCs w:val="26"/>
        </w:rPr>
        <w:t>Als Consells Generals de Consells Oficials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b/>
          <w:sz w:val="24"/>
          <w:szCs w:val="24"/>
        </w:rPr>
      </w:pPr>
      <w:r w:rsidRPr="008A5112">
        <w:rPr>
          <w:b/>
          <w:sz w:val="24"/>
          <w:szCs w:val="24"/>
        </w:rPr>
        <w:t xml:space="preserve">Assumpte: Cotització a la Seguretat Social de l'Antic Personal Becari. 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  <w:r w:rsidRPr="008A5112">
        <w:rPr>
          <w:sz w:val="24"/>
          <w:szCs w:val="24"/>
        </w:rPr>
        <w:t>Em dirigisc a vostés amb el propòsit de comunicar-los que hi ha un sector important d'ANTIC PERSONAL BECARI (persones amb un excel·lent expedient acadèmic que van aconseguir beques durant 4 anys o més, pels qui ni el govern ni les comunitats autònomes van cotitzar en el seu moment a la Seguretat Social) de diferents professions: biòlegs, metges, químics, arquitectes, enginyers, etc. que estem reivindicant les cotitzacions a la seguretat social pel temps treballat sota la forma de “beca”.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  <w:r w:rsidRPr="008A5112">
        <w:rPr>
          <w:sz w:val="24"/>
          <w:szCs w:val="24"/>
        </w:rPr>
        <w:t>En la recentment aprovada Llei de Pensions (Reial decret llei 2/2023, de 16 de març), la disposició addicional cinquantena segona determina que “8. Les persones a les quals fa referència la present disposició que, amb anterioritat a la seua data d'entrada en vigor, s'hagueren trobat en la situació indicada en aquesta, podran subscriure un conveni especial, per una única vegada, en el termini, termes i condicions que determine el Ministeri d'Inclusió, Seguretat Social i Migracions, que els possibilite el còmput de la cotització pels períodes de formació o realització de pràctiques no laborals i acadèmiques realitzats abans de la data d'entrada en vigor, fins a un màxim de dos anys”. “10. En un termini de tres mesos a computar des de l'1 d'abril de 2023 (…) mitjançant ordre ministerial es crearà un observatori per a l'anàlisi i seguiment de la seua aplicació i efectivitat de les mesures adoptades, (…)".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  <w:r w:rsidRPr="008A5112">
        <w:rPr>
          <w:sz w:val="24"/>
          <w:szCs w:val="24"/>
        </w:rPr>
        <w:t xml:space="preserve">Tenint en compte que 1) convenis similars no han </w:t>
      </w:r>
      <w:r>
        <w:rPr>
          <w:sz w:val="24"/>
          <w:szCs w:val="24"/>
        </w:rPr>
        <w:t>estat</w:t>
      </w:r>
      <w:r w:rsidRPr="008A5112">
        <w:rPr>
          <w:sz w:val="24"/>
          <w:szCs w:val="24"/>
        </w:rPr>
        <w:t xml:space="preserve"> portats a efecte amb anterioritat, i 2) la norma no reconeix la totalitat del temps treballat com a “beca” (només permet el reconeixement de dos anys), reivindiquem que es reconega la totalitat del temps treballat a efecte de cotitzacions a la Seguretat Social.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  <w:r w:rsidRPr="008A5112">
        <w:rPr>
          <w:sz w:val="24"/>
          <w:szCs w:val="24"/>
        </w:rPr>
        <w:t>Ens consta que són milers les persones afectades per aquesta situació d'injustícia</w:t>
      </w:r>
      <w:r>
        <w:rPr>
          <w:sz w:val="24"/>
          <w:szCs w:val="24"/>
        </w:rPr>
        <w:t>,</w:t>
      </w:r>
      <w:r w:rsidRPr="008A5112">
        <w:rPr>
          <w:sz w:val="24"/>
          <w:szCs w:val="24"/>
        </w:rPr>
        <w:t xml:space="preserve"> que veuran minvats els seus drets en el moment del gaudi de la seua jubilació, pel que els agrairíem feren extensiva aquesta iniciativa entre els seus col·legiats i col·legiades. En cas d'estar interessats/</w:t>
      </w:r>
      <w:r>
        <w:rPr>
          <w:sz w:val="24"/>
          <w:szCs w:val="24"/>
        </w:rPr>
        <w:t>de</w:t>
      </w:r>
      <w:r w:rsidRPr="008A5112">
        <w:rPr>
          <w:sz w:val="24"/>
          <w:szCs w:val="24"/>
        </w:rPr>
        <w:t xml:space="preserve">s </w:t>
      </w:r>
      <w:bookmarkStart w:id="0" w:name="_GoBack"/>
      <w:bookmarkEnd w:id="0"/>
      <w:r w:rsidRPr="008A5112">
        <w:rPr>
          <w:sz w:val="24"/>
          <w:szCs w:val="24"/>
        </w:rPr>
        <w:t xml:space="preserve">a tindre més informació, ens poden trobar en el grup de Telegram </w:t>
      </w:r>
      <w:proofErr w:type="spellStart"/>
      <w:r w:rsidRPr="008A5112">
        <w:rPr>
          <w:sz w:val="24"/>
          <w:szCs w:val="24"/>
        </w:rPr>
        <w:t>AfectadosBecasSS</w:t>
      </w:r>
      <w:proofErr w:type="spellEnd"/>
      <w:r w:rsidRPr="008A5112">
        <w:rPr>
          <w:sz w:val="24"/>
          <w:szCs w:val="24"/>
        </w:rPr>
        <w:t xml:space="preserve"> (enllaç d'invitació per a participar</w:t>
      </w:r>
      <w:r>
        <w:rPr>
          <w:sz w:val="24"/>
          <w:szCs w:val="24"/>
        </w:rPr>
        <w:t>-hi</w:t>
      </w:r>
      <w:r w:rsidR="006B6582" w:rsidRPr="008A5112">
        <w:rPr>
          <w:sz w:val="24"/>
          <w:szCs w:val="24"/>
        </w:rPr>
        <w:t xml:space="preserve">: </w:t>
      </w:r>
      <w:hyperlink r:id="rId4" w:history="1">
        <w:r w:rsidR="006B6582" w:rsidRPr="008A5112">
          <w:rPr>
            <w:rStyle w:val="Hipervnculo"/>
            <w:sz w:val="24"/>
            <w:szCs w:val="24"/>
          </w:rPr>
          <w:t>https://t.me/+P4CJKhK_3XxkMzlk</w:t>
        </w:r>
      </w:hyperlink>
      <w:r w:rsidR="006B6582" w:rsidRPr="008A5112">
        <w:rPr>
          <w:sz w:val="24"/>
          <w:szCs w:val="24"/>
        </w:rPr>
        <w:t xml:space="preserve">) </w:t>
      </w:r>
      <w:r w:rsidRPr="008A5112">
        <w:rPr>
          <w:sz w:val="24"/>
          <w:szCs w:val="24"/>
        </w:rPr>
        <w:t>o també mitj</w:t>
      </w:r>
      <w:r>
        <w:rPr>
          <w:sz w:val="24"/>
          <w:szCs w:val="24"/>
        </w:rPr>
        <w:t xml:space="preserve">ançant </w:t>
      </w:r>
      <w:r w:rsidRPr="008A5112">
        <w:rPr>
          <w:sz w:val="24"/>
          <w:szCs w:val="24"/>
        </w:rPr>
        <w:t>el Sindicat SATTUi (correu electrònic: sattui@sattui.org).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  <w:r w:rsidRPr="008A5112">
        <w:rPr>
          <w:sz w:val="24"/>
          <w:szCs w:val="24"/>
        </w:rPr>
        <w:t>Gràcies per la seua atenció. Reben una cordial salutació,</w:t>
      </w: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8A5112" w:rsidRPr="008A5112" w:rsidRDefault="008A5112" w:rsidP="008A5112">
      <w:pPr>
        <w:spacing w:after="0"/>
        <w:rPr>
          <w:sz w:val="24"/>
          <w:szCs w:val="24"/>
        </w:rPr>
      </w:pPr>
    </w:p>
    <w:p w:rsidR="005A2170" w:rsidRPr="008A5112" w:rsidRDefault="008A5112" w:rsidP="008A5112">
      <w:pPr>
        <w:spacing w:after="0"/>
        <w:rPr>
          <w:sz w:val="24"/>
          <w:szCs w:val="24"/>
        </w:rPr>
      </w:pPr>
      <w:r w:rsidRPr="008A5112">
        <w:rPr>
          <w:sz w:val="24"/>
          <w:szCs w:val="24"/>
        </w:rPr>
        <w:t>Maig 2023</w:t>
      </w:r>
    </w:p>
    <w:sectPr w:rsidR="005A2170" w:rsidRPr="008A5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99"/>
    <w:rsid w:val="00135D35"/>
    <w:rsid w:val="002C0BBA"/>
    <w:rsid w:val="005A2170"/>
    <w:rsid w:val="00652EB3"/>
    <w:rsid w:val="006B6582"/>
    <w:rsid w:val="008A5112"/>
    <w:rsid w:val="009547DE"/>
    <w:rsid w:val="00A05546"/>
    <w:rsid w:val="00A60167"/>
    <w:rsid w:val="00F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6098"/>
  <w15:chartTrackingRefBased/>
  <w15:docId w15:val="{902E92B0-35E4-4DD4-8514-9A6F8494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0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+P4CJKhK_3XxkMzl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2</cp:revision>
  <dcterms:created xsi:type="dcterms:W3CDTF">2023-05-06T10:43:00Z</dcterms:created>
  <dcterms:modified xsi:type="dcterms:W3CDTF">2023-05-06T10:43:00Z</dcterms:modified>
</cp:coreProperties>
</file>