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8" w:type="dxa"/>
        <w:tblInd w:w="-504" w:type="dxa"/>
        <w:tblBorders>
          <w:top w:val="single" w:sz="6" w:space="0" w:color="C0C0C0"/>
          <w:left w:val="single" w:sz="6" w:space="0" w:color="C0C0C0"/>
          <w:bottom w:val="single" w:sz="6" w:space="0" w:color="C0C0C0"/>
          <w:right w:val="single" w:sz="6" w:space="0" w:color="C0C0C0"/>
          <w:insideH w:val="single" w:sz="6" w:space="0" w:color="C0C0C0"/>
          <w:insideV w:val="single" w:sz="6" w:space="0" w:color="C0C0C0"/>
        </w:tblBorders>
        <w:tblLayout w:type="fixed"/>
        <w:tblLook w:val="00A0" w:firstRow="1" w:lastRow="0" w:firstColumn="1" w:lastColumn="0" w:noHBand="0" w:noVBand="0"/>
      </w:tblPr>
      <w:tblGrid>
        <w:gridCol w:w="6"/>
        <w:gridCol w:w="1047"/>
        <w:gridCol w:w="874"/>
        <w:gridCol w:w="2335"/>
        <w:gridCol w:w="2188"/>
        <w:gridCol w:w="1134"/>
        <w:gridCol w:w="2384"/>
      </w:tblGrid>
      <w:tr w:rsidR="00606E4B" w:rsidRPr="00F77094" w14:paraId="0E21A12F" w14:textId="77777777" w:rsidTr="001E3BBE">
        <w:trPr>
          <w:trHeight w:val="1547"/>
        </w:trPr>
        <w:tc>
          <w:tcPr>
            <w:tcW w:w="4262" w:type="dxa"/>
            <w:gridSpan w:val="4"/>
            <w:shd w:val="clear" w:color="auto" w:fill="auto"/>
            <w:vAlign w:val="center"/>
          </w:tcPr>
          <w:p w14:paraId="6A83CFD7" w14:textId="77777777" w:rsidR="00606E4B" w:rsidRPr="00F77094" w:rsidRDefault="00606E4B" w:rsidP="00F77094">
            <w:pPr>
              <w:tabs>
                <w:tab w:val="num" w:pos="720"/>
              </w:tabs>
              <w:spacing w:before="120" w:after="120"/>
              <w:jc w:val="center"/>
              <w:rPr>
                <w:rFonts w:ascii="Arial Nova" w:hAnsi="Arial Nova" w:cs="Times New Roman"/>
                <w:b/>
                <w:color w:val="000000" w:themeColor="text1"/>
                <w:sz w:val="28"/>
                <w:highlight w:val="lightGray"/>
                <w:lang w:val="ca-ES-valencia"/>
              </w:rPr>
            </w:pPr>
            <w:r w:rsidRPr="00F77094">
              <w:rPr>
                <w:rFonts w:ascii="Arial Nova" w:hAnsi="Arial Nova" w:cs="Times New Roman"/>
                <w:b/>
                <w:bCs/>
                <w:color w:val="000000" w:themeColor="text1"/>
                <w:sz w:val="22"/>
                <w:highlight w:val="lightGray"/>
                <w:lang w:val="ca-ES-valencia"/>
              </w:rPr>
              <w:br w:type="page"/>
            </w:r>
            <w:r w:rsidRPr="00F77094">
              <w:rPr>
                <w:rFonts w:ascii="Arial Nova" w:hAnsi="Arial Nova" w:cs="Times New Roman"/>
                <w:color w:val="000000" w:themeColor="text1"/>
                <w:sz w:val="22"/>
                <w:highlight w:val="lightGray"/>
                <w:lang w:val="ca-ES-valencia"/>
              </w:rPr>
              <w:br w:type="page"/>
            </w:r>
            <w:bookmarkStart w:id="0" w:name="OLE_LINK6"/>
            <w:r w:rsidRPr="00F77094">
              <w:rPr>
                <w:rFonts w:ascii="Arial Nova" w:hAnsi="Arial Nova" w:cs="Times New Roman"/>
                <w:b/>
                <w:noProof/>
                <w:color w:val="000000" w:themeColor="text1"/>
                <w:sz w:val="28"/>
                <w:lang w:eastAsia="es-ES_tradnl"/>
              </w:rPr>
              <w:drawing>
                <wp:inline distT="0" distB="0" distL="0" distR="0" wp14:anchorId="5A25F5FE" wp14:editId="7D5AEFFB">
                  <wp:extent cx="2114550" cy="685800"/>
                  <wp:effectExtent l="25400" t="0" r="0" b="0"/>
                  <wp:docPr id="1" name="Imagen 1" descr="Marca Universitat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rca Universitat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06" w:type="dxa"/>
            <w:gridSpan w:val="3"/>
            <w:shd w:val="clear" w:color="auto" w:fill="auto"/>
            <w:vAlign w:val="center"/>
          </w:tcPr>
          <w:p w14:paraId="5DC949D0" w14:textId="135E7095" w:rsidR="00606E4B" w:rsidRPr="00F77094" w:rsidRDefault="00FF7224" w:rsidP="00F77094">
            <w:pPr>
              <w:spacing w:before="120" w:after="120"/>
              <w:ind w:left="427"/>
              <w:jc w:val="right"/>
              <w:rPr>
                <w:rFonts w:ascii="Arial Nova" w:hAnsi="Arial Nova" w:cs="Times New Roman"/>
                <w:b/>
                <w:sz w:val="28"/>
                <w:highlight w:val="lightGray"/>
                <w:lang w:val="ca-ES-valencia"/>
              </w:rPr>
            </w:pPr>
            <w:r w:rsidRPr="00F77094">
              <w:rPr>
                <w:rFonts w:ascii="Arial Nova" w:hAnsi="Arial Nova" w:cs="Times New Roman"/>
                <w:b/>
                <w:sz w:val="32"/>
                <w:lang w:val="ca-ES-valencia"/>
              </w:rPr>
              <w:t xml:space="preserve">Model </w:t>
            </w:r>
            <w:r w:rsidR="00355BB8" w:rsidRPr="00F77094">
              <w:rPr>
                <w:rFonts w:ascii="Arial Nova" w:hAnsi="Arial Nova" w:cs="Times New Roman"/>
                <w:b/>
                <w:sz w:val="32"/>
                <w:lang w:val="ca-ES-valencia"/>
              </w:rPr>
              <w:t xml:space="preserve">de comunicació </w:t>
            </w:r>
            <w:r w:rsidRPr="00F77094">
              <w:rPr>
                <w:rFonts w:ascii="Arial Nova" w:hAnsi="Arial Nova" w:cs="Times New Roman"/>
                <w:b/>
                <w:sz w:val="32"/>
                <w:lang w:val="ca-ES-valencia"/>
              </w:rPr>
              <w:t xml:space="preserve">de la pertinença als òrgans </w:t>
            </w:r>
            <w:r w:rsidR="00355BB8" w:rsidRPr="00F77094">
              <w:rPr>
                <w:rFonts w:ascii="Arial Nova" w:hAnsi="Arial Nova" w:cs="Times New Roman"/>
                <w:b/>
                <w:sz w:val="32"/>
                <w:lang w:val="ca-ES-valencia"/>
              </w:rPr>
              <w:t xml:space="preserve">de representació </w:t>
            </w:r>
            <w:r w:rsidRPr="00F77094">
              <w:rPr>
                <w:rFonts w:ascii="Arial Nova" w:hAnsi="Arial Nova" w:cs="Times New Roman"/>
                <w:b/>
                <w:sz w:val="32"/>
                <w:lang w:val="ca-ES-valencia"/>
              </w:rPr>
              <w:t xml:space="preserve">per a </w:t>
            </w:r>
            <w:r w:rsidR="00355BB8" w:rsidRPr="00F77094">
              <w:rPr>
                <w:rFonts w:ascii="Arial Nova" w:hAnsi="Arial Nova" w:cs="Times New Roman"/>
                <w:b/>
                <w:sz w:val="32"/>
                <w:lang w:val="ca-ES-valencia"/>
              </w:rPr>
              <w:t xml:space="preserve">la tramitació de </w:t>
            </w:r>
            <w:r w:rsidRPr="00F77094">
              <w:rPr>
                <w:rFonts w:ascii="Arial Nova" w:hAnsi="Arial Nova" w:cs="Times New Roman"/>
                <w:b/>
                <w:sz w:val="32"/>
                <w:lang w:val="ca-ES-valencia"/>
              </w:rPr>
              <w:t>l’acreditació</w:t>
            </w:r>
            <w:r w:rsidR="00606E4B" w:rsidRPr="00F77094">
              <w:rPr>
                <w:rFonts w:ascii="Arial Nova" w:hAnsi="Arial Nova" w:cs="Times New Roman"/>
                <w:b/>
                <w:sz w:val="28"/>
                <w:highlight w:val="lightGray"/>
                <w:lang w:val="ca-ES-valencia"/>
              </w:rPr>
              <w:br/>
            </w:r>
          </w:p>
        </w:tc>
      </w:tr>
      <w:tr w:rsidR="00606E4B" w:rsidRPr="00F77094" w14:paraId="6ACF0181" w14:textId="77777777" w:rsidTr="00772969">
        <w:trPr>
          <w:trHeight w:val="199"/>
        </w:trPr>
        <w:tc>
          <w:tcPr>
            <w:tcW w:w="9968" w:type="dxa"/>
            <w:gridSpan w:val="7"/>
            <w:shd w:val="clear" w:color="auto" w:fill="F2F2F2" w:themeFill="background1" w:themeFillShade="F2"/>
            <w:vAlign w:val="center"/>
          </w:tcPr>
          <w:p w14:paraId="3B313BC6" w14:textId="2B343E6F" w:rsidR="00606E4B" w:rsidRPr="00F77094" w:rsidRDefault="00606E4B" w:rsidP="00F77094">
            <w:pPr>
              <w:tabs>
                <w:tab w:val="num" w:pos="720"/>
              </w:tabs>
              <w:spacing w:before="120" w:after="120"/>
              <w:rPr>
                <w:rFonts w:ascii="Arial Nova" w:hAnsi="Arial Nova" w:cs="Times New Roman"/>
                <w:b/>
                <w:color w:val="000000" w:themeColor="text1"/>
                <w:sz w:val="22"/>
                <w:highlight w:val="lightGray"/>
                <w:lang w:val="ca-ES-valencia"/>
              </w:rPr>
            </w:pPr>
            <w:r w:rsidRPr="001E3BBE">
              <w:rPr>
                <w:rFonts w:ascii="Arial Nova" w:hAnsi="Arial Nova" w:cs="Times New Roman"/>
                <w:b/>
                <w:color w:val="000000" w:themeColor="text1"/>
                <w:sz w:val="22"/>
                <w:lang w:val="ca-ES-valencia"/>
              </w:rPr>
              <w:t xml:space="preserve">1.- Dades </w:t>
            </w:r>
            <w:r w:rsidR="00F77094" w:rsidRPr="001E3BBE">
              <w:rPr>
                <w:rFonts w:ascii="Arial Nova" w:hAnsi="Arial Nova" w:cs="Times New Roman"/>
                <w:b/>
                <w:color w:val="000000" w:themeColor="text1"/>
                <w:sz w:val="22"/>
                <w:lang w:val="ca-ES-valencia"/>
              </w:rPr>
              <w:t xml:space="preserve">de la </w:t>
            </w:r>
            <w:r w:rsidRPr="001E3BBE">
              <w:rPr>
                <w:rFonts w:ascii="Arial Nova" w:hAnsi="Arial Nova" w:cs="Times New Roman"/>
                <w:b/>
                <w:color w:val="000000" w:themeColor="text1"/>
                <w:sz w:val="22"/>
                <w:lang w:val="ca-ES-valencia"/>
              </w:rPr>
              <w:t>persona sol·licitant</w:t>
            </w:r>
            <w:r w:rsidR="00B33007">
              <w:rPr>
                <w:rStyle w:val="Refernciadenotaapeudepgina"/>
                <w:rFonts w:ascii="Arial Nova" w:hAnsi="Arial Nova" w:cs="Times New Roman"/>
                <w:b/>
                <w:color w:val="000000" w:themeColor="text1"/>
                <w:sz w:val="22"/>
                <w:lang w:val="ca-ES-valencia"/>
              </w:rPr>
              <w:footnoteReference w:id="1"/>
            </w:r>
          </w:p>
        </w:tc>
      </w:tr>
      <w:tr w:rsidR="00606E4B" w:rsidRPr="00F77094" w14:paraId="3183A97B" w14:textId="77777777" w:rsidTr="001E3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83"/>
        </w:trPr>
        <w:tc>
          <w:tcPr>
            <w:tcW w:w="1047" w:type="dxa"/>
            <w:shd w:val="clear" w:color="auto" w:fill="auto"/>
            <w:vAlign w:val="center"/>
          </w:tcPr>
          <w:p w14:paraId="2279A541" w14:textId="77777777" w:rsidR="00606E4B" w:rsidRPr="00F77094" w:rsidRDefault="00644C63" w:rsidP="00F77094">
            <w:pPr>
              <w:spacing w:before="120" w:after="120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  <w:bookmarkStart w:id="1" w:name="Texto16"/>
            <w:r w:rsidRPr="00F77094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En/Na</w:t>
            </w:r>
          </w:p>
        </w:tc>
        <w:tc>
          <w:tcPr>
            <w:tcW w:w="5397" w:type="dxa"/>
            <w:gridSpan w:val="3"/>
            <w:shd w:val="clear" w:color="auto" w:fill="auto"/>
            <w:vAlign w:val="center"/>
          </w:tcPr>
          <w:p w14:paraId="2FC57DF7" w14:textId="635F11FC" w:rsidR="00606E4B" w:rsidRPr="00F77094" w:rsidRDefault="00606E4B" w:rsidP="00F77094">
            <w:pPr>
              <w:spacing w:before="120" w:after="120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67E2DEB" w14:textId="18D1CC27" w:rsidR="00606E4B" w:rsidRPr="00F77094" w:rsidRDefault="00606E4B" w:rsidP="00F77094">
            <w:pPr>
              <w:spacing w:before="120" w:after="120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  <w:r w:rsidRPr="00F77094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DNI</w:t>
            </w:r>
          </w:p>
        </w:tc>
        <w:bookmarkEnd w:id="1"/>
        <w:tc>
          <w:tcPr>
            <w:tcW w:w="2384" w:type="dxa"/>
            <w:shd w:val="clear" w:color="auto" w:fill="auto"/>
            <w:vAlign w:val="center"/>
          </w:tcPr>
          <w:p w14:paraId="71B46B42" w14:textId="40E77A19" w:rsidR="00606E4B" w:rsidRPr="00F77094" w:rsidRDefault="00606E4B" w:rsidP="00F77094">
            <w:pPr>
              <w:spacing w:before="120" w:after="120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</w:p>
        </w:tc>
      </w:tr>
      <w:tr w:rsidR="00606E4B" w:rsidRPr="00F77094" w14:paraId="4DEDC9AE" w14:textId="77777777" w:rsidTr="001E3BBE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83"/>
        </w:trPr>
        <w:tc>
          <w:tcPr>
            <w:tcW w:w="1921" w:type="dxa"/>
            <w:gridSpan w:val="2"/>
            <w:shd w:val="clear" w:color="auto" w:fill="auto"/>
            <w:vAlign w:val="center"/>
          </w:tcPr>
          <w:p w14:paraId="230999BE" w14:textId="45FBB510" w:rsidR="00606E4B" w:rsidRPr="00F77094" w:rsidRDefault="001E3BBE" w:rsidP="00F77094">
            <w:pPr>
              <w:spacing w:before="120" w:after="120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  <w:r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C</w:t>
            </w:r>
            <w:r w:rsidR="00606E4B" w:rsidRPr="00F77094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orreu electrònic</w:t>
            </w:r>
          </w:p>
        </w:tc>
        <w:tc>
          <w:tcPr>
            <w:tcW w:w="4523" w:type="dxa"/>
            <w:gridSpan w:val="2"/>
            <w:shd w:val="clear" w:color="auto" w:fill="auto"/>
            <w:vAlign w:val="center"/>
          </w:tcPr>
          <w:p w14:paraId="425BE17E" w14:textId="5A9E934B" w:rsidR="00606E4B" w:rsidRPr="00F77094" w:rsidRDefault="00606E4B" w:rsidP="00F77094">
            <w:pPr>
              <w:spacing w:before="120" w:after="120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9E685F3" w14:textId="735BA7D4" w:rsidR="00606E4B" w:rsidRPr="00F77094" w:rsidRDefault="001E3BBE" w:rsidP="00F77094">
            <w:pPr>
              <w:spacing w:before="120" w:after="120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  <w:r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T</w:t>
            </w:r>
            <w:r w:rsidR="00606E4B" w:rsidRPr="00F77094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elèfon </w:t>
            </w:r>
          </w:p>
        </w:tc>
        <w:tc>
          <w:tcPr>
            <w:tcW w:w="2384" w:type="dxa"/>
            <w:shd w:val="clear" w:color="auto" w:fill="auto"/>
            <w:vAlign w:val="center"/>
          </w:tcPr>
          <w:p w14:paraId="7BAD99AF" w14:textId="6811378A" w:rsidR="00606E4B" w:rsidRPr="00F77094" w:rsidRDefault="00606E4B" w:rsidP="00F77094">
            <w:pPr>
              <w:spacing w:before="120" w:after="120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</w:p>
        </w:tc>
      </w:tr>
      <w:tr w:rsidR="00644C63" w:rsidRPr="00F77094" w14:paraId="75FC916C" w14:textId="77777777" w:rsidTr="003962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Before w:val="1"/>
          <w:wBefore w:w="6" w:type="dxa"/>
          <w:trHeight w:val="283"/>
        </w:trPr>
        <w:tc>
          <w:tcPr>
            <w:tcW w:w="9962" w:type="dxa"/>
            <w:gridSpan w:val="6"/>
            <w:tcBorders>
              <w:right w:val="single" w:sz="4" w:space="0" w:color="C0C0C0"/>
            </w:tcBorders>
            <w:shd w:val="clear" w:color="auto" w:fill="auto"/>
            <w:vAlign w:val="center"/>
          </w:tcPr>
          <w:p w14:paraId="365F02D6" w14:textId="2F939813" w:rsidR="00644C63" w:rsidRPr="00F77094" w:rsidRDefault="001E3BBE" w:rsidP="00F77094">
            <w:pPr>
              <w:spacing w:before="120" w:after="120"/>
              <w:rPr>
                <w:rFonts w:ascii="Arial Nova" w:hAnsi="Arial Nova" w:cs="Times New Roman"/>
                <w:color w:val="000000" w:themeColor="text1"/>
                <w:lang w:val="ca-ES-valencia"/>
              </w:rPr>
            </w:pPr>
            <w:r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T</w:t>
            </w:r>
            <w:r w:rsidR="0039628B" w:rsidRPr="00F77094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itulació</w:t>
            </w:r>
            <w:r w:rsidR="00644C63" w:rsidRPr="00F77094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:</w:t>
            </w:r>
            <w:r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 </w:t>
            </w:r>
          </w:p>
        </w:tc>
      </w:tr>
      <w:tr w:rsidR="00606E4B" w:rsidRPr="00F77094" w14:paraId="129F4B5A" w14:textId="77777777" w:rsidTr="00772969">
        <w:trPr>
          <w:trHeight w:val="199"/>
        </w:trPr>
        <w:tc>
          <w:tcPr>
            <w:tcW w:w="9968" w:type="dxa"/>
            <w:gridSpan w:val="7"/>
            <w:shd w:val="clear" w:color="auto" w:fill="F2F2F2" w:themeFill="background1" w:themeFillShade="F2"/>
            <w:vAlign w:val="center"/>
          </w:tcPr>
          <w:p w14:paraId="7563D996" w14:textId="4AEA97EE" w:rsidR="00606E4B" w:rsidRPr="00F77094" w:rsidRDefault="00606E4B" w:rsidP="00F77094">
            <w:pPr>
              <w:tabs>
                <w:tab w:val="num" w:pos="720"/>
              </w:tabs>
              <w:spacing w:before="120" w:after="120"/>
              <w:rPr>
                <w:rFonts w:ascii="Arial Nova" w:hAnsi="Arial Nova" w:cs="Times New Roman"/>
                <w:b/>
                <w:color w:val="000000" w:themeColor="text1"/>
                <w:sz w:val="22"/>
                <w:highlight w:val="lightGray"/>
                <w:lang w:val="ca-ES-valencia"/>
              </w:rPr>
            </w:pPr>
            <w:r w:rsidRPr="001E3BBE">
              <w:rPr>
                <w:rFonts w:ascii="Arial Nova" w:hAnsi="Arial Nova" w:cs="Times New Roman"/>
                <w:b/>
                <w:color w:val="000000" w:themeColor="text1"/>
                <w:sz w:val="22"/>
                <w:lang w:val="ca-ES-valencia"/>
              </w:rPr>
              <w:t xml:space="preserve">2.- Formació requerida per a la certificació de </w:t>
            </w:r>
            <w:r w:rsidR="00F77094" w:rsidRPr="001E3BBE">
              <w:rPr>
                <w:rFonts w:ascii="Arial Nova" w:hAnsi="Arial Nova" w:cs="Times New Roman"/>
                <w:b/>
                <w:color w:val="000000" w:themeColor="text1"/>
                <w:sz w:val="22"/>
                <w:lang w:val="ca-ES-valencia"/>
              </w:rPr>
              <w:t xml:space="preserve">la </w:t>
            </w:r>
            <w:r w:rsidRPr="001E3BBE">
              <w:rPr>
                <w:rFonts w:ascii="Arial Nova" w:hAnsi="Arial Nova" w:cs="Times New Roman"/>
                <w:b/>
                <w:color w:val="000000" w:themeColor="text1"/>
                <w:sz w:val="22"/>
                <w:lang w:val="ca-ES-valencia"/>
              </w:rPr>
              <w:t xml:space="preserve">participació en òrgans de representació </w:t>
            </w:r>
          </w:p>
        </w:tc>
      </w:tr>
      <w:tr w:rsidR="00606E4B" w:rsidRPr="00F77094" w14:paraId="6F9081D1" w14:textId="77777777" w:rsidTr="0039628B">
        <w:trPr>
          <w:trHeight w:val="199"/>
        </w:trPr>
        <w:tc>
          <w:tcPr>
            <w:tcW w:w="9968" w:type="dxa"/>
            <w:gridSpan w:val="7"/>
            <w:shd w:val="clear" w:color="auto" w:fill="auto"/>
            <w:vAlign w:val="center"/>
          </w:tcPr>
          <w:p w14:paraId="041A78EA" w14:textId="4DB0EB7A" w:rsidR="00606E4B" w:rsidRPr="007A560D" w:rsidRDefault="007A560D" w:rsidP="007A560D">
            <w:pPr>
              <w:spacing w:before="120" w:after="120" w:line="288" w:lineRule="auto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  <w:sdt>
              <w:sdtPr>
                <w:rPr>
                  <w:rFonts w:ascii="Arial Nova" w:hAnsi="Arial Nova" w:cs="Times New Roman"/>
                  <w:color w:val="000000" w:themeColor="text1"/>
                  <w:sz w:val="22"/>
                  <w:lang w:val="ca-ES-valencia"/>
                </w:rPr>
                <w:id w:val="471340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  <w:lang w:val="ca-ES-valencia"/>
                  </w:rPr>
                  <w:t>☐</w:t>
                </w:r>
              </w:sdtContent>
            </w:sdt>
            <w:r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 </w:t>
            </w:r>
            <w:r w:rsidR="008D4EF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Sessions formatives de representats, indiqueu el</w:t>
            </w:r>
            <w:r w:rsidR="001E3BBE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curs</w:t>
            </w:r>
            <w:r w:rsidR="008D4EF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de realització</w:t>
            </w:r>
            <w:r w:rsidR="00606E4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: </w:t>
            </w:r>
            <w:r w:rsidR="005604F8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 </w:t>
            </w:r>
            <w:sdt>
              <w:sdtPr>
                <w:rPr>
                  <w:lang w:val="ca-ES-valencia"/>
                </w:rPr>
                <w:id w:val="743848750"/>
                <w:placeholder>
                  <w:docPart w:val="C46AA2AA9C864A549F6CF25D59CA9FF1"/>
                </w:placeholder>
                <w:showingPlcHdr/>
              </w:sdtPr>
              <w:sdtContent>
                <w:r w:rsidR="00B22BFE" w:rsidRPr="00B22BFE">
                  <w:rPr>
                    <w:color w:val="808080" w:themeColor="background1" w:themeShade="80"/>
                    <w:sz w:val="20"/>
                    <w:szCs w:val="22"/>
                    <w:lang w:val="ca-ES-valencia"/>
                  </w:rPr>
                  <w:t>Escriure ací</w:t>
                </w:r>
                <w:r w:rsidR="00B22BFE" w:rsidRPr="00B22BFE">
                  <w:rPr>
                    <w:rStyle w:val="Textdelcontenidor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  <w:p w14:paraId="069D6BD9" w14:textId="78309DB7" w:rsidR="00606E4B" w:rsidRPr="007A560D" w:rsidRDefault="007A560D" w:rsidP="007A560D">
            <w:pPr>
              <w:spacing w:before="120" w:after="120" w:line="288" w:lineRule="auto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  <w:sdt>
              <w:sdtPr>
                <w:rPr>
                  <w:rFonts w:ascii="Arial Nova" w:hAnsi="Arial Nova" w:cs="Times New Roman"/>
                  <w:color w:val="000000" w:themeColor="text1"/>
                  <w:sz w:val="22"/>
                  <w:lang w:val="ca-ES-valencia"/>
                </w:rPr>
                <w:id w:val="-1305544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  <w:lang w:val="ca-ES-valencia"/>
                  </w:rPr>
                  <w:t>☐</w:t>
                </w:r>
              </w:sdtContent>
            </w:sdt>
            <w:r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 </w:t>
            </w:r>
            <w:r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Pr</w:t>
            </w:r>
            <w:r w:rsidR="00606E4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ograma Entreigua</w:t>
            </w:r>
            <w:r w:rsidR="00644C63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ls</w:t>
            </w:r>
            <w:r w:rsidR="008D4EF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, indique</w:t>
            </w:r>
            <w:r w:rsidR="00644C63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u</w:t>
            </w:r>
            <w:r w:rsidR="008D4EF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</w:t>
            </w:r>
            <w:r w:rsidR="001E3BBE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el curs</w:t>
            </w:r>
            <w:r w:rsidR="008D4EF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de realització</w:t>
            </w:r>
            <w:r w:rsidR="00B22BFE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de la formació</w:t>
            </w:r>
            <w:r w:rsidR="00606E4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:</w:t>
            </w:r>
            <w:r w:rsidR="00B22BFE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 </w:t>
            </w:r>
            <w:r w:rsidR="00606E4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</w:t>
            </w:r>
            <w:sdt>
              <w:sdtPr>
                <w:rPr>
                  <w:lang w:val="ca-ES-valencia"/>
                </w:rPr>
                <w:id w:val="-935216681"/>
                <w:placeholder>
                  <w:docPart w:val="20F5099462ED4A74A92829C7E2BABC60"/>
                </w:placeholder>
                <w:showingPlcHdr/>
              </w:sdtPr>
              <w:sdtContent>
                <w:r w:rsidR="00B22BFE" w:rsidRPr="00B22BFE">
                  <w:rPr>
                    <w:color w:val="808080" w:themeColor="background1" w:themeShade="80"/>
                    <w:sz w:val="20"/>
                    <w:szCs w:val="22"/>
                    <w:lang w:val="ca-ES-valencia"/>
                  </w:rPr>
                  <w:t>Escriure ací</w:t>
                </w:r>
                <w:r w:rsidR="00B22BFE" w:rsidRPr="00B22BFE">
                  <w:rPr>
                    <w:rStyle w:val="Textdelcontenidor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</w:p>
          <w:p w14:paraId="603F1835" w14:textId="193FB1B9" w:rsidR="00606E4B" w:rsidRPr="007A560D" w:rsidRDefault="007A560D" w:rsidP="007A560D">
            <w:pPr>
              <w:spacing w:before="120" w:after="120" w:line="288" w:lineRule="auto"/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</w:pPr>
            <w:sdt>
              <w:sdtPr>
                <w:rPr>
                  <w:rFonts w:ascii="Arial Nova" w:hAnsi="Arial Nova" w:cs="Times New Roman"/>
                  <w:color w:val="000000" w:themeColor="text1"/>
                  <w:sz w:val="22"/>
                  <w:lang w:val="ca-ES-valencia"/>
                </w:rPr>
                <w:id w:val="-1353871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Times New Roman" w:hint="eastAsia"/>
                    <w:color w:val="000000" w:themeColor="text1"/>
                    <w:sz w:val="22"/>
                    <w:lang w:val="ca-ES-valencia"/>
                  </w:rPr>
                  <w:t>☐</w:t>
                </w:r>
              </w:sdtContent>
            </w:sdt>
            <w:r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 </w:t>
            </w:r>
            <w:r w:rsidR="008D4EF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Trobada de representants, indiqueu </w:t>
            </w:r>
            <w:r w:rsidR="001E3BBE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el curs</w:t>
            </w:r>
            <w:r w:rsidR="008D4EFB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de realització</w:t>
            </w:r>
            <w:r w:rsidR="00B62457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>:</w:t>
            </w:r>
            <w:r w:rsidR="00B22BFE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  </w:t>
            </w:r>
            <w:sdt>
              <w:sdtPr>
                <w:rPr>
                  <w:lang w:val="ca-ES-valencia"/>
                </w:rPr>
                <w:id w:val="594444516"/>
                <w:placeholder>
                  <w:docPart w:val="FA2556393F404CF2AAADA858F1A93143"/>
                </w:placeholder>
                <w:showingPlcHdr/>
              </w:sdtPr>
              <w:sdtContent>
                <w:r w:rsidR="00B22BFE" w:rsidRPr="00B22BFE">
                  <w:rPr>
                    <w:color w:val="808080" w:themeColor="background1" w:themeShade="80"/>
                    <w:sz w:val="20"/>
                    <w:szCs w:val="22"/>
                    <w:lang w:val="ca-ES-valencia"/>
                  </w:rPr>
                  <w:t>Escriure ací</w:t>
                </w:r>
                <w:r w:rsidR="00B22BFE" w:rsidRPr="00B22BFE">
                  <w:rPr>
                    <w:rStyle w:val="Textdelcontenidor"/>
                    <w:color w:val="808080" w:themeColor="background1" w:themeShade="80"/>
                    <w:sz w:val="22"/>
                    <w:szCs w:val="22"/>
                  </w:rPr>
                  <w:t>.</w:t>
                </w:r>
              </w:sdtContent>
            </w:sdt>
            <w:r w:rsidR="005604F8" w:rsidRPr="007A560D">
              <w:rPr>
                <w:rFonts w:ascii="Arial Nova" w:hAnsi="Arial Nova" w:cs="Times New Roman"/>
                <w:color w:val="000000" w:themeColor="text1"/>
                <w:sz w:val="22"/>
                <w:lang w:val="ca-ES-valencia"/>
              </w:rPr>
              <w:t xml:space="preserve"> </w:t>
            </w:r>
          </w:p>
        </w:tc>
      </w:tr>
      <w:tr w:rsidR="00606E4B" w:rsidRPr="00F77094" w14:paraId="134F2AA7" w14:textId="77777777" w:rsidTr="00772969">
        <w:trPr>
          <w:trHeight w:val="199"/>
        </w:trPr>
        <w:tc>
          <w:tcPr>
            <w:tcW w:w="9968" w:type="dxa"/>
            <w:gridSpan w:val="7"/>
            <w:shd w:val="clear" w:color="auto" w:fill="F2F2F2" w:themeFill="background1" w:themeFillShade="F2"/>
            <w:vAlign w:val="center"/>
          </w:tcPr>
          <w:p w14:paraId="15D12398" w14:textId="78DDA494" w:rsidR="00606E4B" w:rsidRPr="00F77094" w:rsidRDefault="00606E4B" w:rsidP="00F77094">
            <w:pPr>
              <w:tabs>
                <w:tab w:val="num" w:pos="720"/>
              </w:tabs>
              <w:spacing w:before="120" w:after="120"/>
              <w:rPr>
                <w:rFonts w:ascii="Arial Nova" w:hAnsi="Arial Nova" w:cs="Times New Roman"/>
                <w:b/>
                <w:color w:val="000000" w:themeColor="text1"/>
                <w:sz w:val="22"/>
                <w:highlight w:val="lightGray"/>
                <w:lang w:val="ca-ES-valencia"/>
              </w:rPr>
            </w:pPr>
            <w:r w:rsidRPr="001E3BBE">
              <w:rPr>
                <w:rFonts w:ascii="Arial Nova" w:hAnsi="Arial Nova" w:cs="Times New Roman"/>
                <w:b/>
                <w:color w:val="000000" w:themeColor="text1"/>
                <w:sz w:val="22"/>
                <w:lang w:val="ca-ES-valencia"/>
              </w:rPr>
              <w:t xml:space="preserve">3.- </w:t>
            </w:r>
            <w:r w:rsidR="00F77094" w:rsidRPr="001E3BBE">
              <w:rPr>
                <w:rFonts w:ascii="Arial Nova" w:hAnsi="Arial Nova" w:cs="Times New Roman"/>
                <w:b/>
                <w:color w:val="000000" w:themeColor="text1"/>
                <w:sz w:val="22"/>
                <w:lang w:val="ca-ES-valencia"/>
              </w:rPr>
              <w:t>P</w:t>
            </w:r>
            <w:r w:rsidRPr="001E3BBE">
              <w:rPr>
                <w:rFonts w:ascii="Arial Nova" w:hAnsi="Arial Nova" w:cs="Times New Roman"/>
                <w:b/>
                <w:color w:val="000000" w:themeColor="text1"/>
                <w:sz w:val="22"/>
                <w:lang w:val="ca-ES-valencia"/>
              </w:rPr>
              <w:t xml:space="preserve">articipació en òrgans de representació </w:t>
            </w:r>
          </w:p>
        </w:tc>
      </w:tr>
      <w:tr w:rsidR="00606E4B" w:rsidRPr="00F77094" w14:paraId="22B21E02" w14:textId="77777777" w:rsidTr="0039628B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3"/>
        </w:trPr>
        <w:tc>
          <w:tcPr>
            <w:tcW w:w="9968" w:type="dxa"/>
            <w:gridSpan w:val="7"/>
            <w:shd w:val="clear" w:color="auto" w:fill="auto"/>
            <w:vAlign w:val="center"/>
          </w:tcPr>
          <w:p w14:paraId="5F24177E" w14:textId="32D3AC57" w:rsidR="00606E4B" w:rsidRDefault="00F77094" w:rsidP="00772969">
            <w:pPr>
              <w:widowControl w:val="0"/>
              <w:autoSpaceDE w:val="0"/>
              <w:autoSpaceDN w:val="0"/>
              <w:adjustRightInd w:val="0"/>
              <w:spacing w:before="120" w:after="120"/>
              <w:ind w:right="192"/>
              <w:jc w:val="both"/>
              <w:rPr>
                <w:rFonts w:ascii="Arial Nova" w:hAnsi="Arial Nova" w:cs="Times New Roman"/>
                <w:color w:val="000000" w:themeColor="text1"/>
                <w:sz w:val="22"/>
                <w:szCs w:val="30"/>
                <w:lang w:val="ca-ES-valencia"/>
              </w:rPr>
            </w:pPr>
            <w:r>
              <w:rPr>
                <w:rFonts w:ascii="Arial Nova" w:hAnsi="Arial Nova" w:cs="Times New Roman"/>
                <w:color w:val="000000" w:themeColor="text1"/>
                <w:sz w:val="22"/>
                <w:szCs w:val="30"/>
                <w:lang w:val="ca-ES-valencia"/>
              </w:rPr>
              <w:t>Relació de certificats de pertinença i assistència mínima al 80% de les convoctòries que s’aporten per a l’expedició del certificat:</w:t>
            </w:r>
          </w:p>
          <w:p w14:paraId="7D87625D" w14:textId="02A58268" w:rsidR="001E3BBE" w:rsidRDefault="001E3BBE" w:rsidP="00772969">
            <w:pPr>
              <w:widowControl w:val="0"/>
              <w:autoSpaceDE w:val="0"/>
              <w:autoSpaceDN w:val="0"/>
              <w:adjustRightInd w:val="0"/>
              <w:spacing w:before="120" w:after="120"/>
              <w:ind w:right="192"/>
              <w:jc w:val="both"/>
              <w:rPr>
                <w:rFonts w:ascii="Arial Nova" w:hAnsi="Arial Nova" w:cs="Times New Roman"/>
                <w:color w:val="000000" w:themeColor="text1"/>
                <w:sz w:val="22"/>
                <w:szCs w:val="30"/>
                <w:lang w:val="ca-ES-valencia"/>
              </w:rPr>
            </w:pPr>
          </w:p>
          <w:tbl>
            <w:tblPr>
              <w:tblStyle w:val="Taulaambquadrcula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33"/>
              <w:gridCol w:w="3685"/>
              <w:gridCol w:w="4300"/>
            </w:tblGrid>
            <w:tr w:rsidR="00772969" w14:paraId="01F13EEA" w14:textId="77777777" w:rsidTr="004F3A1B">
              <w:tc>
                <w:tcPr>
                  <w:tcW w:w="1833" w:type="dxa"/>
                </w:tcPr>
                <w:p w14:paraId="6C00594C" w14:textId="77777777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  <w:r w:rsidRPr="00F77094">
                    <w:rPr>
                      <w:rFonts w:ascii="Arial Nova" w:hAnsi="Arial Nova"/>
                      <w:color w:val="000000" w:themeColor="text1"/>
                      <w:sz w:val="22"/>
                      <w:lang w:val="ca-ES-valencia"/>
                    </w:rPr>
                    <w:t>Curs</w:t>
                  </w:r>
                </w:p>
              </w:tc>
              <w:tc>
                <w:tcPr>
                  <w:tcW w:w="3685" w:type="dxa"/>
                </w:tcPr>
                <w:p w14:paraId="646EB823" w14:textId="77777777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  <w:r w:rsidRPr="00F77094">
                    <w:rPr>
                      <w:rFonts w:ascii="Arial Nova" w:hAnsi="Arial Nova"/>
                      <w:color w:val="000000" w:themeColor="text1"/>
                      <w:sz w:val="22"/>
                      <w:lang w:val="ca-ES-valencia"/>
                    </w:rPr>
                    <w:t>Òrgan</w:t>
                  </w:r>
                </w:p>
              </w:tc>
              <w:tc>
                <w:tcPr>
                  <w:tcW w:w="4300" w:type="dxa"/>
                </w:tcPr>
                <w:p w14:paraId="069AF68D" w14:textId="77777777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  <w:r w:rsidRPr="00F77094">
                    <w:rPr>
                      <w:rFonts w:ascii="Arial Nova" w:hAnsi="Arial Nova"/>
                      <w:color w:val="000000" w:themeColor="text1"/>
                      <w:sz w:val="22"/>
                      <w:lang w:val="ca-ES-valencia"/>
                    </w:rPr>
                    <w:t>Representació</w:t>
                  </w:r>
                </w:p>
              </w:tc>
            </w:tr>
            <w:tr w:rsidR="00772969" w14:paraId="7560516D" w14:textId="77777777" w:rsidTr="004F3A1B">
              <w:tc>
                <w:tcPr>
                  <w:tcW w:w="1833" w:type="dxa"/>
                </w:tcPr>
                <w:p w14:paraId="1F07599F" w14:textId="531FA3E8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  <w:tc>
                <w:tcPr>
                  <w:tcW w:w="3685" w:type="dxa"/>
                </w:tcPr>
                <w:p w14:paraId="7805EE98" w14:textId="5FA5FE6E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  <w:tc>
                <w:tcPr>
                  <w:tcW w:w="4300" w:type="dxa"/>
                </w:tcPr>
                <w:p w14:paraId="169F3927" w14:textId="11CF7AC8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</w:tr>
            <w:tr w:rsidR="00772969" w14:paraId="3654BEFE" w14:textId="77777777" w:rsidTr="004F3A1B">
              <w:tc>
                <w:tcPr>
                  <w:tcW w:w="1833" w:type="dxa"/>
                </w:tcPr>
                <w:p w14:paraId="0B20AEA6" w14:textId="4C3DEFD6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  <w:tc>
                <w:tcPr>
                  <w:tcW w:w="3685" w:type="dxa"/>
                </w:tcPr>
                <w:p w14:paraId="7FD8C714" w14:textId="7A3FD721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  <w:tc>
                <w:tcPr>
                  <w:tcW w:w="4300" w:type="dxa"/>
                </w:tcPr>
                <w:p w14:paraId="3A5A53FC" w14:textId="7E1EAF81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</w:tr>
            <w:tr w:rsidR="00772969" w14:paraId="3F32C5D3" w14:textId="77777777" w:rsidTr="004F3A1B">
              <w:tc>
                <w:tcPr>
                  <w:tcW w:w="1833" w:type="dxa"/>
                </w:tcPr>
                <w:p w14:paraId="6C2FE4F2" w14:textId="7F26C3E6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  <w:tc>
                <w:tcPr>
                  <w:tcW w:w="3685" w:type="dxa"/>
                </w:tcPr>
                <w:p w14:paraId="046F0D7B" w14:textId="1FDEB3E1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  <w:tc>
                <w:tcPr>
                  <w:tcW w:w="4300" w:type="dxa"/>
                </w:tcPr>
                <w:p w14:paraId="3364DB03" w14:textId="7E2D0326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</w:tr>
            <w:tr w:rsidR="00772969" w14:paraId="50BE7026" w14:textId="77777777" w:rsidTr="004F3A1B">
              <w:tc>
                <w:tcPr>
                  <w:tcW w:w="1833" w:type="dxa"/>
                </w:tcPr>
                <w:p w14:paraId="19DC1149" w14:textId="0D36429F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  <w:tc>
                <w:tcPr>
                  <w:tcW w:w="3685" w:type="dxa"/>
                </w:tcPr>
                <w:p w14:paraId="2A8FEAFF" w14:textId="75A68F2C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  <w:tc>
                <w:tcPr>
                  <w:tcW w:w="4300" w:type="dxa"/>
                </w:tcPr>
                <w:p w14:paraId="6E370B6E" w14:textId="3DA787F2" w:rsidR="00772969" w:rsidRDefault="00772969" w:rsidP="00772969">
                  <w:pPr>
                    <w:widowControl w:val="0"/>
                    <w:autoSpaceDE w:val="0"/>
                    <w:autoSpaceDN w:val="0"/>
                    <w:adjustRightInd w:val="0"/>
                    <w:spacing w:before="120" w:after="120"/>
                    <w:jc w:val="both"/>
                    <w:rPr>
                      <w:rFonts w:ascii="Arial Nova" w:hAnsi="Arial Nova"/>
                      <w:color w:val="000000" w:themeColor="text1"/>
                      <w:sz w:val="22"/>
                      <w:szCs w:val="30"/>
                      <w:lang w:val="ca-ES-valencia"/>
                    </w:rPr>
                  </w:pPr>
                </w:p>
              </w:tc>
            </w:tr>
          </w:tbl>
          <w:p w14:paraId="05410C25" w14:textId="77777777" w:rsidR="00772969" w:rsidRPr="00772969" w:rsidRDefault="00772969" w:rsidP="007729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ova" w:hAnsi="Arial Nova" w:cs="Times New Roman"/>
                <w:color w:val="000000" w:themeColor="text1"/>
                <w:sz w:val="8"/>
                <w:szCs w:val="14"/>
                <w:lang w:val="ca-ES-valencia"/>
              </w:rPr>
            </w:pPr>
          </w:p>
          <w:p w14:paraId="49CB98CF" w14:textId="77777777" w:rsidR="00606E4B" w:rsidRPr="00F77094" w:rsidRDefault="00606E4B" w:rsidP="00772969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Arial Nova" w:hAnsi="Arial Nova" w:cs="Times New Roman"/>
                <w:color w:val="000000" w:themeColor="text1"/>
                <w:sz w:val="22"/>
                <w:highlight w:val="lightGray"/>
                <w:lang w:val="ca-ES-valencia"/>
              </w:rPr>
            </w:pPr>
          </w:p>
        </w:tc>
      </w:tr>
      <w:bookmarkEnd w:id="0"/>
    </w:tbl>
    <w:p w14:paraId="4D9EA1A7" w14:textId="77777777" w:rsidR="00606E4B" w:rsidRPr="00B20E11" w:rsidRDefault="00606E4B" w:rsidP="00F33483">
      <w:pPr>
        <w:spacing w:after="0"/>
        <w:ind w:left="-426" w:right="142"/>
        <w:jc w:val="right"/>
        <w:rPr>
          <w:rFonts w:ascii="Arial" w:hAnsi="Arial"/>
          <w:b/>
          <w:color w:val="000000" w:themeColor="text1"/>
          <w:lang w:val="ca-ES-valencia"/>
        </w:rPr>
      </w:pPr>
    </w:p>
    <w:p w14:paraId="59AC612E" w14:textId="77777777" w:rsidR="00574DA5" w:rsidRPr="00B20E11" w:rsidRDefault="00574DA5" w:rsidP="00F33483">
      <w:pPr>
        <w:spacing w:after="0"/>
        <w:ind w:left="-426" w:right="142"/>
        <w:jc w:val="right"/>
        <w:rPr>
          <w:rFonts w:ascii="Arial" w:hAnsi="Arial"/>
          <w:b/>
          <w:color w:val="000000" w:themeColor="text1"/>
          <w:lang w:val="ca-ES-valencia"/>
        </w:rPr>
      </w:pPr>
    </w:p>
    <w:p w14:paraId="4518FB07" w14:textId="5FE1568C" w:rsidR="00574DA5" w:rsidRDefault="00574DA5" w:rsidP="00F33483">
      <w:pPr>
        <w:spacing w:after="0"/>
        <w:ind w:left="-426" w:right="142"/>
        <w:jc w:val="right"/>
        <w:rPr>
          <w:rFonts w:ascii="Arial" w:hAnsi="Arial"/>
          <w:b/>
          <w:color w:val="000000" w:themeColor="text1"/>
          <w:lang w:val="ca-ES-valencia"/>
        </w:rPr>
      </w:pPr>
    </w:p>
    <w:p w14:paraId="62C21492" w14:textId="77777777" w:rsidR="00F33483" w:rsidRDefault="00F33483" w:rsidP="00F33483">
      <w:pPr>
        <w:spacing w:after="0"/>
        <w:ind w:left="-426" w:right="142"/>
        <w:jc w:val="right"/>
        <w:rPr>
          <w:rFonts w:ascii="Arial" w:hAnsi="Arial"/>
          <w:b/>
          <w:color w:val="000000" w:themeColor="text1"/>
          <w:lang w:val="ca-ES-valencia"/>
        </w:rPr>
      </w:pPr>
    </w:p>
    <w:p w14:paraId="27CF6137" w14:textId="1DB44821" w:rsidR="00F33483" w:rsidRDefault="00F33483" w:rsidP="00F33483">
      <w:pPr>
        <w:spacing w:after="0"/>
        <w:ind w:left="-426" w:right="142"/>
        <w:jc w:val="right"/>
        <w:rPr>
          <w:rFonts w:ascii="Arial" w:hAnsi="Arial"/>
          <w:b/>
          <w:color w:val="000000" w:themeColor="text1"/>
          <w:lang w:val="ca-ES-valencia"/>
        </w:rPr>
      </w:pPr>
    </w:p>
    <w:p w14:paraId="283FEEF5" w14:textId="77777777" w:rsidR="00F33483" w:rsidRPr="00B20E11" w:rsidRDefault="00F33483" w:rsidP="00F33483">
      <w:pPr>
        <w:spacing w:after="0"/>
        <w:ind w:left="-426" w:right="142"/>
        <w:jc w:val="right"/>
        <w:rPr>
          <w:rFonts w:ascii="Arial" w:hAnsi="Arial"/>
          <w:b/>
          <w:color w:val="000000" w:themeColor="text1"/>
          <w:lang w:val="ca-ES-valencia"/>
        </w:rPr>
      </w:pPr>
    </w:p>
    <w:p w14:paraId="27464190" w14:textId="77777777" w:rsidR="00F33483" w:rsidRDefault="00606E4B" w:rsidP="00F33483">
      <w:pPr>
        <w:spacing w:after="0"/>
        <w:ind w:right="142"/>
        <w:jc w:val="right"/>
        <w:rPr>
          <w:rFonts w:ascii="Arial Nova" w:hAnsi="Arial Nova"/>
          <w:b/>
          <w:color w:val="000000" w:themeColor="text1"/>
          <w:sz w:val="18"/>
          <w:szCs w:val="18"/>
          <w:lang w:val="ca-ES"/>
        </w:rPr>
      </w:pPr>
      <w:r w:rsidRPr="00F33483">
        <w:rPr>
          <w:rFonts w:ascii="Arial Nova" w:hAnsi="Arial Nova"/>
          <w:b/>
          <w:color w:val="000000" w:themeColor="text1"/>
          <w:sz w:val="18"/>
          <w:szCs w:val="18"/>
          <w:lang w:val="ca-ES"/>
        </w:rPr>
        <w:t xml:space="preserve">DELEGACIÓ </w:t>
      </w:r>
      <w:r w:rsidR="00F77094" w:rsidRPr="00F33483">
        <w:rPr>
          <w:rFonts w:ascii="Arial Nova" w:hAnsi="Arial Nova"/>
          <w:b/>
          <w:color w:val="000000" w:themeColor="text1"/>
          <w:sz w:val="18"/>
          <w:szCs w:val="18"/>
          <w:lang w:val="ca-ES"/>
        </w:rPr>
        <w:t>D’</w:t>
      </w:r>
      <w:r w:rsidRPr="00F33483">
        <w:rPr>
          <w:rFonts w:ascii="Arial Nova" w:hAnsi="Arial Nova"/>
          <w:b/>
          <w:color w:val="000000" w:themeColor="text1"/>
          <w:sz w:val="18"/>
          <w:szCs w:val="18"/>
          <w:lang w:val="ca-ES"/>
        </w:rPr>
        <w:t>ESTUDIANTS</w:t>
      </w:r>
    </w:p>
    <w:p w14:paraId="5A062A3D" w14:textId="4D4DFBCA" w:rsidR="00F33483" w:rsidRPr="00F33483" w:rsidRDefault="00F33483" w:rsidP="00F33483">
      <w:pPr>
        <w:spacing w:after="0"/>
        <w:ind w:right="142"/>
        <w:jc w:val="right"/>
        <w:rPr>
          <w:rFonts w:ascii="Arial Nova" w:hAnsi="Arial Nova" w:cs="Calibri"/>
          <w:b/>
          <w:sz w:val="18"/>
          <w:szCs w:val="18"/>
          <w:lang w:val="ca-ES"/>
        </w:rPr>
      </w:pPr>
      <w:r w:rsidRPr="00F33483">
        <w:rPr>
          <w:rFonts w:ascii="Arial Nova" w:hAnsi="Arial Nova" w:cs="Calibri"/>
          <w:b/>
          <w:sz w:val="18"/>
          <w:szCs w:val="18"/>
          <w:lang w:val="ca-ES"/>
        </w:rPr>
        <w:t>Servei d’Informació i Dinamització d’Estudiants (Sedi)</w:t>
      </w:r>
    </w:p>
    <w:p w14:paraId="0CB1D7E6" w14:textId="6D0D4DE8" w:rsidR="00F33483" w:rsidRPr="00F33483" w:rsidRDefault="00F33483" w:rsidP="00F33483">
      <w:pPr>
        <w:spacing w:after="0"/>
        <w:ind w:right="142"/>
        <w:jc w:val="right"/>
        <w:rPr>
          <w:rFonts w:ascii="Arial Nova" w:hAnsi="Arial Nova" w:cs="Calibri"/>
          <w:sz w:val="18"/>
          <w:szCs w:val="18"/>
          <w:lang w:val="ca-ES"/>
        </w:rPr>
      </w:pPr>
      <w:r w:rsidRPr="00F33483">
        <w:rPr>
          <w:rFonts w:ascii="Arial Nova" w:hAnsi="Arial Nova" w:cs="Calibri"/>
          <w:sz w:val="18"/>
          <w:szCs w:val="18"/>
          <w:lang w:val="ca-ES"/>
        </w:rPr>
        <w:t>Aulari III - Campus de Blasco Ibáñez</w:t>
      </w:r>
    </w:p>
    <w:p w14:paraId="398F4F83" w14:textId="57F9294A" w:rsidR="00F33483" w:rsidRPr="00F33483" w:rsidRDefault="00F33483" w:rsidP="00F33483">
      <w:pPr>
        <w:spacing w:after="0"/>
        <w:ind w:right="142"/>
        <w:jc w:val="right"/>
        <w:rPr>
          <w:rFonts w:ascii="Arial Nova" w:hAnsi="Arial Nova" w:cs="Calibri"/>
          <w:sz w:val="20"/>
          <w:szCs w:val="20"/>
          <w:lang w:val="ca-ES"/>
        </w:rPr>
      </w:pPr>
      <w:r w:rsidRPr="00F33483">
        <w:rPr>
          <w:rFonts w:ascii="Arial Nova" w:hAnsi="Arial Nova" w:cs="Calibri"/>
          <w:sz w:val="18"/>
          <w:szCs w:val="18"/>
          <w:lang w:val="ca-ES"/>
        </w:rPr>
        <w:t>Av. Menéndez y Pelayo, s/n. 46010 - València</w:t>
      </w:r>
    </w:p>
    <w:sectPr w:rsidR="00F33483" w:rsidRPr="00F33483" w:rsidSect="00F33483">
      <w:pgSz w:w="11906" w:h="16838"/>
      <w:pgMar w:top="1417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388507" w14:textId="77777777" w:rsidR="00B33007" w:rsidRDefault="00B33007" w:rsidP="00B33007">
      <w:pPr>
        <w:spacing w:after="0"/>
      </w:pPr>
      <w:r>
        <w:separator/>
      </w:r>
    </w:p>
  </w:endnote>
  <w:endnote w:type="continuationSeparator" w:id="0">
    <w:p w14:paraId="750E2153" w14:textId="77777777" w:rsidR="00B33007" w:rsidRDefault="00B33007" w:rsidP="00B330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C358C" w14:textId="77777777" w:rsidR="00B33007" w:rsidRDefault="00B33007" w:rsidP="00B33007">
      <w:pPr>
        <w:spacing w:after="0"/>
      </w:pPr>
      <w:r>
        <w:separator/>
      </w:r>
    </w:p>
  </w:footnote>
  <w:footnote w:type="continuationSeparator" w:id="0">
    <w:p w14:paraId="31572616" w14:textId="77777777" w:rsidR="00B33007" w:rsidRDefault="00B33007" w:rsidP="00B33007">
      <w:pPr>
        <w:spacing w:after="0"/>
      </w:pPr>
      <w:r>
        <w:continuationSeparator/>
      </w:r>
    </w:p>
  </w:footnote>
  <w:footnote w:id="1">
    <w:p w14:paraId="0E4BF14F" w14:textId="17EE111C" w:rsidR="00B33007" w:rsidRPr="00F33483" w:rsidRDefault="00B33007" w:rsidP="00F33483">
      <w:pPr>
        <w:widowControl w:val="0"/>
        <w:tabs>
          <w:tab w:val="left" w:pos="284"/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0"/>
        <w:ind w:left="-426" w:right="-2"/>
        <w:contextualSpacing/>
        <w:rPr>
          <w:rFonts w:ascii="Calibri" w:hAnsi="Calibri" w:cs="Calibri"/>
          <w:sz w:val="12"/>
          <w:szCs w:val="12"/>
          <w:lang w:val="ca-ES"/>
        </w:rPr>
      </w:pPr>
      <w:r w:rsidRPr="00F33483">
        <w:rPr>
          <w:rStyle w:val="Refernciadenotaapeudepgina"/>
          <w:sz w:val="18"/>
          <w:szCs w:val="18"/>
          <w:lang w:val="ca-ES"/>
        </w:rPr>
        <w:footnoteRef/>
      </w:r>
      <w:r w:rsidRPr="00F33483">
        <w:rPr>
          <w:sz w:val="18"/>
          <w:szCs w:val="18"/>
          <w:lang w:val="ca-ES"/>
        </w:rPr>
        <w:t xml:space="preserve"> </w:t>
      </w:r>
      <w:r w:rsidRPr="00F33483">
        <w:rPr>
          <w:rFonts w:ascii="Calibri" w:hAnsi="Calibri" w:cs="Calibri"/>
          <w:sz w:val="12"/>
          <w:szCs w:val="12"/>
          <w:lang w:val="ca-ES"/>
        </w:rPr>
        <w:t xml:space="preserve">Les dades de les persones que reben aquestes ajudes, s'incorporaran als sistemes d'informació de la Universitat de València que siguen procedents, amb la finalitat de gestionar </w:t>
      </w:r>
      <w:r w:rsidR="00F33483" w:rsidRPr="00F33483">
        <w:rPr>
          <w:rFonts w:ascii="Calibri" w:hAnsi="Calibri" w:cs="Calibri"/>
          <w:sz w:val="12"/>
          <w:szCs w:val="12"/>
          <w:lang w:val="ca-ES"/>
        </w:rPr>
        <w:t xml:space="preserve">la seua sol·licitud. </w:t>
      </w:r>
      <w:r w:rsidRPr="00F33483">
        <w:rPr>
          <w:rFonts w:ascii="Calibri" w:hAnsi="Calibri" w:cs="Calibri"/>
          <w:sz w:val="12"/>
          <w:szCs w:val="12"/>
          <w:lang w:val="ca-ES"/>
        </w:rPr>
        <w:t>Podrà exercir els seus drets d'accés, rectificació, cancel·lació o oposició al tractament mitjançant correu electrònic dirigit a lopd@uv.es des d'adreces oficials de la Universitat de València, o bé mitjançant escrit acompanyat de còpia d'un document d'identitat i, si escau documentació acreditativa, dirigida al delegat de Protecció de Dades a la Universitat de València, Av. Blasco Ibáñez, 13, 46010, València.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C1722"/>
    <w:multiLevelType w:val="multilevel"/>
    <w:tmpl w:val="3E522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C50AB2"/>
    <w:multiLevelType w:val="multilevel"/>
    <w:tmpl w:val="13841F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D7446B"/>
    <w:multiLevelType w:val="hybridMultilevel"/>
    <w:tmpl w:val="10EC79AC"/>
    <w:lvl w:ilvl="0" w:tplc="31E6A7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C8558E"/>
    <w:multiLevelType w:val="hybridMultilevel"/>
    <w:tmpl w:val="F4D2CCEC"/>
    <w:lvl w:ilvl="0" w:tplc="31E6A7BA">
      <w:start w:val="1"/>
      <w:numFmt w:val="bullet"/>
      <w:lvlText w:val=""/>
      <w:lvlJc w:val="left"/>
      <w:pPr>
        <w:ind w:left="745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65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85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905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25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45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65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85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505" w:hanging="360"/>
      </w:pPr>
      <w:rPr>
        <w:rFonts w:ascii="Wingdings" w:hAnsi="Wingdings" w:hint="default"/>
      </w:rPr>
    </w:lvl>
  </w:abstractNum>
  <w:abstractNum w:abstractNumId="4" w15:restartNumberingAfterBreak="0">
    <w:nsid w:val="6DA06C9C"/>
    <w:multiLevelType w:val="hybridMultilevel"/>
    <w:tmpl w:val="F3D86F58"/>
    <w:lvl w:ilvl="0" w:tplc="31E6A7BA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4822D6"/>
    <w:multiLevelType w:val="multilevel"/>
    <w:tmpl w:val="3920D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3909030">
    <w:abstractNumId w:val="1"/>
  </w:num>
  <w:num w:numId="2" w16cid:durableId="938366907">
    <w:abstractNumId w:val="0"/>
  </w:num>
  <w:num w:numId="3" w16cid:durableId="144704433">
    <w:abstractNumId w:val="5"/>
  </w:num>
  <w:num w:numId="4" w16cid:durableId="527841354">
    <w:abstractNumId w:val="2"/>
  </w:num>
  <w:num w:numId="5" w16cid:durableId="1599557079">
    <w:abstractNumId w:val="4"/>
  </w:num>
  <w:num w:numId="6" w16cid:durableId="687558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6E4B"/>
    <w:rsid w:val="00073288"/>
    <w:rsid w:val="000F04CF"/>
    <w:rsid w:val="001A63D3"/>
    <w:rsid w:val="001B4FF1"/>
    <w:rsid w:val="001D3856"/>
    <w:rsid w:val="001E3BBE"/>
    <w:rsid w:val="0026743C"/>
    <w:rsid w:val="002B46EE"/>
    <w:rsid w:val="0035265C"/>
    <w:rsid w:val="00355BB8"/>
    <w:rsid w:val="0039628B"/>
    <w:rsid w:val="003C2327"/>
    <w:rsid w:val="003C40F1"/>
    <w:rsid w:val="004154BF"/>
    <w:rsid w:val="004975B3"/>
    <w:rsid w:val="005604F8"/>
    <w:rsid w:val="00574DA5"/>
    <w:rsid w:val="00577A20"/>
    <w:rsid w:val="00584691"/>
    <w:rsid w:val="00606E4B"/>
    <w:rsid w:val="00641438"/>
    <w:rsid w:val="00644C63"/>
    <w:rsid w:val="006C4D2F"/>
    <w:rsid w:val="006E6A4C"/>
    <w:rsid w:val="00772969"/>
    <w:rsid w:val="007A560D"/>
    <w:rsid w:val="007C707D"/>
    <w:rsid w:val="0088268C"/>
    <w:rsid w:val="008D4EFB"/>
    <w:rsid w:val="00966E06"/>
    <w:rsid w:val="00B20E11"/>
    <w:rsid w:val="00B22BFE"/>
    <w:rsid w:val="00B33007"/>
    <w:rsid w:val="00B45F57"/>
    <w:rsid w:val="00B62457"/>
    <w:rsid w:val="00CA1AD7"/>
    <w:rsid w:val="00D53CE3"/>
    <w:rsid w:val="00E57A2E"/>
    <w:rsid w:val="00EC4F8E"/>
    <w:rsid w:val="00F33483"/>
    <w:rsid w:val="00F77094"/>
    <w:rsid w:val="00FF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4F729C"/>
  <w15:docId w15:val="{07C2C0E7-7E88-43C0-B039-3C7073CCE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E4B"/>
    <w:pPr>
      <w:spacing w:line="240" w:lineRule="auto"/>
    </w:pPr>
    <w:rPr>
      <w:sz w:val="24"/>
      <w:szCs w:val="24"/>
      <w:lang w:val="es-ES_tradnl"/>
    </w:rPr>
  </w:style>
  <w:style w:type="paragraph" w:styleId="Ttol2">
    <w:name w:val="heading 2"/>
    <w:basedOn w:val="Normal"/>
    <w:link w:val="Ttol2Car"/>
    <w:uiPriority w:val="9"/>
    <w:qFormat/>
    <w:rsid w:val="00B20E11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ES_tradnl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styleId="Taulaambquadrcula">
    <w:name w:val="Table Grid"/>
    <w:basedOn w:val="Taulanormal"/>
    <w:rsid w:val="00606E4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deglobus">
    <w:name w:val="Balloon Text"/>
    <w:basedOn w:val="Normal"/>
    <w:link w:val="TextdeglobusCar"/>
    <w:uiPriority w:val="99"/>
    <w:semiHidden/>
    <w:unhideWhenUsed/>
    <w:rsid w:val="00606E4B"/>
    <w:pPr>
      <w:spacing w:after="0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606E4B"/>
    <w:rPr>
      <w:rFonts w:ascii="Tahoma" w:hAnsi="Tahoma" w:cs="Tahoma"/>
      <w:sz w:val="16"/>
      <w:szCs w:val="16"/>
      <w:lang w:val="es-ES_tradnl"/>
    </w:rPr>
  </w:style>
  <w:style w:type="character" w:customStyle="1" w:styleId="Ttol2Car">
    <w:name w:val="Títol 2 Car"/>
    <w:basedOn w:val="Lletraperdefectedelpargraf"/>
    <w:link w:val="Ttol2"/>
    <w:uiPriority w:val="9"/>
    <w:rsid w:val="00B20E11"/>
    <w:rPr>
      <w:rFonts w:ascii="Times New Roman" w:eastAsia="Times New Roman" w:hAnsi="Times New Roman" w:cs="Times New Roman"/>
      <w:b/>
      <w:bCs/>
      <w:sz w:val="36"/>
      <w:szCs w:val="36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B20E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Textennegreta">
    <w:name w:val="Strong"/>
    <w:basedOn w:val="Lletraperdefectedelpargraf"/>
    <w:uiPriority w:val="22"/>
    <w:qFormat/>
    <w:rsid w:val="00B20E11"/>
    <w:rPr>
      <w:b/>
      <w:bCs/>
    </w:rPr>
  </w:style>
  <w:style w:type="character" w:styleId="Enlla">
    <w:name w:val="Hyperlink"/>
    <w:basedOn w:val="Lletraperdefectedelpargraf"/>
    <w:uiPriority w:val="99"/>
    <w:semiHidden/>
    <w:unhideWhenUsed/>
    <w:rsid w:val="00B20E11"/>
    <w:rPr>
      <w:color w:val="0000FF"/>
      <w:u w:val="single"/>
    </w:rPr>
  </w:style>
  <w:style w:type="paragraph" w:styleId="Textdenotaapeudepgina">
    <w:name w:val="footnote text"/>
    <w:basedOn w:val="Normal"/>
    <w:link w:val="TextdenotaapeudepginaCar"/>
    <w:uiPriority w:val="99"/>
    <w:semiHidden/>
    <w:unhideWhenUsed/>
    <w:rsid w:val="00B33007"/>
    <w:pPr>
      <w:spacing w:after="0"/>
    </w:pPr>
    <w:rPr>
      <w:sz w:val="20"/>
      <w:szCs w:val="20"/>
    </w:rPr>
  </w:style>
  <w:style w:type="character" w:customStyle="1" w:styleId="TextdenotaapeudepginaCar">
    <w:name w:val="Text de nota a peu de pàgina Car"/>
    <w:basedOn w:val="Lletraperdefectedelpargraf"/>
    <w:link w:val="Textdenotaapeudepgina"/>
    <w:uiPriority w:val="99"/>
    <w:semiHidden/>
    <w:rsid w:val="00B33007"/>
    <w:rPr>
      <w:sz w:val="20"/>
      <w:szCs w:val="20"/>
      <w:lang w:val="es-ES_tradnl"/>
    </w:rPr>
  </w:style>
  <w:style w:type="character" w:styleId="Refernciadenotaapeudepgina">
    <w:name w:val="footnote reference"/>
    <w:basedOn w:val="Lletraperdefectedelpargraf"/>
    <w:uiPriority w:val="99"/>
    <w:semiHidden/>
    <w:unhideWhenUsed/>
    <w:rsid w:val="00B33007"/>
    <w:rPr>
      <w:vertAlign w:val="superscript"/>
    </w:rPr>
  </w:style>
  <w:style w:type="paragraph" w:styleId="Peu">
    <w:name w:val="footer"/>
    <w:basedOn w:val="Normal"/>
    <w:link w:val="PeuCar"/>
    <w:semiHidden/>
    <w:rsid w:val="00B33007"/>
    <w:pPr>
      <w:tabs>
        <w:tab w:val="center" w:pos="4252"/>
        <w:tab w:val="right" w:pos="8504"/>
      </w:tabs>
      <w:spacing w:after="0"/>
    </w:pPr>
    <w:rPr>
      <w:rFonts w:ascii="Times New Roman" w:eastAsia="Times New Roman" w:hAnsi="Times New Roman" w:cs="Times New Roman"/>
      <w:sz w:val="20"/>
      <w:szCs w:val="20"/>
      <w:lang w:val="ca-ES" w:eastAsia="es-ES_tradnl"/>
    </w:rPr>
  </w:style>
  <w:style w:type="character" w:customStyle="1" w:styleId="PeuCar">
    <w:name w:val="Peu Car"/>
    <w:basedOn w:val="Lletraperdefectedelpargraf"/>
    <w:link w:val="Peu"/>
    <w:semiHidden/>
    <w:rsid w:val="00B33007"/>
    <w:rPr>
      <w:rFonts w:ascii="Times New Roman" w:eastAsia="Times New Roman" w:hAnsi="Times New Roman" w:cs="Times New Roman"/>
      <w:sz w:val="20"/>
      <w:szCs w:val="20"/>
      <w:lang w:val="ca-ES" w:eastAsia="es-ES_tradnl"/>
    </w:rPr>
  </w:style>
  <w:style w:type="character" w:styleId="Textdelcontenidor">
    <w:name w:val="Placeholder Text"/>
    <w:basedOn w:val="Lletraperdefectedelpargraf"/>
    <w:uiPriority w:val="99"/>
    <w:semiHidden/>
    <w:rsid w:val="006E6A4C"/>
    <w:rPr>
      <w:color w:val="808080"/>
    </w:rPr>
  </w:style>
  <w:style w:type="paragraph" w:styleId="Pargrafdellista">
    <w:name w:val="List Paragraph"/>
    <w:basedOn w:val="Normal"/>
    <w:uiPriority w:val="34"/>
    <w:qFormat/>
    <w:rsid w:val="00B22B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94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09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99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46AA2AA9C864A549F6CF25D59CA9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0D7D4F-16C5-4D71-A0CA-3FF00B82AAB7}"/>
      </w:docPartPr>
      <w:docPartBody>
        <w:p w:rsidR="00000000" w:rsidRDefault="00177B99" w:rsidP="00177B99">
          <w:pPr>
            <w:pStyle w:val="C46AA2AA9C864A549F6CF25D59CA9FF11"/>
          </w:pPr>
          <w:r w:rsidRPr="00B22BFE">
            <w:rPr>
              <w:rFonts w:ascii="Arial Nova" w:hAnsi="Arial Nova" w:cs="Times New Roman"/>
              <w:color w:val="808080" w:themeColor="background1" w:themeShade="80"/>
              <w:sz w:val="20"/>
              <w:szCs w:val="22"/>
              <w:lang w:val="ca-ES-valencia"/>
            </w:rPr>
            <w:t>Escriure ací</w:t>
          </w:r>
          <w:r w:rsidRPr="00B22BFE">
            <w:rPr>
              <w:rStyle w:val="Textdelcontenidor"/>
              <w:color w:val="808080" w:themeColor="background1" w:themeShade="80"/>
              <w:sz w:val="22"/>
              <w:szCs w:val="22"/>
            </w:rPr>
            <w:t>.</w:t>
          </w:r>
        </w:p>
      </w:docPartBody>
    </w:docPart>
    <w:docPart>
      <w:docPartPr>
        <w:name w:val="20F5099462ED4A74A92829C7E2BABC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D6F8-FC8E-4658-A252-13950BB60663}"/>
      </w:docPartPr>
      <w:docPartBody>
        <w:p w:rsidR="00000000" w:rsidRDefault="00177B99" w:rsidP="00177B99">
          <w:pPr>
            <w:pStyle w:val="20F5099462ED4A74A92829C7E2BABC601"/>
          </w:pPr>
          <w:r w:rsidRPr="00B22BFE">
            <w:rPr>
              <w:rFonts w:ascii="Arial Nova" w:hAnsi="Arial Nova" w:cs="Times New Roman"/>
              <w:color w:val="808080" w:themeColor="background1" w:themeShade="80"/>
              <w:sz w:val="20"/>
              <w:szCs w:val="22"/>
              <w:lang w:val="ca-ES-valencia"/>
            </w:rPr>
            <w:t>Escriure ací</w:t>
          </w:r>
          <w:r w:rsidRPr="00B22BFE">
            <w:rPr>
              <w:rStyle w:val="Textdelcontenidor"/>
              <w:color w:val="808080" w:themeColor="background1" w:themeShade="80"/>
              <w:sz w:val="22"/>
              <w:szCs w:val="22"/>
            </w:rPr>
            <w:t>.</w:t>
          </w:r>
        </w:p>
      </w:docPartBody>
    </w:docPart>
    <w:docPart>
      <w:docPartPr>
        <w:name w:val="FA2556393F404CF2AAADA858F1A93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5465B2-E8D1-41F2-B5F4-F620C3000E72}"/>
      </w:docPartPr>
      <w:docPartBody>
        <w:p w:rsidR="00000000" w:rsidRDefault="00177B99" w:rsidP="00177B99">
          <w:pPr>
            <w:pStyle w:val="FA2556393F404CF2AAADA858F1A931431"/>
          </w:pPr>
          <w:r w:rsidRPr="00B22BFE">
            <w:rPr>
              <w:rFonts w:ascii="Arial Nova" w:hAnsi="Arial Nova" w:cs="Times New Roman"/>
              <w:color w:val="808080" w:themeColor="background1" w:themeShade="80"/>
              <w:sz w:val="20"/>
              <w:szCs w:val="22"/>
              <w:lang w:val="ca-ES-valencia"/>
            </w:rPr>
            <w:t>Escriure ací</w:t>
          </w:r>
          <w:r w:rsidRPr="00B22BFE">
            <w:rPr>
              <w:rStyle w:val="Textdelcontenidor"/>
              <w:color w:val="808080" w:themeColor="background1" w:themeShade="80"/>
              <w:sz w:val="22"/>
              <w:szCs w:val="22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B99"/>
    <w:rsid w:val="0017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a-ES" w:eastAsia="ca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styleId="Textdelcontenidor">
    <w:name w:val="Placeholder Text"/>
    <w:basedOn w:val="Lletraperdefectedelpargraf"/>
    <w:uiPriority w:val="99"/>
    <w:semiHidden/>
    <w:rsid w:val="00177B99"/>
    <w:rPr>
      <w:color w:val="808080"/>
    </w:rPr>
  </w:style>
  <w:style w:type="paragraph" w:customStyle="1" w:styleId="67E2CA8B78D64A5FB3208C78A76AD4F7">
    <w:name w:val="67E2CA8B78D64A5FB3208C78A76AD4F7"/>
    <w:rsid w:val="00177B99"/>
  </w:style>
  <w:style w:type="paragraph" w:customStyle="1" w:styleId="6E723F6069B24457ADF47E18DC62E974">
    <w:name w:val="6E723F6069B24457ADF47E18DC62E974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71404BF802B454D8C5731E082EFC5A0">
    <w:name w:val="671404BF802B454D8C5731E082EFC5A0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48CFB6059334D3593D4350FD8F50FBA">
    <w:name w:val="848CFB6059334D3593D4350FD8F50FBA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57672E1C5984947B9A879B59C8D9039">
    <w:name w:val="557672E1C5984947B9A879B59C8D9039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4225C30B4540ACB9A310B548777B43">
    <w:name w:val="564225C30B4540ACB9A310B548777B43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723F6069B24457ADF47E18DC62E9741">
    <w:name w:val="6E723F6069B24457ADF47E18DC62E9741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71404BF802B454D8C5731E082EFC5A01">
    <w:name w:val="671404BF802B454D8C5731E082EFC5A01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48CFB6059334D3593D4350FD8F50FBA1">
    <w:name w:val="848CFB6059334D3593D4350FD8F50FBA1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57672E1C5984947B9A879B59C8D90391">
    <w:name w:val="557672E1C5984947B9A879B59C8D90391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4225C30B4540ACB9A310B548777B431">
    <w:name w:val="564225C30B4540ACB9A310B548777B431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723F6069B24457ADF47E18DC62E9742">
    <w:name w:val="6E723F6069B24457ADF47E18DC62E9742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71404BF802B454D8C5731E082EFC5A02">
    <w:name w:val="671404BF802B454D8C5731E082EFC5A02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48CFB6059334D3593D4350FD8F50FBA2">
    <w:name w:val="848CFB6059334D3593D4350FD8F50FBA2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57672E1C5984947B9A879B59C8D90392">
    <w:name w:val="557672E1C5984947B9A879B59C8D90392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4225C30B4540ACB9A310B548777B432">
    <w:name w:val="564225C30B4540ACB9A310B548777B432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E723F6069B24457ADF47E18DC62E9743">
    <w:name w:val="6E723F6069B24457ADF47E18DC62E9743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71404BF802B454D8C5731E082EFC5A03">
    <w:name w:val="671404BF802B454D8C5731E082EFC5A03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48CFB6059334D3593D4350FD8F50FBA3">
    <w:name w:val="848CFB6059334D3593D4350FD8F50FBA3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57672E1C5984947B9A879B59C8D90393">
    <w:name w:val="557672E1C5984947B9A879B59C8D90393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4225C30B4540ACB9A310B548777B433">
    <w:name w:val="564225C30B4540ACB9A310B548777B433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46AA2AA9C864A549F6CF25D59CA9FF1">
    <w:name w:val="C46AA2AA9C864A549F6CF25D59CA9FF1"/>
    <w:rsid w:val="00177B99"/>
    <w:pPr>
      <w:spacing w:after="20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20F5099462ED4A74A92829C7E2BABC60">
    <w:name w:val="20F5099462ED4A74A92829C7E2BABC60"/>
    <w:rsid w:val="00177B99"/>
    <w:pPr>
      <w:spacing w:after="20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FA2556393F404CF2AAADA858F1A93143">
    <w:name w:val="FA2556393F404CF2AAADA858F1A93143"/>
    <w:rsid w:val="00177B99"/>
    <w:pPr>
      <w:spacing w:after="20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6E723F6069B24457ADF47E18DC62E9744">
    <w:name w:val="6E723F6069B24457ADF47E18DC62E9744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671404BF802B454D8C5731E082EFC5A04">
    <w:name w:val="671404BF802B454D8C5731E082EFC5A04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848CFB6059334D3593D4350FD8F50FBA4">
    <w:name w:val="848CFB6059334D3593D4350FD8F50FBA4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57672E1C5984947B9A879B59C8D90394">
    <w:name w:val="557672E1C5984947B9A879B59C8D90394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564225C30B4540ACB9A310B548777B434">
    <w:name w:val="564225C30B4540ACB9A310B548777B434"/>
    <w:rsid w:val="00177B99"/>
    <w:pPr>
      <w:spacing w:after="200" w:line="240" w:lineRule="auto"/>
    </w:pPr>
    <w:rPr>
      <w:rFonts w:eastAsiaTheme="minorHAnsi"/>
      <w:sz w:val="24"/>
      <w:szCs w:val="24"/>
      <w:lang w:val="es-ES_tradnl" w:eastAsia="en-US"/>
    </w:rPr>
  </w:style>
  <w:style w:type="paragraph" w:customStyle="1" w:styleId="C46AA2AA9C864A549F6CF25D59CA9FF11">
    <w:name w:val="C46AA2AA9C864A549F6CF25D59CA9FF11"/>
    <w:rsid w:val="00177B99"/>
    <w:pPr>
      <w:spacing w:after="20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20F5099462ED4A74A92829C7E2BABC601">
    <w:name w:val="20F5099462ED4A74A92829C7E2BABC601"/>
    <w:rsid w:val="00177B99"/>
    <w:pPr>
      <w:spacing w:after="20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  <w:style w:type="paragraph" w:customStyle="1" w:styleId="FA2556393F404CF2AAADA858F1A931431">
    <w:name w:val="FA2556393F404CF2AAADA858F1A931431"/>
    <w:rsid w:val="00177B99"/>
    <w:pPr>
      <w:spacing w:after="200" w:line="240" w:lineRule="auto"/>
      <w:ind w:left="720"/>
      <w:contextualSpacing/>
    </w:pPr>
    <w:rPr>
      <w:rFonts w:eastAsiaTheme="minorHAnsi"/>
      <w:sz w:val="24"/>
      <w:szCs w:val="24"/>
      <w:lang w:val="es-ES_tradnl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DD0294-48CE-4394-A1DD-468AAAB70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Laura Guzman Taberner</cp:lastModifiedBy>
  <cp:revision>13</cp:revision>
  <cp:lastPrinted>2022-01-24T10:31:00Z</cp:lastPrinted>
  <dcterms:created xsi:type="dcterms:W3CDTF">2022-01-24T10:43:00Z</dcterms:created>
  <dcterms:modified xsi:type="dcterms:W3CDTF">2022-05-31T08:34:00Z</dcterms:modified>
</cp:coreProperties>
</file>