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46" w:rsidRDefault="00F71846" w:rsidP="00F71846">
      <w:pPr>
        <w:spacing w:after="0" w:line="240"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blLook w:val="04A0" w:firstRow="1" w:lastRow="0" w:firstColumn="1" w:lastColumn="0" w:noHBand="0" w:noVBand="1"/>
      </w:tblPr>
      <w:tblGrid>
        <w:gridCol w:w="8504"/>
      </w:tblGrid>
      <w:tr w:rsidR="00F71846" w:rsidRPr="00E96BBD" w:rsidTr="00794E37">
        <w:tc>
          <w:tcPr>
            <w:tcW w:w="9778" w:type="dxa"/>
            <w:shd w:val="clear" w:color="auto" w:fill="DDD9C3"/>
          </w:tcPr>
          <w:p w:rsidR="00F71846" w:rsidRPr="00E96BBD" w:rsidRDefault="00F71846" w:rsidP="00794E37">
            <w:pPr>
              <w:jc w:val="center"/>
              <w:rPr>
                <w:b/>
                <w:sz w:val="36"/>
              </w:rPr>
            </w:pPr>
            <w:r w:rsidRPr="00E96BBD">
              <w:rPr>
                <w:b/>
                <w:sz w:val="36"/>
              </w:rPr>
              <w:t>INSTRUCCIONES SOLICITUD DE AYUDAS AVI 2022-2024</w:t>
            </w:r>
          </w:p>
          <w:p w:rsidR="00F71846" w:rsidRPr="00E96BBD" w:rsidRDefault="00F71846" w:rsidP="00794E37">
            <w:pPr>
              <w:jc w:val="center"/>
              <w:rPr>
                <w:sz w:val="36"/>
              </w:rPr>
            </w:pPr>
            <w:r w:rsidRPr="00E96BBD">
              <w:rPr>
                <w:b/>
                <w:sz w:val="36"/>
              </w:rPr>
              <w:t>EN LA UNIVERSITAT DE VALÈNCIA</w:t>
            </w:r>
          </w:p>
        </w:tc>
      </w:tr>
    </w:tbl>
    <w:p w:rsidR="00F71846" w:rsidRDefault="00F71846" w:rsidP="00F71846">
      <w:pPr>
        <w:spacing w:after="0" w:line="240" w:lineRule="auto"/>
        <w:jc w:val="both"/>
      </w:pPr>
    </w:p>
    <w:tbl>
      <w:tblPr>
        <w:tblStyle w:val="Tablaconcuadrcula"/>
        <w:tblW w:w="0" w:type="auto"/>
        <w:tblBorders>
          <w:top w:val="single" w:sz="36" w:space="0" w:color="DDD9C3"/>
          <w:left w:val="single" w:sz="36" w:space="0" w:color="DDD9C3"/>
          <w:bottom w:val="single" w:sz="36" w:space="0" w:color="DDD9C3"/>
          <w:right w:val="single" w:sz="36" w:space="0" w:color="DDD9C3"/>
          <w:insideH w:val="single" w:sz="36" w:space="0" w:color="DDD9C3"/>
          <w:insideV w:val="single" w:sz="36" w:space="0" w:color="DDD9C3"/>
        </w:tblBorders>
        <w:shd w:val="clear" w:color="auto" w:fill="FFFFFF" w:themeFill="background1"/>
        <w:tblLook w:val="04A0" w:firstRow="1" w:lastRow="0" w:firstColumn="1" w:lastColumn="0" w:noHBand="0" w:noVBand="1"/>
      </w:tblPr>
      <w:tblGrid>
        <w:gridCol w:w="8414"/>
      </w:tblGrid>
      <w:tr w:rsidR="00F71846" w:rsidRPr="00E96BBD" w:rsidTr="00794E37">
        <w:tc>
          <w:tcPr>
            <w:tcW w:w="9778" w:type="dxa"/>
            <w:shd w:val="clear" w:color="auto" w:fill="FFFFFF" w:themeFill="background1"/>
          </w:tcPr>
          <w:p w:rsidR="00F71846" w:rsidRPr="00E96BBD" w:rsidRDefault="00F71846" w:rsidP="00794E37">
            <w:pPr>
              <w:jc w:val="center"/>
              <w:rPr>
                <w:sz w:val="36"/>
              </w:rPr>
            </w:pPr>
            <w:r w:rsidRPr="00F71846">
              <w:rPr>
                <w:b/>
                <w:sz w:val="36"/>
              </w:rPr>
              <w:t>A6 Acciones complementarias de impulso y fortalecimiento de la innovación</w:t>
            </w:r>
          </w:p>
        </w:tc>
      </w:tr>
    </w:tbl>
    <w:p w:rsidR="00F71846" w:rsidRDefault="00F71846" w:rsidP="00F71846">
      <w:pPr>
        <w:spacing w:after="120" w:line="240" w:lineRule="auto"/>
        <w:jc w:val="both"/>
      </w:pPr>
    </w:p>
    <w:p w:rsidR="00511E00" w:rsidRDefault="00267F6B" w:rsidP="000B1EEA">
      <w:pPr>
        <w:spacing w:after="120" w:line="240" w:lineRule="auto"/>
        <w:jc w:val="both"/>
      </w:pPr>
      <w:r>
        <w:t xml:space="preserve">Dado que </w:t>
      </w:r>
      <w:r w:rsidR="00321201">
        <w:t xml:space="preserve">ha mostrado interés en </w:t>
      </w:r>
      <w:r>
        <w:t xml:space="preserve">participar en la convocatoria </w:t>
      </w:r>
      <w:r w:rsidR="003F62A3">
        <w:t>de “A</w:t>
      </w:r>
      <w:r w:rsidR="003F62A3" w:rsidRPr="003F62A3">
        <w:t>yudas en materia de fortalecimiento y desarrollo del Sistema Valenciano de Innovación para la mejora del modelo productivo para los ejercicios 202</w:t>
      </w:r>
      <w:r w:rsidR="008947BF">
        <w:t>1</w:t>
      </w:r>
      <w:r w:rsidR="003F62A3" w:rsidRPr="003F62A3">
        <w:t>-202</w:t>
      </w:r>
      <w:r w:rsidR="008947BF">
        <w:t>3</w:t>
      </w:r>
      <w:r w:rsidR="003F62A3">
        <w:t xml:space="preserve">”, convocadas por la Agencia Valenciana de Innovación, AVI, </w:t>
      </w:r>
      <w:r>
        <w:t>le indico algunas cuest</w:t>
      </w:r>
      <w:r w:rsidR="003F62A3">
        <w:t>iones que ha de tener en cuenta.</w:t>
      </w:r>
    </w:p>
    <w:p w:rsidR="00511E00" w:rsidRDefault="00511E00" w:rsidP="000B1EEA">
      <w:pPr>
        <w:spacing w:after="120" w:line="240" w:lineRule="auto"/>
        <w:jc w:val="both"/>
      </w:pPr>
      <w:r>
        <w:t xml:space="preserve">Gran parte se trata de requisitos exigidos por la AVI para la tramitación de la solicitud por lo que, por favor, lea detenidamente las instrucciones que hay a continuación </w:t>
      </w:r>
      <w:r w:rsidR="00117C41">
        <w:t xml:space="preserve">y rellene los datos solicitados </w:t>
      </w:r>
      <w:r>
        <w:t xml:space="preserve">para poder asegurar la presentación de la </w:t>
      </w:r>
      <w:r w:rsidR="005E44E2">
        <w:t xml:space="preserve">propuesta. </w:t>
      </w:r>
      <w:r w:rsidR="005E44E2" w:rsidRPr="00295238">
        <w:rPr>
          <w:u w:val="single"/>
        </w:rPr>
        <w:t>De no cumplirse dichas indicaciones, no estaremos en disposición de asegurar que se pueda presentar la solicitud</w:t>
      </w:r>
      <w:r>
        <w:t>.</w:t>
      </w:r>
    </w:p>
    <w:p w:rsidR="00E12E11" w:rsidRDefault="000B1EEA" w:rsidP="000B1EEA">
      <w:pPr>
        <w:pStyle w:val="Prrafodelista"/>
        <w:numPr>
          <w:ilvl w:val="0"/>
          <w:numId w:val="3"/>
        </w:numPr>
        <w:spacing w:after="120" w:line="240" w:lineRule="auto"/>
        <w:ind w:left="284" w:hanging="284"/>
        <w:contextualSpacing w:val="0"/>
        <w:jc w:val="both"/>
      </w:pPr>
      <w:r>
        <w:t>P</w:t>
      </w:r>
      <w:r w:rsidR="00E12E11">
        <w:t>ersona de</w:t>
      </w:r>
      <w:r>
        <w:t xml:space="preserve"> </w:t>
      </w:r>
      <w:r w:rsidR="00E12E11">
        <w:t xml:space="preserve">contacto </w:t>
      </w:r>
      <w:r>
        <w:t xml:space="preserve">en el </w:t>
      </w:r>
      <w:proofErr w:type="spellStart"/>
      <w:r w:rsidRPr="00E12E11">
        <w:t>Servei</w:t>
      </w:r>
      <w:proofErr w:type="spellEnd"/>
      <w:r w:rsidRPr="00E12E11">
        <w:t xml:space="preserve"> </w:t>
      </w:r>
      <w:r w:rsidR="0065229C">
        <w:t xml:space="preserve">de </w:t>
      </w:r>
      <w:proofErr w:type="spellStart"/>
      <w:r w:rsidR="0065229C">
        <w:t>Gestió</w:t>
      </w:r>
      <w:proofErr w:type="spellEnd"/>
      <w:r w:rsidR="0065229C">
        <w:t xml:space="preserve"> de</w:t>
      </w:r>
      <w:bookmarkStart w:id="0" w:name="_GoBack"/>
      <w:bookmarkEnd w:id="0"/>
      <w:r w:rsidR="0065229C">
        <w:t xml:space="preserve"> la </w:t>
      </w:r>
      <w:proofErr w:type="spellStart"/>
      <w:r w:rsidR="0065229C">
        <w:t>Investigació</w:t>
      </w:r>
      <w:proofErr w:type="spellEnd"/>
      <w:r>
        <w:t xml:space="preserve"> de la Universitat de València:</w:t>
      </w:r>
    </w:p>
    <w:p w:rsidR="008947BF" w:rsidRPr="00E12E11" w:rsidRDefault="008947BF" w:rsidP="009E4244">
      <w:pPr>
        <w:tabs>
          <w:tab w:val="left" w:pos="4716"/>
        </w:tabs>
        <w:spacing w:after="0" w:line="240" w:lineRule="auto"/>
        <w:ind w:left="567"/>
        <w:jc w:val="both"/>
      </w:pPr>
      <w:r w:rsidRPr="00E12E11">
        <w:t xml:space="preserve">Rosa Rodríguez </w:t>
      </w:r>
      <w:r w:rsidR="009E4244" w:rsidRPr="00E12E11">
        <w:t>Barrera</w:t>
      </w:r>
      <w:r w:rsidR="009E4244">
        <w:t xml:space="preserve"> / Pablo Lirola </w:t>
      </w:r>
      <w:proofErr w:type="spellStart"/>
      <w:r w:rsidR="009E4244">
        <w:t>Mateu</w:t>
      </w:r>
      <w:proofErr w:type="spellEnd"/>
    </w:p>
    <w:p w:rsidR="008947BF" w:rsidRPr="00E12E11" w:rsidRDefault="008947BF" w:rsidP="008947BF">
      <w:pPr>
        <w:tabs>
          <w:tab w:val="left" w:pos="4716"/>
        </w:tabs>
        <w:spacing w:after="0" w:line="240" w:lineRule="auto"/>
        <w:ind w:left="567"/>
        <w:jc w:val="both"/>
      </w:pPr>
      <w:proofErr w:type="spellStart"/>
      <w:r w:rsidRPr="00E12E11">
        <w:t>Servei</w:t>
      </w:r>
      <w:proofErr w:type="spellEnd"/>
      <w:r w:rsidRPr="00E12E11">
        <w:t xml:space="preserve"> d</w:t>
      </w:r>
      <w:r>
        <w:t xml:space="preserve">e </w:t>
      </w:r>
      <w:proofErr w:type="spellStart"/>
      <w:r>
        <w:t>Gestió</w:t>
      </w:r>
      <w:proofErr w:type="spellEnd"/>
      <w:r>
        <w:t xml:space="preserve"> de la </w:t>
      </w:r>
      <w:proofErr w:type="spellStart"/>
      <w:r w:rsidRPr="00E12E11">
        <w:t>Investigació</w:t>
      </w:r>
      <w:proofErr w:type="spellEnd"/>
    </w:p>
    <w:p w:rsidR="008947BF" w:rsidRPr="00E12E11" w:rsidRDefault="008947BF" w:rsidP="008947BF">
      <w:pPr>
        <w:tabs>
          <w:tab w:val="left" w:pos="4716"/>
        </w:tabs>
        <w:spacing w:after="0" w:line="240" w:lineRule="auto"/>
        <w:ind w:left="567"/>
        <w:jc w:val="both"/>
      </w:pPr>
      <w:r w:rsidRPr="00E12E11">
        <w:t xml:space="preserve">Secció de Control </w:t>
      </w:r>
      <w:proofErr w:type="spellStart"/>
      <w:r w:rsidRPr="00E12E11">
        <w:t>Financer</w:t>
      </w:r>
      <w:proofErr w:type="spellEnd"/>
      <w:r w:rsidRPr="00E12E11">
        <w:t xml:space="preserve">, Auditoria i </w:t>
      </w:r>
      <w:proofErr w:type="spellStart"/>
      <w:r w:rsidRPr="00E12E11">
        <w:t>Fons</w:t>
      </w:r>
      <w:proofErr w:type="spellEnd"/>
      <w:r w:rsidRPr="00E12E11">
        <w:t xml:space="preserve"> </w:t>
      </w:r>
      <w:proofErr w:type="spellStart"/>
      <w:r w:rsidRPr="00E12E11">
        <w:t>Estructurals</w:t>
      </w:r>
      <w:proofErr w:type="spellEnd"/>
      <w:r w:rsidRPr="00E12E11">
        <w:t xml:space="preserve"> </w:t>
      </w:r>
      <w:proofErr w:type="spellStart"/>
      <w:r w:rsidRPr="00E12E11">
        <w:t>d'R+D+I</w:t>
      </w:r>
      <w:proofErr w:type="spellEnd"/>
    </w:p>
    <w:p w:rsidR="008947BF" w:rsidRPr="00E12E11" w:rsidRDefault="008947BF" w:rsidP="008947BF">
      <w:pPr>
        <w:tabs>
          <w:tab w:val="left" w:pos="4716"/>
        </w:tabs>
        <w:spacing w:after="0" w:line="240" w:lineRule="auto"/>
        <w:ind w:left="567"/>
        <w:jc w:val="both"/>
      </w:pPr>
      <w:r w:rsidRPr="00E12E11">
        <w:t>Universitat de València</w:t>
      </w:r>
    </w:p>
    <w:p w:rsidR="008947BF" w:rsidRPr="00E12E11" w:rsidRDefault="008947BF" w:rsidP="008947BF">
      <w:pPr>
        <w:tabs>
          <w:tab w:val="left" w:pos="4716"/>
        </w:tabs>
        <w:spacing w:after="0" w:line="240" w:lineRule="auto"/>
        <w:ind w:left="567"/>
        <w:jc w:val="both"/>
      </w:pPr>
      <w:r w:rsidRPr="00E12E11">
        <w:t>Avda. Blasco Ibañez, 13, 2º nivel</w:t>
      </w:r>
    </w:p>
    <w:p w:rsidR="008947BF" w:rsidRPr="00E12E11" w:rsidRDefault="008947BF" w:rsidP="008947BF">
      <w:pPr>
        <w:tabs>
          <w:tab w:val="left" w:pos="4716"/>
        </w:tabs>
        <w:spacing w:after="0" w:line="240" w:lineRule="auto"/>
        <w:ind w:left="567"/>
        <w:jc w:val="both"/>
      </w:pPr>
      <w:r w:rsidRPr="00E12E11">
        <w:t>46010 Valencia</w:t>
      </w:r>
    </w:p>
    <w:p w:rsidR="008947BF" w:rsidRPr="00E12E11" w:rsidRDefault="008947BF" w:rsidP="008947BF">
      <w:pPr>
        <w:tabs>
          <w:tab w:val="left" w:pos="4716"/>
        </w:tabs>
        <w:spacing w:after="0" w:line="240" w:lineRule="auto"/>
        <w:ind w:left="567"/>
        <w:jc w:val="both"/>
      </w:pPr>
      <w:r w:rsidRPr="00E12E11">
        <w:t>Tel. 96 398 34 59</w:t>
      </w:r>
    </w:p>
    <w:p w:rsidR="008947BF" w:rsidRDefault="008947BF" w:rsidP="008947BF">
      <w:pPr>
        <w:spacing w:after="120" w:line="240" w:lineRule="auto"/>
        <w:ind w:left="567"/>
        <w:jc w:val="both"/>
        <w:rPr>
          <w:rFonts w:eastAsiaTheme="minorEastAsia"/>
          <w:noProof/>
          <w:lang w:val="en-US" w:eastAsia="es-ES"/>
        </w:rPr>
      </w:pPr>
      <w:r>
        <w:rPr>
          <w:rFonts w:eastAsiaTheme="minorEastAsia"/>
          <w:noProof/>
          <w:lang w:val="en-US" w:eastAsia="es-ES"/>
        </w:rPr>
        <w:t xml:space="preserve">Mail. </w:t>
      </w:r>
      <w:hyperlink r:id="rId8" w:history="1">
        <w:r w:rsidRPr="005662C1">
          <w:rPr>
            <w:rStyle w:val="Hipervnculo"/>
          </w:rPr>
          <w:t>idicolaborativa@uv.es</w:t>
        </w:r>
      </w:hyperlink>
    </w:p>
    <w:p w:rsidR="003F62A3" w:rsidRDefault="008947BF" w:rsidP="000B1EEA">
      <w:pPr>
        <w:pStyle w:val="Prrafodelista"/>
        <w:numPr>
          <w:ilvl w:val="0"/>
          <w:numId w:val="3"/>
        </w:numPr>
        <w:spacing w:after="120" w:line="240" w:lineRule="auto"/>
        <w:ind w:left="284" w:hanging="284"/>
        <w:contextualSpacing w:val="0"/>
        <w:jc w:val="both"/>
      </w:pPr>
      <w:r>
        <w:t xml:space="preserve">Antes que nada, debe enviar a la dirección </w:t>
      </w:r>
      <w:hyperlink r:id="rId9" w:history="1">
        <w:r w:rsidRPr="005662C1">
          <w:rPr>
            <w:rStyle w:val="Hipervnculo"/>
          </w:rPr>
          <w:t>idicolaborativa@uv.es</w:t>
        </w:r>
      </w:hyperlink>
      <w:r>
        <w:t xml:space="preserve"> quién será el investigador responsable del proyecto</w:t>
      </w:r>
      <w:r w:rsidR="003F62A3">
        <w:t>.</w:t>
      </w:r>
    </w:p>
    <w:p w:rsidR="005E44E2" w:rsidRPr="00794E37" w:rsidRDefault="005E44E2" w:rsidP="005E44E2">
      <w:pPr>
        <w:pStyle w:val="Prrafodelista"/>
        <w:numPr>
          <w:ilvl w:val="0"/>
          <w:numId w:val="3"/>
        </w:numPr>
        <w:spacing w:after="120" w:line="240" w:lineRule="auto"/>
        <w:ind w:left="284" w:hanging="284"/>
        <w:contextualSpacing w:val="0"/>
        <w:jc w:val="both"/>
      </w:pPr>
      <w:r>
        <w:t xml:space="preserve">Deberá utilizar los modelos de documentos a presentar de la página web de la AVI, básicamente, la </w:t>
      </w:r>
      <w:r w:rsidRPr="00794E37">
        <w:rPr>
          <w:b/>
        </w:rPr>
        <w:t>memoria</w:t>
      </w:r>
      <w:r w:rsidRPr="00794E37">
        <w:t xml:space="preserve"> y el </w:t>
      </w:r>
      <w:r w:rsidRPr="00794E37">
        <w:rPr>
          <w:b/>
        </w:rPr>
        <w:t>presupuesto</w:t>
      </w:r>
      <w:r w:rsidRPr="00794E37">
        <w:t xml:space="preserve"> (a descargar en este </w:t>
      </w:r>
      <w:hyperlink r:id="rId10" w:history="1">
        <w:r w:rsidRPr="00794E37">
          <w:rPr>
            <w:rStyle w:val="Hipervnculo"/>
          </w:rPr>
          <w:t>link</w:t>
        </w:r>
      </w:hyperlink>
      <w:r w:rsidRPr="00794E37">
        <w:t>).</w:t>
      </w:r>
    </w:p>
    <w:p w:rsidR="005E44E2" w:rsidRDefault="009E4244" w:rsidP="005E44E2">
      <w:pPr>
        <w:spacing w:after="120" w:line="240" w:lineRule="auto"/>
        <w:ind w:left="284"/>
        <w:jc w:val="both"/>
      </w:pPr>
      <w:r>
        <w:t xml:space="preserve">Una vez cumplimentados la memoria y la </w:t>
      </w:r>
      <w:proofErr w:type="spellStart"/>
      <w:r>
        <w:t>excel</w:t>
      </w:r>
      <w:proofErr w:type="spellEnd"/>
      <w:r>
        <w:t xml:space="preserve"> con el presupuesto, desde el </w:t>
      </w:r>
      <w:proofErr w:type="spellStart"/>
      <w:r>
        <w:t>Servei</w:t>
      </w:r>
      <w:proofErr w:type="spellEnd"/>
      <w:r>
        <w:t xml:space="preserve"> </w:t>
      </w:r>
      <w:proofErr w:type="spellStart"/>
      <w:r>
        <w:t>Gestió</w:t>
      </w:r>
      <w:proofErr w:type="spellEnd"/>
      <w:r>
        <w:t xml:space="preserve"> de la </w:t>
      </w:r>
      <w:proofErr w:type="spellStart"/>
      <w:r w:rsidRPr="00E12E11">
        <w:t>Investigació</w:t>
      </w:r>
      <w:proofErr w:type="spellEnd"/>
      <w:r>
        <w:t>, se subirán los documentos a la aplicación de la AVI con la firma electrónica del representante legal</w:t>
      </w:r>
      <w:r w:rsidR="005E44E2">
        <w:t>.</w:t>
      </w:r>
    </w:p>
    <w:p w:rsidR="005E44E2" w:rsidRDefault="005E44E2" w:rsidP="005E44E2">
      <w:pPr>
        <w:spacing w:after="120" w:line="240" w:lineRule="auto"/>
        <w:ind w:left="284"/>
        <w:jc w:val="both"/>
      </w:pPr>
      <w:r>
        <w:t>Los formatos admitidos y los tamaños máximos de los ficheros serán:</w:t>
      </w:r>
    </w:p>
    <w:p w:rsidR="005E44E2" w:rsidRPr="00794E37" w:rsidRDefault="005E44E2" w:rsidP="005E44E2">
      <w:pPr>
        <w:pStyle w:val="Prrafodelista"/>
        <w:numPr>
          <w:ilvl w:val="0"/>
          <w:numId w:val="9"/>
        </w:numPr>
        <w:spacing w:after="120" w:line="240" w:lineRule="auto"/>
        <w:ind w:left="567" w:hanging="141"/>
        <w:jc w:val="both"/>
      </w:pPr>
      <w:r w:rsidRPr="00794E37">
        <w:rPr>
          <w:b/>
        </w:rPr>
        <w:t>Memoria</w:t>
      </w:r>
      <w:r w:rsidRPr="00794E37">
        <w:t xml:space="preserve">: formato </w:t>
      </w:r>
      <w:proofErr w:type="spellStart"/>
      <w:r w:rsidRPr="00794E37">
        <w:t>pdf</w:t>
      </w:r>
      <w:proofErr w:type="spellEnd"/>
      <w:r w:rsidRPr="00794E37">
        <w:t xml:space="preserve">, </w:t>
      </w:r>
      <w:r w:rsidRPr="00794E37">
        <w:rPr>
          <w:b/>
          <w:color w:val="C00000"/>
        </w:rPr>
        <w:t>Tamaño máximo del fichero: 10 Mb</w:t>
      </w:r>
    </w:p>
    <w:p w:rsidR="005E44E2" w:rsidRPr="00794E37" w:rsidRDefault="005E44E2" w:rsidP="005E44E2">
      <w:pPr>
        <w:pStyle w:val="Prrafodelista"/>
        <w:numPr>
          <w:ilvl w:val="0"/>
          <w:numId w:val="9"/>
        </w:numPr>
        <w:spacing w:after="120" w:line="240" w:lineRule="auto"/>
        <w:ind w:left="567" w:hanging="142"/>
        <w:contextualSpacing w:val="0"/>
        <w:jc w:val="both"/>
      </w:pPr>
      <w:r w:rsidRPr="00794E37">
        <w:rPr>
          <w:b/>
        </w:rPr>
        <w:t>Presupuesto</w:t>
      </w:r>
      <w:r w:rsidRPr="00794E37">
        <w:t xml:space="preserve">: formato </w:t>
      </w:r>
      <w:proofErr w:type="spellStart"/>
      <w:r w:rsidRPr="00794E37">
        <w:t>xls</w:t>
      </w:r>
      <w:proofErr w:type="spellEnd"/>
      <w:r w:rsidRPr="00794E37">
        <w:t xml:space="preserve">, </w:t>
      </w:r>
      <w:r w:rsidRPr="00794E37">
        <w:rPr>
          <w:b/>
          <w:color w:val="C00000"/>
        </w:rPr>
        <w:t>Tamaño máximo del fichero: 1.024 Kb</w:t>
      </w:r>
    </w:p>
    <w:p w:rsidR="005E44E2" w:rsidRDefault="005E44E2" w:rsidP="005E44E2">
      <w:pPr>
        <w:spacing w:after="120" w:line="240" w:lineRule="auto"/>
        <w:jc w:val="both"/>
      </w:pPr>
    </w:p>
    <w:p w:rsidR="00A34E55" w:rsidRDefault="00A34E55">
      <w:pPr>
        <w:rPr>
          <w:b/>
          <w:sz w:val="32"/>
        </w:rPr>
      </w:pPr>
      <w:r>
        <w:rPr>
          <w:b/>
          <w:sz w:val="32"/>
        </w:rPr>
        <w:br w:type="page"/>
      </w:r>
    </w:p>
    <w:p w:rsidR="005E44E2" w:rsidRPr="00793526" w:rsidRDefault="005E44E2" w:rsidP="005E44E2">
      <w:pPr>
        <w:pStyle w:val="Prrafodelista"/>
        <w:spacing w:after="120" w:line="240" w:lineRule="auto"/>
        <w:ind w:left="0"/>
        <w:contextualSpacing w:val="0"/>
        <w:jc w:val="both"/>
        <w:rPr>
          <w:b/>
          <w:sz w:val="32"/>
        </w:rPr>
      </w:pPr>
      <w:r>
        <w:rPr>
          <w:b/>
          <w:sz w:val="32"/>
        </w:rPr>
        <w:lastRenderedPageBreak/>
        <w:t>MEMORIA</w:t>
      </w:r>
    </w:p>
    <w:p w:rsidR="005E44E2" w:rsidRDefault="005E44E2" w:rsidP="005E44E2">
      <w:pPr>
        <w:spacing w:after="120" w:line="240" w:lineRule="auto"/>
        <w:jc w:val="both"/>
      </w:pPr>
      <w:r>
        <w:t xml:space="preserve">En la </w:t>
      </w:r>
      <w:r w:rsidRPr="00E93EA9">
        <w:rPr>
          <w:u w:val="single"/>
        </w:rPr>
        <w:t>carátula</w:t>
      </w:r>
      <w:r>
        <w:t xml:space="preserve"> de la memoria debe incluir los siguientes </w:t>
      </w:r>
      <w:r w:rsidRPr="00E93EA9">
        <w:rPr>
          <w:u w:val="single"/>
        </w:rPr>
        <w:t>datos de la institución</w:t>
      </w:r>
      <w:r>
        <w:t>:</w:t>
      </w:r>
    </w:p>
    <w:p w:rsidR="005E44E2" w:rsidRDefault="005E44E2" w:rsidP="005E44E2">
      <w:pPr>
        <w:pStyle w:val="Prrafodelista"/>
        <w:numPr>
          <w:ilvl w:val="0"/>
          <w:numId w:val="5"/>
        </w:numPr>
        <w:spacing w:after="0" w:line="240" w:lineRule="auto"/>
        <w:ind w:left="426" w:hanging="142"/>
        <w:contextualSpacing w:val="0"/>
        <w:jc w:val="both"/>
      </w:pPr>
      <w:r>
        <w:t>Entidad solicitante: Universitat de València</w:t>
      </w:r>
    </w:p>
    <w:p w:rsidR="005E44E2" w:rsidRDefault="005E44E2" w:rsidP="005E44E2">
      <w:pPr>
        <w:pStyle w:val="Prrafodelista"/>
        <w:numPr>
          <w:ilvl w:val="0"/>
          <w:numId w:val="5"/>
        </w:numPr>
        <w:spacing w:after="120" w:line="240" w:lineRule="auto"/>
        <w:ind w:left="426" w:hanging="142"/>
        <w:contextualSpacing w:val="0"/>
        <w:jc w:val="both"/>
      </w:pPr>
      <w:r>
        <w:t>NIF: Q4618001D</w:t>
      </w:r>
    </w:p>
    <w:p w:rsidR="00B27CA6" w:rsidRDefault="00B27CA6" w:rsidP="00B27CA6">
      <w:pPr>
        <w:spacing w:after="120" w:line="240" w:lineRule="auto"/>
        <w:jc w:val="both"/>
      </w:pPr>
      <w:r w:rsidRPr="00794E37">
        <w:t xml:space="preserve">En el proyecto debe </w:t>
      </w:r>
      <w:r w:rsidRPr="00794E37">
        <w:rPr>
          <w:b/>
        </w:rPr>
        <w:t>participar</w:t>
      </w:r>
      <w:r w:rsidRPr="00794E37">
        <w:t xml:space="preserve"> </w:t>
      </w:r>
      <w:r w:rsidRPr="00794E37">
        <w:rPr>
          <w:b/>
        </w:rPr>
        <w:t>al menos un organismo de investigación o centro tecnológico</w:t>
      </w:r>
      <w:r w:rsidRPr="00794E37">
        <w:t>, distinto al propio solicitante, que aporten su experiencia en el desarrollo de I+D+</w:t>
      </w:r>
      <w:r w:rsidR="00A948CE">
        <w:t>I</w:t>
      </w:r>
      <w:r w:rsidRPr="00794E37">
        <w:t>, aunque no suponga una participación económica en el presupuesto subvencionable.</w:t>
      </w:r>
    </w:p>
    <w:p w:rsidR="00A34E55" w:rsidRDefault="00A34E55" w:rsidP="00A34E55">
      <w:pPr>
        <w:spacing w:after="120" w:line="240" w:lineRule="auto"/>
        <w:jc w:val="both"/>
      </w:pPr>
    </w:p>
    <w:p w:rsidR="00A34E55" w:rsidRPr="00B741C8" w:rsidRDefault="00A34E55" w:rsidP="00A34E55">
      <w:pPr>
        <w:spacing w:after="120" w:line="240" w:lineRule="auto"/>
        <w:jc w:val="both"/>
        <w:rPr>
          <w:b/>
        </w:rPr>
      </w:pPr>
      <w:r w:rsidRPr="00B741C8">
        <w:rPr>
          <w:b/>
        </w:rPr>
        <w:t>INFORMACIÓN GENERAL DE LA UNIVERSITAT DE VAL</w:t>
      </w:r>
      <w:r>
        <w:rPr>
          <w:b/>
        </w:rPr>
        <w:t>ÉNCIA</w:t>
      </w:r>
    </w:p>
    <w:p w:rsidR="00A34E55" w:rsidRPr="00B741C8" w:rsidRDefault="00A34E55" w:rsidP="00A34E55">
      <w:pPr>
        <w:spacing w:after="120" w:line="240" w:lineRule="auto"/>
        <w:jc w:val="both"/>
        <w:rPr>
          <w:b/>
          <w:i/>
        </w:rPr>
      </w:pPr>
      <w:r w:rsidRPr="00B741C8">
        <w:rPr>
          <w:b/>
          <w:i/>
        </w:rPr>
        <w:t>Se incluye a continuación información genérica de la UV, que puede incluir en la memoria de solicitud. Puede eliminar y/ añadir lo que considere necesario. Es importante incluir, tras la información general de la UV, información específica sobre el grupo de investigación implicado en la ejecución del proyecto.</w:t>
      </w:r>
    </w:p>
    <w:p w:rsidR="00A34E55" w:rsidRDefault="00A34E55" w:rsidP="00A34E55">
      <w:pPr>
        <w:spacing w:after="120" w:line="240" w:lineRule="auto"/>
        <w:jc w:val="both"/>
      </w:pPr>
    </w:p>
    <w:p w:rsidR="00A34E55" w:rsidRDefault="00A34E55" w:rsidP="00A34E55">
      <w:pPr>
        <w:spacing w:after="120" w:line="240" w:lineRule="auto"/>
        <w:jc w:val="both"/>
      </w:pPr>
      <w:r>
        <w:t>La Universitat de València (</w:t>
      </w:r>
      <w:proofErr w:type="spellStart"/>
      <w:r>
        <w:t>Estudi</w:t>
      </w:r>
      <w:proofErr w:type="spellEnd"/>
      <w:r>
        <w:t xml:space="preserve"> General), UVEG, es una universidad generalista, de más de 500 años de historia, desde la que se trabaja intensamente en la calidad de la enseñanza, de la investigación y de los servicios, en la inserción de la Universitat en la sociedad, en el desarrollo y la promoción de la cultura, en la participación democrática de los universitarios en la vida de la Universitat, en el desarrollo del espíritu crítico y en la defensa de los derechos de nuestro pueblo, tanto a nivel individual como en el colectivo.</w:t>
      </w:r>
    </w:p>
    <w:p w:rsidR="00A34E55" w:rsidRDefault="00A34E55" w:rsidP="00A34E55">
      <w:pPr>
        <w:spacing w:after="120" w:line="240" w:lineRule="auto"/>
        <w:jc w:val="both"/>
      </w:pPr>
      <w:r>
        <w:t>Es una Entidad de Derecho Público de carácter multisectorial y pluridisciplinar que desarrolla actividades de docencia, investigación y desarrollo científico y tecnológico, interesada en colaborar con los sectores socioeconómicos para asegurar uno de los fines de la docencia e investigación, que es la innovación y la modernización del sistema productivo.</w:t>
      </w:r>
    </w:p>
    <w:p w:rsidR="00A34E55" w:rsidRDefault="00A34E55" w:rsidP="00A34E55">
      <w:pPr>
        <w:spacing w:after="120" w:line="240" w:lineRule="auto"/>
        <w:jc w:val="both"/>
      </w:pPr>
      <w:r>
        <w:t xml:space="preserve">Un objetivo primordial de la UV, a través del </w:t>
      </w:r>
      <w:proofErr w:type="spellStart"/>
      <w:r>
        <w:t>Servei</w:t>
      </w:r>
      <w:proofErr w:type="spellEnd"/>
      <w:r>
        <w:t xml:space="preserve"> de </w:t>
      </w:r>
      <w:proofErr w:type="spellStart"/>
      <w:r>
        <w:t>Gestió</w:t>
      </w:r>
      <w:proofErr w:type="spellEnd"/>
      <w:r>
        <w:t xml:space="preserve"> de la </w:t>
      </w:r>
      <w:proofErr w:type="spellStart"/>
      <w:r>
        <w:t>Investigació</w:t>
      </w:r>
      <w:proofErr w:type="spellEnd"/>
      <w:r>
        <w:t xml:space="preserve"> es, por una parte, reforzar los mecanismos de transferencia de los resultados de investigación de la UV al entorno empresarial y productivo, a fin de que sean de la máxima utilidad a la sociedad e incrementar y, por otra, fortalecer las alianzas estratégicas público-privadas en I+D. Teniendo en cuenta la excelencia científica de la UV y su alto nivel participativo en convocatorias competitivas, se trata de una universidad con un alto potencial de transferencia, bien gestionado mediante un modelo profesionalizado, ágil y proactivo, en el que la investigación es entendida como “Recurso” y con una adecuada política de incentivos para los investigadores, mediante el reconocimiento de la actividad de transferencia.</w:t>
      </w:r>
    </w:p>
    <w:p w:rsidR="00A34E55" w:rsidRDefault="00A34E55" w:rsidP="00A34E55">
      <w:pPr>
        <w:spacing w:after="120" w:line="240" w:lineRule="auto"/>
        <w:jc w:val="both"/>
      </w:pPr>
      <w:r>
        <w:t>La Universitat de València tiene como misión formar profesionales competentes en el ámbito europeo y fomentar una investigación de prestigio y de impacto internacional que contribuya al desarrollo de la sociedad. La formación y la investigación fundamentan las tareas que también realiza en el ámbito de difusión de la ciencia y la cultura, y en la afirmación de los valores democráticos en favor de la sociedad en general, y de la valenciana, en particular.</w:t>
      </w:r>
    </w:p>
    <w:p w:rsidR="00A34E55" w:rsidRDefault="00A34E55" w:rsidP="00A34E55">
      <w:pPr>
        <w:spacing w:after="120" w:line="240" w:lineRule="auto"/>
        <w:jc w:val="both"/>
      </w:pPr>
    </w:p>
    <w:p w:rsidR="00A34E55" w:rsidRDefault="00A34E55" w:rsidP="00A34E55">
      <w:pPr>
        <w:spacing w:after="120" w:line="240" w:lineRule="auto"/>
        <w:jc w:val="both"/>
      </w:pPr>
      <w:r>
        <w:t>RESUMEN ACTIVIDAD I+D</w:t>
      </w:r>
    </w:p>
    <w:p w:rsidR="00A34E55" w:rsidRDefault="00A34E55" w:rsidP="00A34E55">
      <w:pPr>
        <w:spacing w:after="120" w:line="240" w:lineRule="auto"/>
        <w:jc w:val="both"/>
      </w:pPr>
      <w:r>
        <w:t xml:space="preserve">La Universitat de València es pionera en investigación, habiendo desarrollado un gran número de proyectos de investigación, cuenta con más de 200 patentes y dedica a investigación una </w:t>
      </w:r>
      <w:r>
        <w:lastRenderedPageBreak/>
        <w:t xml:space="preserve">parte importante de su presupuesto, destinando fondos a equipamiento científico, ayudas a la investigación, becas de estancia en otros centros, becas de investigación </w:t>
      </w:r>
      <w:proofErr w:type="spellStart"/>
      <w:r>
        <w:t>predoctorales</w:t>
      </w:r>
      <w:proofErr w:type="spellEnd"/>
      <w:r>
        <w:t xml:space="preserve"> y postdoctorales, profesores invitados e investigadores propios o cofinanciados, etc. Su actividad investigadora se centra tanto en el ámbito básico como aplicado y posee un importante número de investigadores y docentes articulados a través de departamentos e institutos universitarios.</w:t>
      </w:r>
    </w:p>
    <w:p w:rsidR="00A34E55" w:rsidRDefault="00A34E55" w:rsidP="00A34E55">
      <w:pPr>
        <w:spacing w:after="120" w:line="240" w:lineRule="auto"/>
        <w:jc w:val="both"/>
      </w:pPr>
      <w:r>
        <w:t>El potente potencial investigador de la Universitat se traslada a la sociedad y en particular a las empresas y a las administraciones públicas intentando favorecer y enmarcar las relaciones entre el mundo de la investigación universitaria y el de las empresas de su entorno socioeconómico. La Universitat desarrolla otro conjunto de actividades de investigación como publicaciones propias, congresos y reuniones científicas nacionales e internacionales en las distintas disciplinas.</w:t>
      </w:r>
    </w:p>
    <w:p w:rsidR="00A34E55" w:rsidRDefault="00A34E55" w:rsidP="00A34E55">
      <w:pPr>
        <w:spacing w:after="120" w:line="240" w:lineRule="auto"/>
        <w:jc w:val="both"/>
      </w:pPr>
      <w:r>
        <w:t>La entidad dispone de más de 300 grupos de investigación, incluyendo grupos Prometeo, distribuidos en 24 Institutos y Centros de Investigación, 84 departamentos y 3 estructuras de investigación interdisciplinar, parte de los cuales se beneficiarán de forma directa de la actuación. De hecho, el carácter multidisciplinar de nuestra universidad, donde hay científicos experimentales, ingenieros e investigadores sociales, es el marco ideal para lanzar una actividad como la presente. Es además un referente dentro de las universidades nacionales y de nuestra comunidad autónoma. De hecho, se encuentra situada entre las mejores en distintos rankings internacionales:</w:t>
      </w:r>
    </w:p>
    <w:p w:rsidR="00A34E55" w:rsidRDefault="00A34E55" w:rsidP="00A34E55">
      <w:pPr>
        <w:spacing w:after="120" w:line="240" w:lineRule="auto"/>
        <w:jc w:val="both"/>
      </w:pPr>
      <w:r>
        <w:t xml:space="preserve">- Se sitúa entre las 231 mejores del mundo según el CWTS Leiden Ranking de 2021, que analiza la productividad investigadora. </w:t>
      </w:r>
    </w:p>
    <w:p w:rsidR="00A34E55" w:rsidRDefault="00A34E55" w:rsidP="00A34E55">
      <w:pPr>
        <w:spacing w:after="120" w:line="240" w:lineRule="auto"/>
        <w:jc w:val="both"/>
      </w:pPr>
      <w:r>
        <w:t xml:space="preserve">- Entre los cien centros de enseñanza superior más innovadores de Europa en el 'ranking' Reuters News. </w:t>
      </w:r>
    </w:p>
    <w:p w:rsidR="00A34E55" w:rsidRDefault="00A34E55" w:rsidP="00A34E55">
      <w:pPr>
        <w:spacing w:after="120" w:line="240" w:lineRule="auto"/>
        <w:jc w:val="both"/>
      </w:pPr>
      <w:r>
        <w:t xml:space="preserve">- Cuarta de España, cuadragésimo tercera de Europa y número 185 mundial en </w:t>
      </w:r>
      <w:proofErr w:type="spellStart"/>
      <w:r>
        <w:t>UniRank</w:t>
      </w:r>
      <w:proofErr w:type="spellEnd"/>
      <w:r>
        <w:t>, un 'ranking' que mide la calidad de más de 13.000 instituciones de enseñanza superior de 200 países atendiendo al análisis de métricas web (presencia, popularidad, confianza y enlaces de calidad).</w:t>
      </w:r>
    </w:p>
    <w:p w:rsidR="00A34E55" w:rsidRDefault="00A34E55" w:rsidP="00A34E55">
      <w:pPr>
        <w:spacing w:after="120" w:line="240" w:lineRule="auto"/>
        <w:jc w:val="both"/>
      </w:pPr>
      <w:r>
        <w:t xml:space="preserve">- Tercera de España, la 86 de Europa y la 217 del mundo, según el </w:t>
      </w:r>
      <w:proofErr w:type="spellStart"/>
      <w:r>
        <w:t>University</w:t>
      </w:r>
      <w:proofErr w:type="spellEnd"/>
      <w:r>
        <w:t xml:space="preserve"> Ranking </w:t>
      </w:r>
      <w:proofErr w:type="spellStart"/>
      <w:r>
        <w:t>by</w:t>
      </w:r>
      <w:proofErr w:type="spellEnd"/>
      <w:r>
        <w:t xml:space="preserve"> </w:t>
      </w:r>
      <w:proofErr w:type="spellStart"/>
      <w:r>
        <w:t>Academic</w:t>
      </w:r>
      <w:proofErr w:type="spellEnd"/>
      <w:r>
        <w:t xml:space="preserve"> Performance-URAP, </w:t>
      </w:r>
    </w:p>
    <w:p w:rsidR="00A34E55" w:rsidRDefault="00A34E55" w:rsidP="00A34E55">
      <w:pPr>
        <w:spacing w:after="120" w:line="240" w:lineRule="auto"/>
        <w:jc w:val="both"/>
      </w:pPr>
      <w:r>
        <w:t xml:space="preserve">- Tercera de España, la 61 de Europa y la 192 del mundo, según el </w:t>
      </w:r>
      <w:proofErr w:type="spellStart"/>
      <w:r>
        <w:t>Webometrics</w:t>
      </w:r>
      <w:proofErr w:type="spellEnd"/>
      <w:r>
        <w:t xml:space="preserve"> Ranking of World </w:t>
      </w:r>
      <w:proofErr w:type="spellStart"/>
      <w:r>
        <w:t>Universities</w:t>
      </w:r>
      <w:proofErr w:type="spellEnd"/>
      <w:r>
        <w:t>, que publica el CSIC</w:t>
      </w:r>
    </w:p>
    <w:p w:rsidR="00A34E55" w:rsidRDefault="00A34E55" w:rsidP="00A34E55">
      <w:pPr>
        <w:spacing w:after="120" w:line="240" w:lineRule="auto"/>
        <w:jc w:val="both"/>
      </w:pPr>
      <w:r>
        <w:t xml:space="preserve">Una información detallada y actualizada de la posición de la UVEG en los distintos los rankings puede encontrarse en el </w:t>
      </w:r>
      <w:hyperlink r:id="rId11" w:history="1">
        <w:r w:rsidRPr="00CC100F">
          <w:rPr>
            <w:rStyle w:val="Hipervnculo"/>
          </w:rPr>
          <w:t>observatorio de rankings de la Universitat de València</w:t>
        </w:r>
      </w:hyperlink>
      <w:r>
        <w:t>, donde además se puede consultar la información de cada indicador.</w:t>
      </w:r>
    </w:p>
    <w:p w:rsidR="00A34E55" w:rsidRDefault="00A34E55" w:rsidP="00A34E55">
      <w:pPr>
        <w:spacing w:after="120" w:line="240" w:lineRule="auto"/>
        <w:jc w:val="both"/>
      </w:pPr>
    </w:p>
    <w:p w:rsidR="00A34E55" w:rsidRDefault="00A34E55" w:rsidP="00A34E55">
      <w:pPr>
        <w:spacing w:after="120" w:line="240" w:lineRule="auto"/>
        <w:jc w:val="both"/>
      </w:pPr>
      <w:r>
        <w:t>La Universitat de València</w:t>
      </w:r>
      <w:r w:rsidRPr="00CC100F">
        <w:t xml:space="preserve"> es el tercer centro académico de enseñanza superior española en número de citas de artículos científicos y artículos altamente citados, </w:t>
      </w:r>
      <w:r>
        <w:t xml:space="preserve">según la base de datos Incitas </w:t>
      </w:r>
      <w:proofErr w:type="spellStart"/>
      <w:r>
        <w:t>Essential</w:t>
      </w:r>
      <w:proofErr w:type="spellEnd"/>
      <w:r>
        <w:t xml:space="preserve"> </w:t>
      </w:r>
      <w:proofErr w:type="spellStart"/>
      <w:r>
        <w:t>Science</w:t>
      </w:r>
      <w:proofErr w:type="spellEnd"/>
      <w:r>
        <w:t xml:space="preserve"> </w:t>
      </w:r>
      <w:proofErr w:type="spellStart"/>
      <w:r>
        <w:t>Indicators</w:t>
      </w:r>
      <w:proofErr w:type="spellEnd"/>
      <w:r>
        <w:t xml:space="preserve"> (</w:t>
      </w:r>
      <w:r w:rsidRPr="00CC100F">
        <w:t>ESI). También es segunda en número de artículos muy citados los dos meses siguientes a la publicación e</w:t>
      </w:r>
      <w:r>
        <w:t>n relación con los de su área (</w:t>
      </w:r>
      <w:r w:rsidRPr="00CC100F">
        <w:t xml:space="preserve">Hot </w:t>
      </w:r>
      <w:proofErr w:type="spellStart"/>
      <w:r w:rsidRPr="00CC100F">
        <w:t>pape</w:t>
      </w:r>
      <w:r>
        <w:t>r</w:t>
      </w:r>
      <w:r w:rsidRPr="00CC100F">
        <w:t>s</w:t>
      </w:r>
      <w:proofErr w:type="spellEnd"/>
      <w:r w:rsidRPr="00CC100F">
        <w:t>) y cuarta en número de artículos en general. Además, la UV incrementa un 14,89% el número de citas de sus artículos respecto al 2021, y llega a 703.348.</w:t>
      </w:r>
    </w:p>
    <w:p w:rsidR="00A34E55" w:rsidRDefault="00A34E55" w:rsidP="00A34E55">
      <w:pPr>
        <w:spacing w:after="120" w:line="240" w:lineRule="auto"/>
        <w:jc w:val="both"/>
      </w:pPr>
    </w:p>
    <w:p w:rsidR="00A34E55" w:rsidRDefault="00A34E55" w:rsidP="00A34E55">
      <w:pPr>
        <w:spacing w:after="120" w:line="240" w:lineRule="auto"/>
        <w:jc w:val="both"/>
      </w:pPr>
      <w:r>
        <w:t>A nivel de investigación, e</w:t>
      </w:r>
      <w:r w:rsidRPr="000B1F88">
        <w:t xml:space="preserve">l </w:t>
      </w:r>
      <w:proofErr w:type="spellStart"/>
      <w:r w:rsidRPr="000B1F88">
        <w:t>Nature</w:t>
      </w:r>
      <w:proofErr w:type="spellEnd"/>
      <w:r w:rsidRPr="000B1F88">
        <w:t xml:space="preserve"> INDEX</w:t>
      </w:r>
      <w:r>
        <w:t xml:space="preserve"> (</w:t>
      </w:r>
      <w:r w:rsidRPr="000B1F88">
        <w:t>base de datos sobre personal investigador y artículos de investigación básica publicados en ciencias naturales</w:t>
      </w:r>
      <w:r>
        <w:t>)</w:t>
      </w:r>
      <w:r w:rsidRPr="000B1F88">
        <w:t xml:space="preserve">, ha destacado la Universitat de </w:t>
      </w:r>
      <w:r>
        <w:t>València en su edición de 2020</w:t>
      </w:r>
      <w:r w:rsidRPr="000B1F88">
        <w:t>, como tercera de España y número 70 de Europa en número de artículos publicados</w:t>
      </w:r>
      <w:r>
        <w:t>. En 2020 los ingresos por proyectos de investigación superaron los 78 millones de euros, la cartera de patentes ha llegado a ser de 212 y se llevaron a cabo 290 acciones de transferencia. La relación con el territorio es un eje fundamental, por ello, el Vicerrectorado de Participación y Proyección Territorial organizó durante 2020 un total de 316 actividades en el territorio valenciano, en las que participaron más de doce mil personas.</w:t>
      </w:r>
    </w:p>
    <w:p w:rsidR="00ED1437" w:rsidRDefault="00ED1437" w:rsidP="00A34E55">
      <w:pPr>
        <w:spacing w:after="120" w:line="240" w:lineRule="auto"/>
        <w:jc w:val="both"/>
      </w:pPr>
    </w:p>
    <w:p w:rsidR="00A34E55" w:rsidRDefault="00A34E55" w:rsidP="00A34E55">
      <w:pPr>
        <w:spacing w:after="120" w:line="240" w:lineRule="auto"/>
        <w:jc w:val="both"/>
      </w:pPr>
      <w:r>
        <w:t>AÑADIR A CONTINUACIÓN INFORMACIÓN SOBRE EL GRUPO DE INVESTIGACIÓN</w:t>
      </w:r>
    </w:p>
    <w:p w:rsidR="00A34E55" w:rsidRDefault="00A34E55" w:rsidP="00A34E55">
      <w:pPr>
        <w:spacing w:after="120" w:line="240" w:lineRule="auto"/>
        <w:jc w:val="both"/>
      </w:pPr>
    </w:p>
    <w:p w:rsidR="005E44E2" w:rsidRPr="00793526" w:rsidRDefault="005E44E2" w:rsidP="00B04672">
      <w:pPr>
        <w:rPr>
          <w:b/>
          <w:sz w:val="32"/>
        </w:rPr>
      </w:pPr>
      <w:r w:rsidRPr="00793526">
        <w:rPr>
          <w:b/>
          <w:sz w:val="32"/>
        </w:rPr>
        <w:t>PRESUPUESTO</w:t>
      </w:r>
    </w:p>
    <w:p w:rsidR="005E44E2" w:rsidRDefault="005E44E2" w:rsidP="005E44E2">
      <w:pPr>
        <w:spacing w:after="120" w:line="240" w:lineRule="auto"/>
        <w:jc w:val="both"/>
      </w:pPr>
      <w:r>
        <w:t xml:space="preserve">Para la elaboración del </w:t>
      </w:r>
      <w:r w:rsidRPr="00793526">
        <w:rPr>
          <w:b/>
        </w:rPr>
        <w:t>presupuesto</w:t>
      </w:r>
      <w:r>
        <w:t xml:space="preserve"> debe tener en cuenta lo siguiente:</w:t>
      </w:r>
    </w:p>
    <w:p w:rsidR="005E44E2" w:rsidRPr="00ED1437" w:rsidRDefault="005E44E2" w:rsidP="005E44E2">
      <w:pPr>
        <w:pStyle w:val="Prrafodelista"/>
        <w:numPr>
          <w:ilvl w:val="0"/>
          <w:numId w:val="5"/>
        </w:numPr>
        <w:spacing w:after="120" w:line="240" w:lineRule="auto"/>
        <w:ind w:left="426" w:hanging="142"/>
        <w:contextualSpacing w:val="0"/>
        <w:jc w:val="both"/>
      </w:pPr>
      <w:r w:rsidRPr="00ED1437">
        <w:t xml:space="preserve">El presupuesto debe estar </w:t>
      </w:r>
      <w:r w:rsidRPr="00ED1437">
        <w:rPr>
          <w:u w:val="single"/>
        </w:rPr>
        <w:t xml:space="preserve">entre </w:t>
      </w:r>
      <w:r w:rsidR="00ED1437" w:rsidRPr="00ED1437">
        <w:rPr>
          <w:u w:val="single"/>
        </w:rPr>
        <w:t>50.000 y 1</w:t>
      </w:r>
      <w:r w:rsidRPr="00ED1437">
        <w:rPr>
          <w:u w:val="single"/>
        </w:rPr>
        <w:t>50.000 €.</w:t>
      </w:r>
    </w:p>
    <w:p w:rsidR="005E44E2" w:rsidRDefault="005E44E2" w:rsidP="005E44E2">
      <w:pPr>
        <w:spacing w:after="120" w:line="240" w:lineRule="auto"/>
        <w:ind w:left="426"/>
        <w:jc w:val="both"/>
      </w:pPr>
      <w:r>
        <w:t xml:space="preserve">Durante cada anualidad deberá ejecutarse un porcentaje mínimo del </w:t>
      </w:r>
      <w:r w:rsidRPr="009B4ADB">
        <w:t>coste subvencionable total del proyecto</w:t>
      </w:r>
      <w: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2195"/>
      </w:tblGrid>
      <w:tr w:rsidR="005E44E2" w:rsidTr="005E44E2">
        <w:trPr>
          <w:jc w:val="center"/>
        </w:trPr>
        <w:tc>
          <w:tcPr>
            <w:tcW w:w="1507" w:type="dxa"/>
            <w:tcBorders>
              <w:bottom w:val="single" w:sz="4" w:space="0" w:color="0070C0"/>
              <w:right w:val="single" w:sz="4" w:space="0" w:color="0070C0"/>
            </w:tcBorders>
          </w:tcPr>
          <w:p w:rsidR="005E44E2" w:rsidRDefault="005E44E2" w:rsidP="005E44E2">
            <w:pPr>
              <w:jc w:val="both"/>
            </w:pPr>
          </w:p>
        </w:tc>
        <w:tc>
          <w:tcPr>
            <w:tcW w:w="2195" w:type="dxa"/>
            <w:tcBorders>
              <w:top w:val="single" w:sz="4" w:space="0" w:color="0070C0"/>
              <w:left w:val="single" w:sz="4" w:space="0" w:color="0070C0"/>
              <w:bottom w:val="single" w:sz="4" w:space="0" w:color="0070C0"/>
              <w:right w:val="single" w:sz="4" w:space="0" w:color="0070C0"/>
            </w:tcBorders>
            <w:shd w:val="clear" w:color="auto" w:fill="0070C0"/>
          </w:tcPr>
          <w:p w:rsidR="005E44E2" w:rsidRPr="00295238" w:rsidRDefault="00ED1437" w:rsidP="00ED1437">
            <w:pPr>
              <w:jc w:val="center"/>
              <w:rPr>
                <w:color w:val="FFFFFF" w:themeColor="background1"/>
              </w:rPr>
            </w:pPr>
            <w:r>
              <w:rPr>
                <w:color w:val="FFFFFF" w:themeColor="background1"/>
              </w:rPr>
              <w:t>Presupuesto máx</w:t>
            </w:r>
            <w:r w:rsidR="005E44E2" w:rsidRPr="00295238">
              <w:rPr>
                <w:color w:val="FFFFFF" w:themeColor="background1"/>
              </w:rPr>
              <w:t>imo a ejecutar</w:t>
            </w:r>
          </w:p>
        </w:tc>
      </w:tr>
      <w:tr w:rsidR="005E44E2" w:rsidTr="005E44E2">
        <w:trPr>
          <w:jc w:val="center"/>
        </w:trPr>
        <w:tc>
          <w:tcPr>
            <w:tcW w:w="150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rsidR="005E44E2" w:rsidRPr="00295238" w:rsidRDefault="005E44E2" w:rsidP="005E44E2">
            <w:pPr>
              <w:jc w:val="center"/>
              <w:rPr>
                <w:b/>
                <w:color w:val="FFFFFF" w:themeColor="background1"/>
              </w:rPr>
            </w:pPr>
            <w:r w:rsidRPr="00295238">
              <w:rPr>
                <w:b/>
                <w:color w:val="FFFFFF" w:themeColor="background1"/>
              </w:rPr>
              <w:t>2022</w:t>
            </w:r>
          </w:p>
        </w:tc>
        <w:tc>
          <w:tcPr>
            <w:tcW w:w="2195" w:type="dxa"/>
            <w:tcBorders>
              <w:top w:val="single" w:sz="4" w:space="0" w:color="0070C0"/>
              <w:left w:val="single" w:sz="4" w:space="0" w:color="0070C0"/>
              <w:bottom w:val="single" w:sz="4" w:space="0" w:color="0070C0"/>
              <w:right w:val="single" w:sz="4" w:space="0" w:color="0070C0"/>
            </w:tcBorders>
          </w:tcPr>
          <w:p w:rsidR="005E44E2" w:rsidRDefault="005E44E2" w:rsidP="005E44E2">
            <w:pPr>
              <w:jc w:val="center"/>
            </w:pPr>
            <w:r>
              <w:t>10%</w:t>
            </w:r>
          </w:p>
        </w:tc>
      </w:tr>
      <w:tr w:rsidR="005E44E2" w:rsidTr="005E44E2">
        <w:trPr>
          <w:jc w:val="center"/>
        </w:trPr>
        <w:tc>
          <w:tcPr>
            <w:tcW w:w="150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rsidR="005E44E2" w:rsidRPr="00295238" w:rsidRDefault="005E44E2" w:rsidP="005E44E2">
            <w:pPr>
              <w:jc w:val="center"/>
              <w:rPr>
                <w:b/>
                <w:color w:val="FFFFFF" w:themeColor="background1"/>
              </w:rPr>
            </w:pPr>
            <w:r w:rsidRPr="00295238">
              <w:rPr>
                <w:b/>
                <w:color w:val="FFFFFF" w:themeColor="background1"/>
              </w:rPr>
              <w:t>2023</w:t>
            </w:r>
          </w:p>
        </w:tc>
        <w:tc>
          <w:tcPr>
            <w:tcW w:w="2195" w:type="dxa"/>
            <w:tcBorders>
              <w:top w:val="single" w:sz="4" w:space="0" w:color="0070C0"/>
              <w:left w:val="single" w:sz="4" w:space="0" w:color="0070C0"/>
              <w:bottom w:val="single" w:sz="4" w:space="0" w:color="0070C0"/>
              <w:right w:val="single" w:sz="4" w:space="0" w:color="0070C0"/>
            </w:tcBorders>
          </w:tcPr>
          <w:p w:rsidR="005E44E2" w:rsidRDefault="00ED1437" w:rsidP="005E44E2">
            <w:pPr>
              <w:jc w:val="center"/>
            </w:pPr>
            <w:r>
              <w:t>4</w:t>
            </w:r>
            <w:r w:rsidR="005E44E2">
              <w:t>0%</w:t>
            </w:r>
          </w:p>
        </w:tc>
      </w:tr>
    </w:tbl>
    <w:p w:rsidR="005E44E2" w:rsidRDefault="005E44E2" w:rsidP="005E44E2">
      <w:pPr>
        <w:pStyle w:val="Prrafodelista"/>
        <w:spacing w:after="0" w:line="240" w:lineRule="auto"/>
        <w:ind w:left="425"/>
        <w:contextualSpacing w:val="0"/>
        <w:jc w:val="both"/>
      </w:pPr>
    </w:p>
    <w:p w:rsidR="005E44E2" w:rsidRPr="005D7261" w:rsidRDefault="009E4244" w:rsidP="005E44E2">
      <w:pPr>
        <w:pStyle w:val="Prrafodelista"/>
        <w:numPr>
          <w:ilvl w:val="0"/>
          <w:numId w:val="5"/>
        </w:numPr>
        <w:spacing w:after="120" w:line="240" w:lineRule="auto"/>
        <w:ind w:left="425" w:hanging="142"/>
        <w:contextualSpacing w:val="0"/>
        <w:jc w:val="both"/>
      </w:pPr>
      <w:r w:rsidRPr="0005621E">
        <w:t>Recuerde que, según los importes a abonar a los proveedores, hay que cumplir determinados requisitos relacionados con la contratación</w:t>
      </w:r>
      <w:r>
        <w:t xml:space="preserve"> porque, como entidad pública, estamos sujetos a la </w:t>
      </w:r>
      <w:r w:rsidRPr="00295238">
        <w:rPr>
          <w:u w:val="single"/>
        </w:rPr>
        <w:t>Ley de Contratos del Sector Público</w:t>
      </w:r>
      <w:r w:rsidRPr="0005621E">
        <w:t xml:space="preserve"> (</w:t>
      </w:r>
      <w:r>
        <w:t>contacte</w:t>
      </w:r>
      <w:r w:rsidRPr="005D7261">
        <w:t xml:space="preserve"> con las personas encargadas de la gestión económica en su Departamento / Instituto para conocer las condiciones</w:t>
      </w:r>
      <w:r w:rsidR="005E44E2" w:rsidRPr="005D7261">
        <w:t>).</w:t>
      </w:r>
    </w:p>
    <w:p w:rsidR="005E44E2" w:rsidRDefault="009E4244" w:rsidP="005E44E2">
      <w:pPr>
        <w:pStyle w:val="Prrafodelista"/>
        <w:numPr>
          <w:ilvl w:val="0"/>
          <w:numId w:val="5"/>
        </w:numPr>
        <w:spacing w:after="120" w:line="240" w:lineRule="auto"/>
        <w:ind w:left="426" w:hanging="142"/>
        <w:contextualSpacing w:val="0"/>
        <w:jc w:val="both"/>
      </w:pPr>
      <w:r w:rsidRPr="005D7261">
        <w:t xml:space="preserve">Únicamente </w:t>
      </w:r>
      <w:r>
        <w:t xml:space="preserve">se </w:t>
      </w:r>
      <w:r w:rsidRPr="005D7261">
        <w:t xml:space="preserve">aceptan gastos que tengan como soporte documental </w:t>
      </w:r>
      <w:r w:rsidRPr="005D7261">
        <w:rPr>
          <w:b/>
          <w:bCs/>
        </w:rPr>
        <w:t>FACTURAS</w:t>
      </w:r>
      <w:r w:rsidRPr="005D7261">
        <w:t xml:space="preserve">, de modo que </w:t>
      </w:r>
      <w:r w:rsidRPr="006C4FF8">
        <w:rPr>
          <w:b/>
          <w:color w:val="C00000"/>
          <w:u w:val="single"/>
        </w:rPr>
        <w:t>NO SON VÁLIDOS LOS VALES DE COMPENSACIÓN INTERNA</w:t>
      </w:r>
      <w:r w:rsidRPr="006C4FF8">
        <w:t xml:space="preserve"> como, por ejemplo, las compensaciones internas por utilización de servicios del SCSIE</w:t>
      </w:r>
      <w:r w:rsidR="005E44E2">
        <w:t>.</w:t>
      </w:r>
    </w:p>
    <w:p w:rsidR="005E44E2" w:rsidRDefault="005E44E2" w:rsidP="005E44E2">
      <w:pPr>
        <w:spacing w:after="120" w:line="240" w:lineRule="auto"/>
        <w:jc w:val="both"/>
      </w:pPr>
    </w:p>
    <w:p w:rsidR="005E44E2" w:rsidRPr="005D7261" w:rsidRDefault="005E44E2" w:rsidP="005E44E2">
      <w:pPr>
        <w:pStyle w:val="Prrafodelista"/>
        <w:numPr>
          <w:ilvl w:val="0"/>
          <w:numId w:val="5"/>
        </w:numPr>
        <w:spacing w:after="120" w:line="240" w:lineRule="auto"/>
        <w:ind w:left="426" w:hanging="142"/>
        <w:contextualSpacing w:val="0"/>
        <w:jc w:val="both"/>
        <w:rPr>
          <w:b/>
          <w:color w:val="C00000"/>
        </w:rPr>
      </w:pPr>
      <w:r w:rsidRPr="005D7261">
        <w:rPr>
          <w:b/>
          <w:color w:val="C00000"/>
        </w:rPr>
        <w:t>PERSONAL</w:t>
      </w:r>
    </w:p>
    <w:p w:rsidR="005E44E2" w:rsidRPr="005D7261" w:rsidRDefault="005E44E2" w:rsidP="005E44E2">
      <w:pPr>
        <w:pStyle w:val="Prrafodelista"/>
        <w:spacing w:after="120" w:line="240" w:lineRule="auto"/>
        <w:ind w:left="426"/>
        <w:contextualSpacing w:val="0"/>
        <w:jc w:val="both"/>
      </w:pPr>
      <w:r w:rsidRPr="005D7261">
        <w:t xml:space="preserve">Debe </w:t>
      </w:r>
      <w:r w:rsidR="00997EAF">
        <w:t xml:space="preserve">reflejar </w:t>
      </w:r>
      <w:r w:rsidRPr="005D7261">
        <w:t xml:space="preserve">en el presupuesto </w:t>
      </w:r>
      <w:proofErr w:type="gramStart"/>
      <w:r w:rsidRPr="005D7261">
        <w:t xml:space="preserve">los </w:t>
      </w:r>
      <w:r w:rsidRPr="005D7261">
        <w:rPr>
          <w:u w:val="single"/>
        </w:rPr>
        <w:t>coste</w:t>
      </w:r>
      <w:proofErr w:type="gramEnd"/>
      <w:r w:rsidRPr="005D7261">
        <w:rPr>
          <w:u w:val="single"/>
        </w:rPr>
        <w:t>/hora de las personas que formen parte del equipo</w:t>
      </w:r>
      <w:r w:rsidRPr="005D7261">
        <w:t>.</w:t>
      </w:r>
    </w:p>
    <w:p w:rsidR="005E44E2" w:rsidRPr="005D7261" w:rsidRDefault="005E44E2" w:rsidP="005E44E2">
      <w:pPr>
        <w:pStyle w:val="Prrafodelista"/>
        <w:numPr>
          <w:ilvl w:val="0"/>
          <w:numId w:val="12"/>
        </w:numPr>
        <w:spacing w:after="120" w:line="240" w:lineRule="auto"/>
        <w:ind w:left="709" w:hanging="284"/>
        <w:contextualSpacing w:val="0"/>
        <w:jc w:val="both"/>
      </w:pPr>
      <w:r w:rsidRPr="005D7261">
        <w:rPr>
          <w:u w:val="single"/>
        </w:rPr>
        <w:t>Personal propio (miembros de plantilla o funcionarios de la UV)</w:t>
      </w:r>
      <w:r w:rsidRPr="005D7261">
        <w:t>.</w:t>
      </w:r>
    </w:p>
    <w:p w:rsidR="005E44E2" w:rsidRPr="005D7261" w:rsidRDefault="005E44E2" w:rsidP="005E44E2">
      <w:pPr>
        <w:spacing w:after="120" w:line="240" w:lineRule="auto"/>
        <w:ind w:left="709"/>
        <w:jc w:val="both"/>
      </w:pPr>
      <w:r w:rsidRPr="005D7261">
        <w:t xml:space="preserve">Únicamente </w:t>
      </w:r>
      <w:r w:rsidR="009E4244" w:rsidRPr="005D7261">
        <w:t xml:space="preserve">podrán solicitar proyectos o participar como miembros del equipo los investigadores que no estén contratados con cargo a proyectos, contratos o convenios de investigación, esto es, </w:t>
      </w:r>
      <w:r w:rsidR="009E4244" w:rsidRPr="005D7261">
        <w:rPr>
          <w:b/>
        </w:rPr>
        <w:t>personal docente e investigador/a de la plantilla</w:t>
      </w:r>
      <w:r w:rsidR="009E4244" w:rsidRPr="005D7261">
        <w:t xml:space="preserve"> de la Universitat de València con dedicación a tiempo completo, o personal investigador contratado dentro del marco de convocatorias públicas estatales de los </w:t>
      </w:r>
      <w:r w:rsidR="009E4244" w:rsidRPr="005D7261">
        <w:rPr>
          <w:b/>
        </w:rPr>
        <w:t>Programas de Incorporación de doctores “Ramón y Cajal”</w:t>
      </w:r>
      <w:r w:rsidR="009E4244" w:rsidRPr="006C4FF8">
        <w:t>,</w:t>
      </w:r>
      <w:r w:rsidR="009E4244">
        <w:rPr>
          <w:b/>
        </w:rPr>
        <w:t xml:space="preserve"> </w:t>
      </w:r>
      <w:r w:rsidR="009E4244" w:rsidRPr="005D7261">
        <w:t>“</w:t>
      </w:r>
      <w:r w:rsidR="009E4244" w:rsidRPr="005D7261">
        <w:rPr>
          <w:b/>
        </w:rPr>
        <w:t>Juan de la Cierva</w:t>
      </w:r>
      <w:r w:rsidR="009E4244" w:rsidRPr="005D7261">
        <w:t>” y “</w:t>
      </w:r>
      <w:r w:rsidR="009E4244" w:rsidRPr="005D7261">
        <w:rPr>
          <w:b/>
        </w:rPr>
        <w:t>Beatriz Galindo</w:t>
      </w:r>
      <w:r w:rsidR="009E4244" w:rsidRPr="005D7261">
        <w:t>”</w:t>
      </w:r>
      <w:r w:rsidR="009E4244">
        <w:t xml:space="preserve">, </w:t>
      </w:r>
      <w:r w:rsidR="009E4244" w:rsidRPr="005D7261">
        <w:t>o de la modalidad “</w:t>
      </w:r>
      <w:r w:rsidR="009E4244" w:rsidRPr="005D7261">
        <w:rPr>
          <w:b/>
        </w:rPr>
        <w:t>Doctores y Doctoras de Excelencia</w:t>
      </w:r>
      <w:r w:rsidR="009E4244" w:rsidRPr="005D7261">
        <w:t xml:space="preserve">” del Plan </w:t>
      </w:r>
      <w:proofErr w:type="spellStart"/>
      <w:r w:rsidR="009E4244" w:rsidRPr="005D7261">
        <w:t>GenT</w:t>
      </w:r>
      <w:proofErr w:type="spellEnd"/>
      <w:r w:rsidR="009E4244" w:rsidRPr="005D7261">
        <w:t xml:space="preserve"> de la </w:t>
      </w:r>
      <w:proofErr w:type="spellStart"/>
      <w:r w:rsidR="009E4244" w:rsidRPr="005D7261">
        <w:t>Conselleria</w:t>
      </w:r>
      <w:proofErr w:type="spellEnd"/>
      <w:r w:rsidR="009E4244" w:rsidRPr="005D7261">
        <w:t xml:space="preserve"> </w:t>
      </w:r>
      <w:proofErr w:type="spellStart"/>
      <w:r w:rsidR="009E4244" w:rsidRPr="005D7261">
        <w:t>d’Innovació</w:t>
      </w:r>
      <w:proofErr w:type="spellEnd"/>
      <w:r w:rsidR="009E4244" w:rsidRPr="005D7261">
        <w:t xml:space="preserve">, </w:t>
      </w:r>
      <w:proofErr w:type="spellStart"/>
      <w:r w:rsidR="009E4244" w:rsidRPr="005D7261">
        <w:t>Universitats</w:t>
      </w:r>
      <w:proofErr w:type="spellEnd"/>
      <w:r w:rsidR="009E4244" w:rsidRPr="005D7261">
        <w:t xml:space="preserve">, </w:t>
      </w:r>
      <w:proofErr w:type="spellStart"/>
      <w:r w:rsidR="009E4244" w:rsidRPr="005D7261">
        <w:t>Ciència</w:t>
      </w:r>
      <w:proofErr w:type="spellEnd"/>
      <w:r w:rsidR="009E4244" w:rsidRPr="005D7261">
        <w:t xml:space="preserve"> i </w:t>
      </w:r>
      <w:proofErr w:type="spellStart"/>
      <w:r w:rsidR="009E4244" w:rsidRPr="005D7261">
        <w:t>Societat</w:t>
      </w:r>
      <w:proofErr w:type="spellEnd"/>
      <w:r w:rsidR="009E4244" w:rsidRPr="005D7261">
        <w:t xml:space="preserve"> Digital</w:t>
      </w:r>
      <w:r w:rsidR="009E4244">
        <w:t xml:space="preserve"> </w:t>
      </w:r>
      <w:r w:rsidR="009E4244" w:rsidRPr="005D7261">
        <w:t>(</w:t>
      </w:r>
      <w:r w:rsidR="009E4244">
        <w:t xml:space="preserve">aunque </w:t>
      </w:r>
      <w:r w:rsidR="009E4244" w:rsidRPr="005D7261">
        <w:t>existe una limitación sobre las horas que pueden imputar por anualidad</w:t>
      </w:r>
      <w:r w:rsidR="009E4244">
        <w:t xml:space="preserve"> estas figuras y debe </w:t>
      </w:r>
      <w:r w:rsidR="009E4244" w:rsidRPr="005D7261">
        <w:t>consultar</w:t>
      </w:r>
      <w:r w:rsidR="009E4244">
        <w:t>se</w:t>
      </w:r>
      <w:r w:rsidR="009E4244" w:rsidRPr="005D7261">
        <w:t xml:space="preserve"> con </w:t>
      </w:r>
      <w:hyperlink r:id="rId12" w:history="1">
        <w:r w:rsidR="009E4244" w:rsidRPr="005D7261">
          <w:rPr>
            <w:rStyle w:val="Hipervnculo"/>
          </w:rPr>
          <w:t>idicolaborativa@uv.es</w:t>
        </w:r>
      </w:hyperlink>
      <w:r w:rsidR="009E4244" w:rsidRPr="005D7261">
        <w:t xml:space="preserve">), o del Plan del </w:t>
      </w:r>
      <w:r w:rsidR="009E4244" w:rsidRPr="005D7261">
        <w:rPr>
          <w:b/>
        </w:rPr>
        <w:t>Programa marco para la contratación de personal investigador doctor de la Universitat de València</w:t>
      </w:r>
      <w:r w:rsidR="009E4244" w:rsidRPr="005D7261">
        <w:t xml:space="preserve">, etc. </w:t>
      </w:r>
      <w:r w:rsidR="009E4244" w:rsidRPr="005D7261">
        <w:rPr>
          <w:u w:val="single"/>
        </w:rPr>
        <w:t xml:space="preserve">Este vínculo tendrá que mantenerse durante el periodo previsto para </w:t>
      </w:r>
      <w:r w:rsidR="009E4244">
        <w:rPr>
          <w:u w:val="single"/>
        </w:rPr>
        <w:t>el d</w:t>
      </w:r>
      <w:r w:rsidR="009E4244" w:rsidRPr="005D7261">
        <w:rPr>
          <w:u w:val="single"/>
        </w:rPr>
        <w:t>esarrollo del proyecto presentado</w:t>
      </w:r>
      <w:r w:rsidRPr="005D7261">
        <w:t>.</w:t>
      </w:r>
    </w:p>
    <w:p w:rsidR="005E44E2" w:rsidRPr="005D7261" w:rsidRDefault="005E44E2" w:rsidP="005E44E2">
      <w:pPr>
        <w:spacing w:after="120"/>
        <w:ind w:left="709"/>
        <w:jc w:val="both"/>
      </w:pPr>
      <w:r w:rsidRPr="005D7261">
        <w:rPr>
          <w:u w:val="single"/>
        </w:rPr>
        <w:t xml:space="preserve">Los </w:t>
      </w:r>
      <w:r w:rsidRPr="005D7261">
        <w:rPr>
          <w:b/>
          <w:u w:val="single"/>
        </w:rPr>
        <w:t>profesores asociados</w:t>
      </w:r>
      <w:r w:rsidRPr="005D7261">
        <w:rPr>
          <w:u w:val="single"/>
        </w:rPr>
        <w:t xml:space="preserve"> NO podrán formar parte del equipo</w:t>
      </w:r>
      <w:r w:rsidRPr="005D7261">
        <w:t xml:space="preserve">. </w:t>
      </w:r>
    </w:p>
    <w:p w:rsidR="005E44E2" w:rsidRPr="00E033D4" w:rsidRDefault="005E44E2" w:rsidP="005E44E2">
      <w:pPr>
        <w:pStyle w:val="Prrafodelista"/>
        <w:spacing w:after="120" w:line="240" w:lineRule="auto"/>
        <w:ind w:left="709"/>
        <w:contextualSpacing w:val="0"/>
        <w:jc w:val="both"/>
      </w:pPr>
      <w:r w:rsidRPr="00E033D4">
        <w:t xml:space="preserve">Se debe </w:t>
      </w:r>
      <w:r w:rsidR="009E4244" w:rsidRPr="00E033D4">
        <w:t xml:space="preserve">incluir el </w:t>
      </w:r>
      <w:r w:rsidR="009E4244" w:rsidRPr="00E033D4">
        <w:rPr>
          <w:shd w:val="clear" w:color="auto" w:fill="B6DDE8" w:themeFill="accent5" w:themeFillTint="66"/>
        </w:rPr>
        <w:t>número de horas</w:t>
      </w:r>
      <w:r w:rsidR="009E4244" w:rsidRPr="00E033D4">
        <w:t xml:space="preserve"> que cada miembro del equipo dedicará al proyecto y su </w:t>
      </w:r>
      <w:r w:rsidR="009E4244" w:rsidRPr="00E033D4">
        <w:rPr>
          <w:shd w:val="clear" w:color="auto" w:fill="B6DDE8" w:themeFill="accent5" w:themeFillTint="66"/>
        </w:rPr>
        <w:t>coste/</w:t>
      </w:r>
      <w:r w:rsidR="009E4244" w:rsidRPr="006D3F5D">
        <w:rPr>
          <w:shd w:val="clear" w:color="auto" w:fill="B6DDE8" w:themeFill="accent5" w:themeFillTint="66"/>
        </w:rPr>
        <w:t xml:space="preserve"> </w:t>
      </w:r>
      <w:r w:rsidR="009E4244" w:rsidRPr="00E033D4">
        <w:rPr>
          <w:shd w:val="clear" w:color="auto" w:fill="B6DDE8" w:themeFill="accent5" w:themeFillTint="66"/>
        </w:rPr>
        <w:t>hora</w:t>
      </w:r>
      <w:r w:rsidR="009E4244">
        <w:t>, por lo que deberán r</w:t>
      </w:r>
      <w:r w:rsidR="009E4244" w:rsidRPr="005D7261">
        <w:t xml:space="preserve">emitir a </w:t>
      </w:r>
      <w:hyperlink r:id="rId13" w:history="1">
        <w:r w:rsidR="009E4244" w:rsidRPr="005D7261">
          <w:rPr>
            <w:rStyle w:val="Hipervnculo"/>
          </w:rPr>
          <w:t>idicolaborativa@uv.es</w:t>
        </w:r>
      </w:hyperlink>
      <w:r w:rsidR="009E4244" w:rsidRPr="005D7261">
        <w:t xml:space="preserve"> la relación de miembros de la UV que formará</w:t>
      </w:r>
      <w:r w:rsidR="009E4244">
        <w:t>n</w:t>
      </w:r>
      <w:r w:rsidR="009E4244" w:rsidRPr="005D7261">
        <w:t xml:space="preserve"> parte del equipo de investigación, </w:t>
      </w:r>
      <w:r w:rsidR="009E4244">
        <w:t xml:space="preserve">con indicación del </w:t>
      </w:r>
      <w:r w:rsidR="009E4244" w:rsidRPr="005D7261">
        <w:rPr>
          <w:b/>
        </w:rPr>
        <w:t>NOMBRE, APELLIDOS y DNI</w:t>
      </w:r>
      <w:r w:rsidR="009E4244">
        <w:rPr>
          <w:b/>
        </w:rPr>
        <w:t xml:space="preserve"> </w:t>
      </w:r>
      <w:r w:rsidR="009E4244" w:rsidRPr="006C4FF8">
        <w:t>de las personas participantes, especificando</w:t>
      </w:r>
      <w:r w:rsidR="009E4244" w:rsidRPr="00237DB2">
        <w:t xml:space="preserve"> </w:t>
      </w:r>
      <w:r w:rsidR="009E4244" w:rsidRPr="005D7261">
        <w:t xml:space="preserve">quién </w:t>
      </w:r>
      <w:r w:rsidR="009E4244">
        <w:t>actuará como</w:t>
      </w:r>
      <w:r w:rsidR="009E4244" w:rsidRPr="005D7261">
        <w:t xml:space="preserve"> </w:t>
      </w:r>
      <w:r w:rsidR="009E4244" w:rsidRPr="005D7261">
        <w:rPr>
          <w:b/>
        </w:rPr>
        <w:t>investigador responsable</w:t>
      </w:r>
      <w:r w:rsidR="009E4244">
        <w:t xml:space="preserve"> por parte de la UV</w:t>
      </w:r>
      <w:r w:rsidRPr="00E033D4">
        <w:t>.</w:t>
      </w:r>
    </w:p>
    <w:p w:rsidR="005E44E2" w:rsidRPr="005D7261" w:rsidRDefault="005E44E2" w:rsidP="005E44E2">
      <w:pPr>
        <w:pStyle w:val="Prrafodelista"/>
        <w:spacing w:after="120" w:line="240" w:lineRule="auto"/>
        <w:ind w:left="709"/>
        <w:contextualSpacing w:val="0"/>
        <w:jc w:val="both"/>
      </w:pPr>
      <w:r w:rsidRPr="005D7261">
        <w:t xml:space="preserve">Si </w:t>
      </w:r>
      <w:r w:rsidR="009E4244" w:rsidRPr="005D7261">
        <w:t xml:space="preserve">quiere incluirse en el equipo personal investigador que no sea de la UV (PERSONAL EXTERNO), se incluirá en el presupuesto a coste cero. Además, será necesario contar con la </w:t>
      </w:r>
      <w:r w:rsidR="009E4244" w:rsidRPr="005D7261">
        <w:rPr>
          <w:u w:val="single"/>
        </w:rPr>
        <w:t>autorización de</w:t>
      </w:r>
      <w:r w:rsidR="009E4244">
        <w:rPr>
          <w:u w:val="single"/>
        </w:rPr>
        <w:t>l</w:t>
      </w:r>
      <w:r w:rsidR="009E4244" w:rsidRPr="005D7261">
        <w:rPr>
          <w:u w:val="single"/>
        </w:rPr>
        <w:t xml:space="preserve"> representante </w:t>
      </w:r>
      <w:r w:rsidR="009E4244">
        <w:rPr>
          <w:u w:val="single"/>
        </w:rPr>
        <w:t>de su entidad par</w:t>
      </w:r>
      <w:r w:rsidR="009E4244" w:rsidRPr="005D7261">
        <w:rPr>
          <w:u w:val="single"/>
        </w:rPr>
        <w:t>a participar como miembro del equipo de la UV</w:t>
      </w:r>
      <w:r w:rsidR="009E4244" w:rsidRPr="005D7261">
        <w:t xml:space="preserve">. Dicha autorización deberá incluir, al menos, los datos del investigador, el título del proyecto, así como los datos de identificación del representante que firme la </w:t>
      </w:r>
      <w:r w:rsidR="009E4244" w:rsidRPr="00E033D4">
        <w:t>autorización</w:t>
      </w:r>
      <w:r w:rsidR="009E4244">
        <w:t xml:space="preserve"> y CIF de la entidad</w:t>
      </w:r>
      <w:r>
        <w:t>.</w:t>
      </w:r>
    </w:p>
    <w:p w:rsidR="005E44E2" w:rsidRPr="005D7261" w:rsidRDefault="005E44E2" w:rsidP="005E44E2">
      <w:pPr>
        <w:spacing w:after="120" w:line="240" w:lineRule="auto"/>
        <w:ind w:left="709"/>
        <w:jc w:val="both"/>
      </w:pPr>
      <w:r w:rsidRPr="00ED1437">
        <w:t xml:space="preserve">Se </w:t>
      </w:r>
      <w:r w:rsidR="009E4244" w:rsidRPr="00ED1437">
        <w:t xml:space="preserve">pueden imputar horas de personal propio desde la fecha de inicio del proyecto (siempre </w:t>
      </w:r>
      <w:r w:rsidR="009E4244" w:rsidRPr="00ED1437">
        <w:rPr>
          <w:shd w:val="clear" w:color="auto" w:fill="B6DDE8" w:themeFill="accent5" w:themeFillTint="66"/>
        </w:rPr>
        <w:t xml:space="preserve">posterior al </w:t>
      </w:r>
      <w:r w:rsidR="00ED1437" w:rsidRPr="00ED1437">
        <w:rPr>
          <w:shd w:val="clear" w:color="auto" w:fill="B6DDE8" w:themeFill="accent5" w:themeFillTint="66"/>
        </w:rPr>
        <w:t>9</w:t>
      </w:r>
      <w:r w:rsidR="009E4244" w:rsidRPr="00ED1437">
        <w:rPr>
          <w:shd w:val="clear" w:color="auto" w:fill="B6DDE8" w:themeFill="accent5" w:themeFillTint="66"/>
        </w:rPr>
        <w:t xml:space="preserve"> de </w:t>
      </w:r>
      <w:r w:rsidR="00ED1437" w:rsidRPr="00ED1437">
        <w:rPr>
          <w:shd w:val="clear" w:color="auto" w:fill="B6DDE8" w:themeFill="accent5" w:themeFillTint="66"/>
        </w:rPr>
        <w:t>mayo</w:t>
      </w:r>
      <w:r w:rsidR="00997EAF">
        <w:rPr>
          <w:shd w:val="clear" w:color="auto" w:fill="B6DDE8" w:themeFill="accent5" w:themeFillTint="66"/>
        </w:rPr>
        <w:t xml:space="preserve"> </w:t>
      </w:r>
      <w:r w:rsidR="009E4244" w:rsidRPr="00ED1437">
        <w:rPr>
          <w:shd w:val="clear" w:color="auto" w:fill="B6DDE8" w:themeFill="accent5" w:themeFillTint="66"/>
        </w:rPr>
        <w:t>de 2022</w:t>
      </w:r>
      <w:r w:rsidRPr="00ED1437">
        <w:t>).</w:t>
      </w:r>
    </w:p>
    <w:p w:rsidR="005E44E2" w:rsidRDefault="005E44E2" w:rsidP="005E44E2">
      <w:pPr>
        <w:pStyle w:val="Prrafodelista"/>
        <w:spacing w:after="120" w:line="240" w:lineRule="auto"/>
        <w:ind w:left="709"/>
        <w:contextualSpacing w:val="0"/>
        <w:jc w:val="both"/>
      </w:pPr>
      <w:r w:rsidRPr="005D7261">
        <w:t xml:space="preserve">Para calcular las horas de dedicación al proyecto tengan en cuenta que en la UV la </w:t>
      </w:r>
      <w:r w:rsidRPr="005D7261">
        <w:rPr>
          <w:b/>
        </w:rPr>
        <w:t>dedicación anual a jornada completa (37 h/semana) es de 1.650 h</w:t>
      </w:r>
      <w:r w:rsidRPr="005D7261">
        <w:t xml:space="preserve"> que se destinan a </w:t>
      </w:r>
      <w:r w:rsidRPr="005D7261">
        <w:rPr>
          <w:b/>
        </w:rPr>
        <w:t>docencia, tutorías e investigación</w:t>
      </w:r>
      <w:r w:rsidRPr="005D7261">
        <w:t>. Según en cuántos proyectos participe cada investigador y su POD, podrá imputar más o menos horas.</w:t>
      </w:r>
    </w:p>
    <w:p w:rsidR="009E4244" w:rsidRPr="005D7261" w:rsidRDefault="009E4244" w:rsidP="005E44E2">
      <w:pPr>
        <w:pStyle w:val="Prrafodelista"/>
        <w:spacing w:after="120" w:line="240" w:lineRule="auto"/>
        <w:ind w:left="709"/>
        <w:contextualSpacing w:val="0"/>
        <w:jc w:val="both"/>
      </w:pPr>
    </w:p>
    <w:p w:rsidR="005E44E2" w:rsidRPr="005D7261" w:rsidRDefault="005E44E2" w:rsidP="005E44E2">
      <w:pPr>
        <w:pStyle w:val="Prrafodelista"/>
        <w:numPr>
          <w:ilvl w:val="0"/>
          <w:numId w:val="12"/>
        </w:numPr>
        <w:spacing w:after="120" w:line="240" w:lineRule="auto"/>
        <w:ind w:left="709" w:hanging="284"/>
        <w:contextualSpacing w:val="0"/>
        <w:jc w:val="both"/>
      </w:pPr>
      <w:r w:rsidRPr="005D7261">
        <w:rPr>
          <w:u w:val="single"/>
        </w:rPr>
        <w:t>Personal nueva contratación</w:t>
      </w:r>
      <w:r w:rsidRPr="005D7261">
        <w:t xml:space="preserve">: Hay que considerar los gastos del </w:t>
      </w:r>
      <w:r w:rsidRPr="005D7261">
        <w:rPr>
          <w:b/>
        </w:rPr>
        <w:t xml:space="preserve">personal </w:t>
      </w:r>
      <w:r w:rsidRPr="005D7261">
        <w:t xml:space="preserve">contratado </w:t>
      </w:r>
      <w:r w:rsidRPr="005D7261">
        <w:rPr>
          <w:b/>
        </w:rPr>
        <w:t>específicamente</w:t>
      </w:r>
      <w:r w:rsidRPr="005D7261">
        <w:t xml:space="preserve"> para el proyecto (investigadores, técnicos y personal auxiliar de gestión). Pueden acceder a las tablas retributivas de la UV en “</w:t>
      </w:r>
      <w:hyperlink r:id="rId14" w:history="1">
        <w:r w:rsidRPr="005D7261">
          <w:rPr>
            <w:rStyle w:val="Hipervnculo"/>
          </w:rPr>
          <w:t>Gestión y Trámites</w:t>
        </w:r>
      </w:hyperlink>
      <w:r w:rsidRPr="005D7261">
        <w:t xml:space="preserve">” (2.- PERSONAL DE INVESTIGACIÓN; Tablas salariales). </w:t>
      </w:r>
    </w:p>
    <w:p w:rsidR="005E44E2" w:rsidRPr="005D7261" w:rsidRDefault="005E44E2" w:rsidP="005E44E2">
      <w:pPr>
        <w:pStyle w:val="Prrafodelista"/>
        <w:numPr>
          <w:ilvl w:val="0"/>
          <w:numId w:val="10"/>
        </w:numPr>
        <w:spacing w:after="120" w:line="240" w:lineRule="auto"/>
        <w:ind w:left="993" w:hanging="142"/>
        <w:contextualSpacing w:val="0"/>
        <w:jc w:val="both"/>
      </w:pPr>
      <w:r w:rsidRPr="005D7261">
        <w:t>Se puede formalizar la contratación de “Personal de Soporte a la Investigación” o de “Personal Investigador” (según la categoría habrá que consultar una tabla u otra).</w:t>
      </w:r>
    </w:p>
    <w:p w:rsidR="005E44E2" w:rsidRPr="005D7261" w:rsidRDefault="005E44E2" w:rsidP="005E44E2">
      <w:pPr>
        <w:pStyle w:val="Prrafodelista"/>
        <w:numPr>
          <w:ilvl w:val="0"/>
          <w:numId w:val="10"/>
        </w:numPr>
        <w:spacing w:after="120" w:line="240" w:lineRule="auto"/>
        <w:ind w:left="993" w:hanging="142"/>
        <w:contextualSpacing w:val="0"/>
        <w:jc w:val="both"/>
      </w:pPr>
      <w:r w:rsidRPr="005D7261">
        <w:t>En cuanto a la dedicación:</w:t>
      </w:r>
    </w:p>
    <w:p w:rsidR="005E44E2" w:rsidRPr="005D7261" w:rsidRDefault="005E44E2" w:rsidP="005E44E2">
      <w:pPr>
        <w:pStyle w:val="Prrafodelista"/>
        <w:numPr>
          <w:ilvl w:val="0"/>
          <w:numId w:val="11"/>
        </w:numPr>
        <w:spacing w:after="120" w:line="240" w:lineRule="auto"/>
        <w:ind w:left="1276" w:hanging="142"/>
        <w:contextualSpacing w:val="0"/>
        <w:jc w:val="both"/>
      </w:pPr>
      <w:r w:rsidRPr="005D7261">
        <w:t>para el “Personal de Soporte a la Investigación”, es posible contemplar una dedicación entre 20 y 37 horas, según las necesidades.</w:t>
      </w:r>
    </w:p>
    <w:p w:rsidR="005E44E2" w:rsidRPr="005D7261" w:rsidRDefault="005E44E2" w:rsidP="005E44E2">
      <w:pPr>
        <w:pStyle w:val="Prrafodelista"/>
        <w:numPr>
          <w:ilvl w:val="0"/>
          <w:numId w:val="11"/>
        </w:numPr>
        <w:spacing w:after="120" w:line="240" w:lineRule="auto"/>
        <w:ind w:left="1276" w:hanging="142"/>
        <w:contextualSpacing w:val="0"/>
        <w:jc w:val="both"/>
      </w:pPr>
      <w:r w:rsidRPr="005D7261">
        <w:t>el Personal Investigador deberá contratarse con una dedicación de 20 h/semana o 37-35 h/</w:t>
      </w:r>
      <w:proofErr w:type="spellStart"/>
      <w:r w:rsidRPr="005D7261">
        <w:t>sem</w:t>
      </w:r>
      <w:proofErr w:type="spellEnd"/>
      <w:r w:rsidRPr="005D7261">
        <w:t xml:space="preserve"> según sea o no doctor.</w:t>
      </w:r>
    </w:p>
    <w:p w:rsidR="009E4244" w:rsidRPr="005D7261" w:rsidRDefault="005E44E2" w:rsidP="009E4244">
      <w:pPr>
        <w:pStyle w:val="Prrafodelista"/>
        <w:spacing w:after="120"/>
        <w:ind w:left="709"/>
        <w:contextualSpacing w:val="0"/>
        <w:jc w:val="both"/>
      </w:pPr>
      <w:r w:rsidRPr="005D7261">
        <w:t xml:space="preserve">En la UV la </w:t>
      </w:r>
      <w:r w:rsidR="009E4244" w:rsidRPr="005D7261">
        <w:rPr>
          <w:b/>
        </w:rPr>
        <w:t>dedicación anual a jornada completa (37 h/semana) es de 1.650 h</w:t>
      </w:r>
      <w:r w:rsidR="009E4244" w:rsidRPr="005D7261">
        <w:t>. Para cualquier contratación con una dedicación inferior a 37 h/semana, habrá que calcular:</w:t>
      </w:r>
    </w:p>
    <w:p w:rsidR="009E4244" w:rsidRPr="005D7261" w:rsidRDefault="009E4244" w:rsidP="009E4244">
      <w:pPr>
        <w:pStyle w:val="Prrafodelista"/>
        <w:numPr>
          <w:ilvl w:val="0"/>
          <w:numId w:val="11"/>
        </w:numPr>
        <w:spacing w:after="0" w:line="240" w:lineRule="auto"/>
        <w:ind w:left="1276" w:hanging="142"/>
        <w:contextualSpacing w:val="0"/>
        <w:jc w:val="both"/>
      </w:pPr>
      <w:r w:rsidRPr="005D7261">
        <w:t>El coste proporcional, según el que aparece en dichas tablas.</w:t>
      </w:r>
    </w:p>
    <w:p w:rsidR="009E4244" w:rsidRDefault="009E4244" w:rsidP="009E4244">
      <w:pPr>
        <w:pStyle w:val="Prrafodelista"/>
        <w:numPr>
          <w:ilvl w:val="0"/>
          <w:numId w:val="11"/>
        </w:numPr>
        <w:spacing w:after="120" w:line="240" w:lineRule="auto"/>
        <w:ind w:left="1276" w:hanging="142"/>
        <w:contextualSpacing w:val="0"/>
        <w:jc w:val="both"/>
      </w:pPr>
      <w:r w:rsidRPr="005D7261">
        <w:t>Las horas anuales equivalentes según la jornada anual de 1.650 h, con una regla de 3</w:t>
      </w:r>
    </w:p>
    <w:p w:rsidR="009E4244" w:rsidRPr="005D7261" w:rsidRDefault="009E4244" w:rsidP="009E4244">
      <w:pPr>
        <w:pBdr>
          <w:top w:val="double" w:sz="4" w:space="1" w:color="002060"/>
          <w:left w:val="double" w:sz="4" w:space="4" w:color="002060"/>
          <w:bottom w:val="double" w:sz="4" w:space="1" w:color="002060"/>
          <w:right w:val="double" w:sz="4" w:space="4" w:color="002060"/>
        </w:pBdr>
        <w:spacing w:after="120"/>
        <w:ind w:left="709"/>
        <w:jc w:val="both"/>
      </w:pPr>
      <w:r w:rsidRPr="005D7261">
        <w:rPr>
          <w:b/>
          <w:color w:val="C00000"/>
        </w:rPr>
        <w:t>IMPORTANTE:</w:t>
      </w:r>
      <w:r w:rsidRPr="005D7261">
        <w:t xml:space="preserve"> Dado que para formalizar cualquier contratación debe hacerse un concurso público, </w:t>
      </w:r>
      <w:r w:rsidRPr="005D7261">
        <w:rPr>
          <w:b/>
        </w:rPr>
        <w:t>no podrá incluirse el nombre de la persona a contratar</w:t>
      </w:r>
      <w:r w:rsidRPr="005D7261">
        <w:t>, puesto que no se conocerá hasta que no se resuelva el concurso.</w:t>
      </w:r>
    </w:p>
    <w:p w:rsidR="005E44E2" w:rsidRPr="005D7261" w:rsidRDefault="009E4244" w:rsidP="009E4244">
      <w:pPr>
        <w:pStyle w:val="Prrafodelista"/>
        <w:spacing w:after="120"/>
        <w:ind w:left="709"/>
        <w:contextualSpacing w:val="0"/>
        <w:jc w:val="both"/>
      </w:pPr>
      <w:r w:rsidRPr="005D7261">
        <w:t>Se prevé que la AVI resuelva en el último trimestre del año, de manera que para la anualidad 2022 se recomienda no incluir coste de contratación para más de 3 meses</w:t>
      </w:r>
      <w:r w:rsidR="005E44E2" w:rsidRPr="005D7261">
        <w:t>.</w:t>
      </w:r>
    </w:p>
    <w:p w:rsidR="00866351" w:rsidRDefault="00866351" w:rsidP="00F71846">
      <w:pPr>
        <w:spacing w:after="120" w:line="240" w:lineRule="auto"/>
        <w:ind w:left="709"/>
        <w:jc w:val="both"/>
      </w:pPr>
    </w:p>
    <w:p w:rsidR="00ED1437" w:rsidRDefault="00ED1437">
      <w:pPr>
        <w:rPr>
          <w:b/>
          <w:color w:val="C00000"/>
        </w:rPr>
      </w:pPr>
    </w:p>
    <w:p w:rsidR="009E4244" w:rsidRPr="00C450E1" w:rsidRDefault="009E4244" w:rsidP="009E4244">
      <w:pPr>
        <w:pBdr>
          <w:top w:val="double" w:sz="4" w:space="1" w:color="0070C0"/>
          <w:left w:val="double" w:sz="4" w:space="4" w:color="0070C0"/>
          <w:bottom w:val="double" w:sz="4" w:space="1" w:color="0070C0"/>
          <w:right w:val="double" w:sz="4" w:space="4" w:color="0070C0"/>
        </w:pBdr>
        <w:spacing w:after="120" w:line="240" w:lineRule="auto"/>
        <w:ind w:left="426"/>
        <w:jc w:val="both"/>
        <w:rPr>
          <w:b/>
          <w:color w:val="0070C0"/>
        </w:rPr>
      </w:pPr>
      <w:r w:rsidRPr="006C4FF8">
        <w:rPr>
          <w:b/>
          <w:color w:val="C00000"/>
        </w:rPr>
        <w:t>NOTA SOBRE EL TRATAMIENTO DE LOS FONDOS OBTENIDOS COMO CONSECUENCIA DE LA IMPUTACIÓN DE HORAS DE DEDICACIÓN DE PERSONAL PROPIO</w:t>
      </w:r>
      <w:r w:rsidRPr="00C450E1" w:rsidDel="00320000">
        <w:rPr>
          <w:b/>
          <w:color w:val="0070C0"/>
        </w:rPr>
        <w:t xml:space="preserve"> </w:t>
      </w:r>
    </w:p>
    <w:p w:rsidR="009E4244" w:rsidRDefault="009E4244" w:rsidP="009E4244">
      <w:pPr>
        <w:pBdr>
          <w:top w:val="double" w:sz="4" w:space="1" w:color="0070C0"/>
          <w:left w:val="double" w:sz="4" w:space="4" w:color="0070C0"/>
          <w:bottom w:val="double" w:sz="4" w:space="1" w:color="0070C0"/>
          <w:right w:val="double" w:sz="4" w:space="4" w:color="0070C0"/>
        </w:pBdr>
        <w:spacing w:after="120" w:line="240" w:lineRule="auto"/>
        <w:ind w:left="426"/>
        <w:jc w:val="both"/>
        <w:rPr>
          <w:color w:val="0070C0"/>
        </w:rPr>
      </w:pPr>
      <w:r>
        <w:rPr>
          <w:color w:val="0070C0"/>
        </w:rPr>
        <w:t>De acuerdo con las previsiones de la</w:t>
      </w:r>
      <w:r w:rsidRPr="00C450E1">
        <w:rPr>
          <w:color w:val="0070C0"/>
        </w:rPr>
        <w:t xml:space="preserve"> Instrucción GER19-IUV-07 (</w:t>
      </w:r>
      <w:proofErr w:type="spellStart"/>
      <w:r w:rsidRPr="00C450E1">
        <w:rPr>
          <w:color w:val="0070C0"/>
        </w:rPr>
        <w:t>Instrucció</w:t>
      </w:r>
      <w:proofErr w:type="spellEnd"/>
      <w:r w:rsidRPr="00C450E1">
        <w:rPr>
          <w:color w:val="0070C0"/>
        </w:rPr>
        <w:t xml:space="preserve"> de la </w:t>
      </w:r>
      <w:proofErr w:type="spellStart"/>
      <w:r w:rsidRPr="00C450E1">
        <w:rPr>
          <w:color w:val="0070C0"/>
        </w:rPr>
        <w:t>gerència</w:t>
      </w:r>
      <w:proofErr w:type="spellEnd"/>
      <w:r w:rsidRPr="00C450E1">
        <w:rPr>
          <w:color w:val="0070C0"/>
        </w:rPr>
        <w:t xml:space="preserve"> de la Universitat de València sobre la </w:t>
      </w:r>
      <w:proofErr w:type="spellStart"/>
      <w:r w:rsidRPr="00C450E1">
        <w:rPr>
          <w:color w:val="0070C0"/>
        </w:rPr>
        <w:t>gestió</w:t>
      </w:r>
      <w:proofErr w:type="spellEnd"/>
      <w:r w:rsidRPr="00C450E1">
        <w:rPr>
          <w:color w:val="0070C0"/>
        </w:rPr>
        <w:t xml:space="preserve"> </w:t>
      </w:r>
      <w:proofErr w:type="spellStart"/>
      <w:r w:rsidRPr="00C450E1">
        <w:rPr>
          <w:color w:val="0070C0"/>
        </w:rPr>
        <w:t>econòmica</w:t>
      </w:r>
      <w:proofErr w:type="spellEnd"/>
      <w:r w:rsidRPr="00C450E1">
        <w:rPr>
          <w:color w:val="0070C0"/>
        </w:rPr>
        <w:t xml:space="preserve"> </w:t>
      </w:r>
      <w:proofErr w:type="spellStart"/>
      <w:r w:rsidRPr="00C450E1">
        <w:rPr>
          <w:color w:val="0070C0"/>
        </w:rPr>
        <w:t>d'activitats</w:t>
      </w:r>
      <w:proofErr w:type="spellEnd"/>
      <w:r w:rsidRPr="00C450E1">
        <w:rPr>
          <w:color w:val="0070C0"/>
        </w:rPr>
        <w:t xml:space="preserve"> </w:t>
      </w:r>
      <w:proofErr w:type="spellStart"/>
      <w:r w:rsidRPr="00C450E1">
        <w:rPr>
          <w:color w:val="0070C0"/>
        </w:rPr>
        <w:t>d'investigació</w:t>
      </w:r>
      <w:proofErr w:type="spellEnd"/>
      <w:r w:rsidRPr="00C450E1">
        <w:rPr>
          <w:color w:val="0070C0"/>
        </w:rPr>
        <w:t xml:space="preserve">, </w:t>
      </w:r>
      <w:proofErr w:type="spellStart"/>
      <w:r w:rsidRPr="00C450E1">
        <w:rPr>
          <w:color w:val="0070C0"/>
        </w:rPr>
        <w:t>desenvolupament</w:t>
      </w:r>
      <w:proofErr w:type="spellEnd"/>
      <w:r w:rsidRPr="00C450E1">
        <w:rPr>
          <w:color w:val="0070C0"/>
        </w:rPr>
        <w:t xml:space="preserve"> i </w:t>
      </w:r>
      <w:proofErr w:type="spellStart"/>
      <w:r w:rsidRPr="00C450E1">
        <w:rPr>
          <w:color w:val="0070C0"/>
        </w:rPr>
        <w:t>innovació</w:t>
      </w:r>
      <w:proofErr w:type="spellEnd"/>
      <w:r w:rsidRPr="00C450E1">
        <w:rPr>
          <w:color w:val="0070C0"/>
        </w:rPr>
        <w:t xml:space="preserve"> </w:t>
      </w:r>
      <w:proofErr w:type="spellStart"/>
      <w:r w:rsidRPr="00C450E1">
        <w:rPr>
          <w:color w:val="0070C0"/>
        </w:rPr>
        <w:t>articulades</w:t>
      </w:r>
      <w:proofErr w:type="spellEnd"/>
      <w:r w:rsidRPr="00C450E1">
        <w:rPr>
          <w:color w:val="0070C0"/>
        </w:rPr>
        <w:t xml:space="preserve"> </w:t>
      </w:r>
      <w:proofErr w:type="spellStart"/>
      <w:r w:rsidRPr="00C450E1">
        <w:rPr>
          <w:color w:val="0070C0"/>
        </w:rPr>
        <w:t>mitjançant</w:t>
      </w:r>
      <w:proofErr w:type="spellEnd"/>
      <w:r w:rsidRPr="00C450E1">
        <w:rPr>
          <w:color w:val="0070C0"/>
        </w:rPr>
        <w:t xml:space="preserve"> </w:t>
      </w:r>
      <w:proofErr w:type="spellStart"/>
      <w:r w:rsidRPr="00C450E1">
        <w:rPr>
          <w:color w:val="0070C0"/>
        </w:rPr>
        <w:t>convenis</w:t>
      </w:r>
      <w:proofErr w:type="spellEnd"/>
      <w:r w:rsidRPr="00C450E1">
        <w:rPr>
          <w:color w:val="0070C0"/>
        </w:rPr>
        <w:t xml:space="preserve"> i contractes)</w:t>
      </w:r>
      <w:r>
        <w:rPr>
          <w:color w:val="0070C0"/>
        </w:rPr>
        <w:t xml:space="preserve"> y</w:t>
      </w:r>
      <w:r w:rsidRPr="00C450E1">
        <w:rPr>
          <w:color w:val="0070C0"/>
        </w:rPr>
        <w:t>, para todos aquellos proyectos que permitan la imputación de horas de personal propio y estas sean financiables, en concepto de gastos generales se aplicará una retención del 20%</w:t>
      </w:r>
      <w:r>
        <w:rPr>
          <w:color w:val="0070C0"/>
        </w:rPr>
        <w:t xml:space="preserve"> del importe financiado correspondiente a los costes directos de ejecución</w:t>
      </w:r>
      <w:r w:rsidRPr="00C450E1">
        <w:rPr>
          <w:color w:val="0070C0"/>
        </w:rPr>
        <w:t>.</w:t>
      </w:r>
    </w:p>
    <w:p w:rsidR="009E4244" w:rsidRPr="00C450E1" w:rsidRDefault="009E4244" w:rsidP="009E4244">
      <w:pPr>
        <w:pBdr>
          <w:top w:val="double" w:sz="4" w:space="1" w:color="0070C0"/>
          <w:left w:val="double" w:sz="4" w:space="4" w:color="0070C0"/>
          <w:bottom w:val="double" w:sz="4" w:space="1" w:color="0070C0"/>
          <w:right w:val="double" w:sz="4" w:space="4" w:color="0070C0"/>
        </w:pBdr>
        <w:spacing w:after="120" w:line="240" w:lineRule="auto"/>
        <w:ind w:left="426"/>
        <w:jc w:val="both"/>
        <w:rPr>
          <w:color w:val="0070C0"/>
        </w:rPr>
      </w:pPr>
      <w:r>
        <w:rPr>
          <w:color w:val="0070C0"/>
        </w:rPr>
        <w:t>Asimismo</w:t>
      </w:r>
      <w:r w:rsidRPr="00C450E1">
        <w:rPr>
          <w:color w:val="0070C0"/>
        </w:rPr>
        <w:t xml:space="preserve">, </w:t>
      </w:r>
      <w:r>
        <w:rPr>
          <w:color w:val="0070C0"/>
        </w:rPr>
        <w:t>de los recursos liberados disponibles como consecuencia de la imputación de horas de dedicación</w:t>
      </w:r>
      <w:r w:rsidRPr="00C450E1">
        <w:rPr>
          <w:color w:val="0070C0"/>
        </w:rPr>
        <w:t xml:space="preserve"> de personal propio</w:t>
      </w:r>
      <w:r>
        <w:rPr>
          <w:color w:val="0070C0"/>
        </w:rPr>
        <w:t>, se descontarán</w:t>
      </w:r>
      <w:r w:rsidRPr="00C450E1">
        <w:rPr>
          <w:color w:val="0070C0"/>
        </w:rPr>
        <w:t xml:space="preserve"> los importes que, habiendo sido ejecutados, no hayan sido aceptados como subvencionables por parte de la entidad concedente</w:t>
      </w:r>
    </w:p>
    <w:p w:rsidR="00F71846" w:rsidRPr="00C450E1" w:rsidRDefault="009E4244" w:rsidP="009E4244">
      <w:pPr>
        <w:pBdr>
          <w:top w:val="double" w:sz="4" w:space="1" w:color="0070C0"/>
          <w:left w:val="double" w:sz="4" w:space="4" w:color="0070C0"/>
          <w:bottom w:val="double" w:sz="4" w:space="1" w:color="0070C0"/>
          <w:right w:val="double" w:sz="4" w:space="4" w:color="0070C0"/>
        </w:pBdr>
        <w:spacing w:after="120" w:line="240" w:lineRule="auto"/>
        <w:ind w:left="426"/>
        <w:jc w:val="both"/>
        <w:rPr>
          <w:color w:val="0070C0"/>
        </w:rPr>
      </w:pPr>
      <w:r>
        <w:rPr>
          <w:color w:val="0070C0"/>
        </w:rPr>
        <w:t>Los recursos liberados disponibles u</w:t>
      </w:r>
      <w:r w:rsidRPr="00C450E1">
        <w:rPr>
          <w:color w:val="0070C0"/>
        </w:rPr>
        <w:t xml:space="preserve">na vez practicada </w:t>
      </w:r>
      <w:r>
        <w:rPr>
          <w:color w:val="0070C0"/>
        </w:rPr>
        <w:t>l</w:t>
      </w:r>
      <w:r w:rsidRPr="00C450E1">
        <w:rPr>
          <w:color w:val="0070C0"/>
        </w:rPr>
        <w:t xml:space="preserve">a retención </w:t>
      </w:r>
      <w:r>
        <w:rPr>
          <w:color w:val="0070C0"/>
        </w:rPr>
        <w:t xml:space="preserve">citada </w:t>
      </w:r>
      <w:r w:rsidRPr="00C450E1">
        <w:rPr>
          <w:color w:val="0070C0"/>
        </w:rPr>
        <w:t xml:space="preserve">y descontados los importes no aceptados como subvencionables por parte de la entidad concedente, se </w:t>
      </w:r>
      <w:r>
        <w:rPr>
          <w:color w:val="0070C0"/>
        </w:rPr>
        <w:t>transferi</w:t>
      </w:r>
      <w:r w:rsidRPr="00C450E1">
        <w:rPr>
          <w:color w:val="0070C0"/>
        </w:rPr>
        <w:t>rá</w:t>
      </w:r>
      <w:r>
        <w:rPr>
          <w:color w:val="0070C0"/>
        </w:rPr>
        <w:t>n</w:t>
      </w:r>
      <w:r w:rsidRPr="00C450E1">
        <w:rPr>
          <w:color w:val="0070C0"/>
        </w:rPr>
        <w:t xml:space="preserve"> </w:t>
      </w:r>
      <w:r>
        <w:rPr>
          <w:color w:val="0070C0"/>
        </w:rPr>
        <w:t>a</w:t>
      </w:r>
      <w:r w:rsidRPr="00C450E1">
        <w:rPr>
          <w:color w:val="0070C0"/>
        </w:rPr>
        <w:t xml:space="preserve"> la específica 9999xxxx abierta a nombre del investigador responsable</w:t>
      </w:r>
      <w:r>
        <w:rPr>
          <w:color w:val="0070C0"/>
        </w:rPr>
        <w:t>.</w:t>
      </w:r>
    </w:p>
    <w:p w:rsidR="00F71846" w:rsidRDefault="00F71846" w:rsidP="00F71846">
      <w:pPr>
        <w:spacing w:after="120" w:line="240" w:lineRule="auto"/>
        <w:ind w:left="709"/>
        <w:jc w:val="both"/>
      </w:pPr>
    </w:p>
    <w:p w:rsidR="005E44E2" w:rsidRPr="00AD2BEC" w:rsidRDefault="00B27CA6" w:rsidP="005E44E2">
      <w:pPr>
        <w:pStyle w:val="Prrafodelista"/>
        <w:numPr>
          <w:ilvl w:val="0"/>
          <w:numId w:val="5"/>
        </w:numPr>
        <w:spacing w:after="120" w:line="240" w:lineRule="auto"/>
        <w:ind w:left="426" w:hanging="142"/>
        <w:contextualSpacing w:val="0"/>
        <w:jc w:val="both"/>
        <w:rPr>
          <w:b/>
          <w:color w:val="C00000"/>
        </w:rPr>
      </w:pPr>
      <w:r>
        <w:rPr>
          <w:b/>
          <w:color w:val="C00000"/>
        </w:rPr>
        <w:t xml:space="preserve">SERVICIOS EXTERNOS DE </w:t>
      </w:r>
      <w:r w:rsidR="005E44E2">
        <w:rPr>
          <w:b/>
          <w:color w:val="C00000"/>
        </w:rPr>
        <w:t>CONSULTORÍA Y ASISTENCIA TÉCNICA</w:t>
      </w:r>
    </w:p>
    <w:p w:rsidR="005E44E2" w:rsidRDefault="005E44E2" w:rsidP="005E44E2">
      <w:pPr>
        <w:pStyle w:val="Prrafodelista"/>
        <w:spacing w:after="120" w:line="240" w:lineRule="auto"/>
        <w:ind w:left="426"/>
        <w:contextualSpacing w:val="0"/>
        <w:jc w:val="both"/>
      </w:pPr>
      <w:r>
        <w:t>Deben incluirse trabajos destinados de manera exclusiva al desarrollo de las acciones presentadas en el proyecto.</w:t>
      </w:r>
    </w:p>
    <w:p w:rsidR="005E44E2" w:rsidRDefault="005E44E2" w:rsidP="005E44E2">
      <w:pPr>
        <w:pStyle w:val="Prrafodelista"/>
        <w:spacing w:after="120" w:line="240" w:lineRule="auto"/>
        <w:ind w:left="426"/>
        <w:contextualSpacing w:val="0"/>
        <w:jc w:val="both"/>
      </w:pPr>
    </w:p>
    <w:p w:rsidR="00B27CA6" w:rsidRPr="0034161E" w:rsidRDefault="00B27CA6" w:rsidP="00B27CA6">
      <w:pPr>
        <w:pStyle w:val="Prrafodelista"/>
        <w:numPr>
          <w:ilvl w:val="0"/>
          <w:numId w:val="5"/>
        </w:numPr>
        <w:spacing w:after="120" w:line="240" w:lineRule="auto"/>
        <w:ind w:left="426" w:hanging="142"/>
        <w:contextualSpacing w:val="0"/>
        <w:jc w:val="both"/>
        <w:rPr>
          <w:b/>
          <w:color w:val="C00000"/>
        </w:rPr>
      </w:pPr>
      <w:r>
        <w:rPr>
          <w:b/>
          <w:color w:val="C00000"/>
        </w:rPr>
        <w:t>VIAJES</w:t>
      </w:r>
    </w:p>
    <w:p w:rsidR="00B27CA6" w:rsidRDefault="00B27CA6" w:rsidP="00B27CA6">
      <w:pPr>
        <w:pStyle w:val="Prrafodelista"/>
        <w:spacing w:after="120" w:line="240" w:lineRule="auto"/>
        <w:ind w:left="426"/>
        <w:contextualSpacing w:val="0"/>
        <w:jc w:val="both"/>
      </w:pPr>
      <w:r>
        <w:t>Únicamente se financian desplazamientos interurbanos en transporte público (</w:t>
      </w:r>
      <w:r w:rsidRPr="00B77058">
        <w:rPr>
          <w:u w:val="single"/>
        </w:rPr>
        <w:t>no financian desplazamientos en vehículo propio</w:t>
      </w:r>
      <w:r>
        <w:t>) y alojamiento para las personas que forman parte del equipo.</w:t>
      </w:r>
    </w:p>
    <w:p w:rsidR="00B27CA6" w:rsidRDefault="00B27CA6" w:rsidP="00B27CA6">
      <w:pPr>
        <w:pStyle w:val="Prrafodelista"/>
        <w:spacing w:after="120" w:line="240" w:lineRule="auto"/>
        <w:ind w:left="426"/>
        <w:contextualSpacing w:val="0"/>
        <w:jc w:val="both"/>
      </w:pPr>
      <w:r w:rsidRPr="00B77058">
        <w:rPr>
          <w:u w:val="single"/>
        </w:rPr>
        <w:t>No financian restauración</w:t>
      </w:r>
      <w:r>
        <w:t xml:space="preserve"> ni cualquier otro tipo de gasto, de modo que las dietas deberán cargarse a otra específica no justificable.</w:t>
      </w:r>
    </w:p>
    <w:p w:rsidR="00B27CA6" w:rsidRDefault="00B27CA6" w:rsidP="00B27CA6">
      <w:pPr>
        <w:pStyle w:val="Prrafodelista"/>
        <w:spacing w:after="120" w:line="240" w:lineRule="auto"/>
        <w:ind w:left="426"/>
        <w:contextualSpacing w:val="0"/>
        <w:jc w:val="both"/>
      </w:pPr>
    </w:p>
    <w:p w:rsidR="00B27CA6" w:rsidRPr="0034161E" w:rsidRDefault="00B27CA6" w:rsidP="00B27CA6">
      <w:pPr>
        <w:pStyle w:val="Prrafodelista"/>
        <w:numPr>
          <w:ilvl w:val="0"/>
          <w:numId w:val="5"/>
        </w:numPr>
        <w:spacing w:after="120" w:line="240" w:lineRule="auto"/>
        <w:ind w:left="426" w:hanging="142"/>
        <w:contextualSpacing w:val="0"/>
        <w:jc w:val="both"/>
        <w:rPr>
          <w:b/>
          <w:color w:val="C00000"/>
        </w:rPr>
      </w:pPr>
      <w:r>
        <w:rPr>
          <w:b/>
          <w:color w:val="C00000"/>
        </w:rPr>
        <w:t>INFORME DE AUDITORÍA</w:t>
      </w:r>
    </w:p>
    <w:p w:rsidR="00B27CA6" w:rsidRDefault="00B27CA6" w:rsidP="00B27CA6">
      <w:pPr>
        <w:pStyle w:val="Prrafodelista"/>
        <w:spacing w:after="120" w:line="240" w:lineRule="auto"/>
        <w:ind w:left="426"/>
        <w:contextualSpacing w:val="0"/>
        <w:jc w:val="both"/>
      </w:pPr>
      <w:r>
        <w:t xml:space="preserve">Debe incluir como </w:t>
      </w:r>
      <w:r w:rsidRPr="000B1EEA">
        <w:rPr>
          <w:u w:val="single"/>
        </w:rPr>
        <w:t>coste por el informe de auditoría</w:t>
      </w:r>
      <w:r>
        <w:t xml:space="preserve"> 1.000 euros por cada anualidad. En este caso, como proveedor, deberá incluir “A determinar”.</w:t>
      </w:r>
    </w:p>
    <w:p w:rsidR="00B27CA6" w:rsidRDefault="00B27CA6" w:rsidP="00B27CA6">
      <w:pPr>
        <w:pStyle w:val="Prrafodelista"/>
        <w:spacing w:after="120" w:line="240" w:lineRule="auto"/>
        <w:ind w:left="426"/>
        <w:contextualSpacing w:val="0"/>
        <w:jc w:val="both"/>
      </w:pPr>
    </w:p>
    <w:p w:rsidR="00B27CA6" w:rsidRPr="000B1EEA" w:rsidRDefault="00B27CA6" w:rsidP="00B27CA6">
      <w:pPr>
        <w:spacing w:after="120" w:line="240" w:lineRule="auto"/>
        <w:ind w:left="284"/>
        <w:jc w:val="both"/>
      </w:pPr>
      <w:r w:rsidRPr="00ED1437">
        <w:t xml:space="preserve">Debe rellenar los importes correspondientes en cada una de las hojas del fichero Excel adjunto y asegurarse que los importes de la hoja “Total” coinciden con el presupuesto previsto para la ejecución del proyecto, y que su presupuesto se encuentra </w:t>
      </w:r>
      <w:r w:rsidRPr="00ED1437">
        <w:rPr>
          <w:u w:val="single"/>
        </w:rPr>
        <w:t xml:space="preserve">entre </w:t>
      </w:r>
      <w:r w:rsidR="00ED1437" w:rsidRPr="00ED1437">
        <w:rPr>
          <w:u w:val="single"/>
        </w:rPr>
        <w:t>50.000 y 1</w:t>
      </w:r>
      <w:r w:rsidRPr="00ED1437">
        <w:rPr>
          <w:u w:val="single"/>
        </w:rPr>
        <w:t>50.000 €.</w:t>
      </w:r>
    </w:p>
    <w:p w:rsidR="00B27CA6" w:rsidRDefault="00B27CA6" w:rsidP="00B27CA6">
      <w:pPr>
        <w:spacing w:after="120" w:line="240" w:lineRule="auto"/>
        <w:jc w:val="both"/>
      </w:pPr>
    </w:p>
    <w:p w:rsidR="00B27CA6" w:rsidRPr="00793526" w:rsidRDefault="00B27CA6" w:rsidP="00B27CA6">
      <w:pPr>
        <w:pStyle w:val="Prrafodelista"/>
        <w:spacing w:after="120" w:line="240" w:lineRule="auto"/>
        <w:ind w:left="0"/>
        <w:contextualSpacing w:val="0"/>
        <w:jc w:val="both"/>
        <w:rPr>
          <w:b/>
          <w:sz w:val="32"/>
        </w:rPr>
      </w:pPr>
      <w:r>
        <w:rPr>
          <w:b/>
          <w:sz w:val="32"/>
        </w:rPr>
        <w:t>FORMULARIO DE SOLICITUD</w:t>
      </w:r>
    </w:p>
    <w:p w:rsidR="00B27CA6" w:rsidRPr="009E4244" w:rsidRDefault="00B27CA6" w:rsidP="00B27CA6">
      <w:pPr>
        <w:pStyle w:val="Prrafodelista"/>
        <w:spacing w:after="120" w:line="240" w:lineRule="auto"/>
        <w:ind w:left="0"/>
        <w:contextualSpacing w:val="0"/>
        <w:jc w:val="both"/>
      </w:pPr>
      <w:r w:rsidRPr="009E4244">
        <w:t xml:space="preserve">Para rellenar el </w:t>
      </w:r>
      <w:r w:rsidRPr="009E4244">
        <w:rPr>
          <w:rFonts w:eastAsia="Adobe Gothic Std B" w:cstheme="minorHAnsi"/>
          <w:b/>
        </w:rPr>
        <w:t>formulario que han habilitado desde la AVI</w:t>
      </w:r>
      <w:r w:rsidRPr="009E4244">
        <w:t>, necesitamos que rellene los datos siguientes (</w:t>
      </w:r>
      <w:r w:rsidRPr="009E4244">
        <w:rPr>
          <w:b/>
          <w:color w:val="C00000"/>
        </w:rPr>
        <w:t>no puede dejarse ningún dato en blanco, es obligatorio rellenarlos todos para poder tramitar la solicitud</w:t>
      </w:r>
      <w:r w:rsidRPr="009E4244">
        <w:t>):</w:t>
      </w:r>
    </w:p>
    <w:p w:rsidR="001D1A0A" w:rsidRPr="00EB04D9" w:rsidRDefault="001D1A0A" w:rsidP="001D1A0A">
      <w:pPr>
        <w:spacing w:after="120" w:line="240" w:lineRule="auto"/>
        <w:ind w:left="284"/>
        <w:jc w:val="both"/>
        <w:rPr>
          <w:b/>
        </w:rPr>
      </w:pPr>
      <w:r w:rsidRPr="00EB04D9">
        <w:rPr>
          <w:b/>
        </w:rPr>
        <w:t>PROYECTO</w:t>
      </w:r>
    </w:p>
    <w:p w:rsidR="001D1A0A" w:rsidRDefault="001D1A0A" w:rsidP="001D1A0A">
      <w:pPr>
        <w:pStyle w:val="Prrafodelista"/>
        <w:numPr>
          <w:ilvl w:val="0"/>
          <w:numId w:val="5"/>
        </w:numPr>
        <w:spacing w:after="120" w:line="240" w:lineRule="auto"/>
        <w:ind w:left="426" w:hanging="142"/>
        <w:contextualSpacing w:val="0"/>
        <w:jc w:val="both"/>
      </w:pPr>
      <w:r>
        <w:t xml:space="preserve">Título: </w:t>
      </w:r>
      <w:r w:rsidRPr="00EB04D9">
        <w:rPr>
          <w:u w:val="dotted"/>
        </w:rPr>
        <w:tab/>
      </w:r>
      <w:r w:rsidRPr="00EB04D9">
        <w:rPr>
          <w:u w:val="dotted"/>
        </w:rPr>
        <w:tab/>
      </w:r>
    </w:p>
    <w:p w:rsidR="001D1A0A" w:rsidRDefault="001D1A0A" w:rsidP="001D1A0A">
      <w:pPr>
        <w:pStyle w:val="Prrafodelista"/>
        <w:numPr>
          <w:ilvl w:val="0"/>
          <w:numId w:val="5"/>
        </w:numPr>
        <w:spacing w:after="120" w:line="240" w:lineRule="auto"/>
        <w:ind w:left="426" w:hanging="142"/>
        <w:contextualSpacing w:val="0"/>
        <w:jc w:val="both"/>
      </w:pPr>
      <w:r>
        <w:t xml:space="preserve">Acrónimo: </w:t>
      </w:r>
      <w:r w:rsidRPr="00EB04D9">
        <w:rPr>
          <w:u w:val="dotted"/>
        </w:rPr>
        <w:tab/>
      </w:r>
      <w:r w:rsidRPr="00EB04D9">
        <w:rPr>
          <w:u w:val="dotted"/>
        </w:rPr>
        <w:tab/>
      </w:r>
    </w:p>
    <w:p w:rsidR="001D1A0A" w:rsidRDefault="001D1A0A" w:rsidP="001D1A0A">
      <w:pPr>
        <w:pStyle w:val="Prrafodelista"/>
        <w:numPr>
          <w:ilvl w:val="0"/>
          <w:numId w:val="5"/>
        </w:numPr>
        <w:spacing w:after="120" w:line="240" w:lineRule="auto"/>
        <w:ind w:left="426" w:hanging="142"/>
        <w:contextualSpacing w:val="0"/>
        <w:jc w:val="both"/>
      </w:pPr>
      <w:r>
        <w:t xml:space="preserve">Instituto/Departamento/Grupo de investigación (si procede): </w:t>
      </w:r>
      <w:r w:rsidRPr="00EB04D9">
        <w:rPr>
          <w:u w:val="dotted"/>
        </w:rPr>
        <w:tab/>
      </w:r>
      <w:r w:rsidRPr="00EB04D9">
        <w:rPr>
          <w:u w:val="dotted"/>
        </w:rPr>
        <w:tab/>
      </w:r>
    </w:p>
    <w:p w:rsidR="001D1A0A" w:rsidRPr="00ED1437" w:rsidRDefault="001D1A0A" w:rsidP="00B27CA6">
      <w:pPr>
        <w:pStyle w:val="Prrafodelista"/>
        <w:numPr>
          <w:ilvl w:val="0"/>
          <w:numId w:val="5"/>
        </w:numPr>
        <w:spacing w:after="120" w:line="240" w:lineRule="auto"/>
        <w:ind w:left="426" w:hanging="142"/>
        <w:contextualSpacing w:val="0"/>
        <w:jc w:val="both"/>
      </w:pPr>
      <w:r w:rsidRPr="00ED1437">
        <w:t xml:space="preserve">Resumen del proyecto a incluir en el impreso de solicitud (indique el resumen del proyecto que quiere que se incluya en la </w:t>
      </w:r>
      <w:r w:rsidR="00B27CA6" w:rsidRPr="00ED1437">
        <w:t xml:space="preserve">solicitud. </w:t>
      </w:r>
      <w:r w:rsidR="00B27CA6" w:rsidRPr="00ED1437">
        <w:rPr>
          <w:b/>
          <w:color w:val="C00000"/>
        </w:rPr>
        <w:t>2.000 caracteres máximo</w:t>
      </w:r>
      <w:r w:rsidR="00B27CA6" w:rsidRPr="00ED1437">
        <w:t>):</w:t>
      </w:r>
    </w:p>
    <w:p w:rsidR="001D1A0A" w:rsidRPr="00ED1437" w:rsidRDefault="001D1A0A" w:rsidP="001D1A0A">
      <w:pPr>
        <w:pStyle w:val="Prrafodelista"/>
        <w:spacing w:after="120" w:line="240" w:lineRule="auto"/>
        <w:ind w:left="426"/>
        <w:contextualSpacing w:val="0"/>
        <w:jc w:val="both"/>
      </w:pP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r w:rsidRPr="00ED1437">
        <w:rPr>
          <w:u w:val="dotted"/>
        </w:rPr>
        <w:tab/>
      </w:r>
    </w:p>
    <w:p w:rsidR="00B27CA6" w:rsidRPr="00ED1437" w:rsidRDefault="00B27CA6" w:rsidP="00B27CA6">
      <w:pPr>
        <w:pStyle w:val="Prrafodelista"/>
        <w:numPr>
          <w:ilvl w:val="0"/>
          <w:numId w:val="5"/>
        </w:numPr>
        <w:spacing w:after="120" w:line="240" w:lineRule="auto"/>
        <w:ind w:left="426" w:hanging="142"/>
        <w:contextualSpacing w:val="0"/>
        <w:jc w:val="both"/>
      </w:pPr>
      <w:r w:rsidRPr="00ED1437">
        <w:t>Duración (fecha máxima de finalización: 30/06/24):</w:t>
      </w:r>
    </w:p>
    <w:p w:rsidR="00B27CA6" w:rsidRDefault="00B27CA6" w:rsidP="00B27CA6">
      <w:pPr>
        <w:pStyle w:val="Prrafodelista"/>
        <w:spacing w:after="120" w:line="240" w:lineRule="auto"/>
        <w:ind w:left="425"/>
        <w:contextualSpacing w:val="0"/>
        <w:jc w:val="both"/>
      </w:pPr>
      <w:r w:rsidRPr="00ED1437">
        <w:t xml:space="preserve">Dado que, según la convocatoria, la última justificación ha de presentarse como máximo el 2 de octubre de 2024, </w:t>
      </w:r>
      <w:r w:rsidRPr="00ED1437">
        <w:rPr>
          <w:b/>
          <w:sz w:val="24"/>
        </w:rPr>
        <w:t>no podrán ejecutarse gastos más allá del 30 de junio de 2024</w:t>
      </w:r>
      <w:r w:rsidRPr="00ED1437">
        <w:rPr>
          <w:sz w:val="24"/>
        </w:rPr>
        <w:t xml:space="preserve"> </w:t>
      </w:r>
      <w:r w:rsidRPr="00ED1437">
        <w:t>(ni gastos de ejecución ni gastos de personal) porque, de lo contrario, sería imposible justificar los gastos que se produzcan más allá de esa fecha porque han de estar pagados para que la AVI los acepte.</w:t>
      </w:r>
    </w:p>
    <w:p w:rsidR="00E875F1" w:rsidRDefault="0065229C" w:rsidP="00E875F1">
      <w:pPr>
        <w:pStyle w:val="Prrafodelista"/>
        <w:spacing w:after="120" w:line="240" w:lineRule="auto"/>
        <w:ind w:left="426"/>
      </w:pPr>
      <w:sdt>
        <w:sdtPr>
          <w:rPr>
            <w:rFonts w:ascii="MS Gothic" w:eastAsia="MS Gothic" w:hAnsi="MS Gothic" w:cstheme="minorHAnsi"/>
          </w:rPr>
          <w:id w:val="975503753"/>
          <w14:checkbox>
            <w14:checked w14:val="1"/>
            <w14:checkedState w14:val="2612" w14:font="MS Gothic"/>
            <w14:uncheckedState w14:val="2610" w14:font="MS Gothic"/>
          </w14:checkbox>
        </w:sdtPr>
        <w:sdtEndPr/>
        <w:sdtContent>
          <w:r w:rsidR="00E875F1">
            <w:rPr>
              <w:rFonts w:ascii="MS Gothic" w:eastAsia="MS Gothic" w:hAnsi="MS Gothic" w:cstheme="minorHAnsi" w:hint="eastAsia"/>
            </w:rPr>
            <w:t>☒</w:t>
          </w:r>
        </w:sdtContent>
      </w:sdt>
      <w:r w:rsidR="00E875F1">
        <w:t xml:space="preserve"> </w:t>
      </w:r>
      <w:r w:rsidR="00E875F1" w:rsidRPr="00B21FFE">
        <w:t>Plurianual (</w:t>
      </w:r>
      <w:r w:rsidR="00E875F1">
        <w:t>3</w:t>
      </w:r>
      <w:r w:rsidR="00E875F1" w:rsidRPr="00B21FFE">
        <w:t xml:space="preserve"> anualidades)</w:t>
      </w:r>
      <w:r w:rsidR="00E875F1">
        <w:t xml:space="preserve"> (Los proyectos deben plantearse necesariamente para 3 anualidades)</w:t>
      </w:r>
    </w:p>
    <w:p w:rsidR="00E875F1" w:rsidRDefault="00E875F1" w:rsidP="00B27CA6">
      <w:pPr>
        <w:pStyle w:val="Prrafodelista"/>
        <w:spacing w:after="120" w:line="240" w:lineRule="auto"/>
        <w:ind w:left="425"/>
        <w:contextualSpacing w:val="0"/>
        <w:jc w:val="both"/>
      </w:pPr>
    </w:p>
    <w:p w:rsidR="001D1A0A" w:rsidRPr="009E4244" w:rsidRDefault="001D1A0A" w:rsidP="001D1A0A">
      <w:pPr>
        <w:pStyle w:val="Prrafodelista"/>
        <w:numPr>
          <w:ilvl w:val="0"/>
          <w:numId w:val="5"/>
        </w:numPr>
        <w:spacing w:after="120" w:line="240" w:lineRule="auto"/>
        <w:ind w:left="426" w:hanging="142"/>
        <w:contextualSpacing w:val="0"/>
        <w:jc w:val="both"/>
      </w:pPr>
      <w:r w:rsidRPr="009E4244">
        <w:t xml:space="preserve">Importe de ayuda solicitada (en euros y </w:t>
      </w:r>
      <w:r w:rsidRPr="009E4244">
        <w:rPr>
          <w:b/>
          <w:color w:val="C00000"/>
        </w:rPr>
        <w:t xml:space="preserve">que coincida con el incluido en la </w:t>
      </w:r>
      <w:proofErr w:type="spellStart"/>
      <w:r w:rsidRPr="009E4244">
        <w:rPr>
          <w:b/>
          <w:color w:val="C00000"/>
        </w:rPr>
        <w:t>excel</w:t>
      </w:r>
      <w:proofErr w:type="spellEnd"/>
      <w:r w:rsidRPr="009E4244">
        <w:t>):</w:t>
      </w: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34"/>
        <w:gridCol w:w="1559"/>
      </w:tblGrid>
      <w:tr w:rsidR="001D1A0A" w:rsidTr="005E44E2">
        <w:trPr>
          <w:jc w:val="center"/>
        </w:trPr>
        <w:tc>
          <w:tcPr>
            <w:tcW w:w="2234" w:type="dxa"/>
          </w:tcPr>
          <w:p w:rsidR="001D1A0A" w:rsidRDefault="001D1A0A" w:rsidP="005E44E2">
            <w:pPr>
              <w:spacing w:before="20" w:after="20"/>
              <w:jc w:val="both"/>
            </w:pPr>
            <w:r>
              <w:t>Primera anualidad</w:t>
            </w:r>
          </w:p>
        </w:tc>
        <w:tc>
          <w:tcPr>
            <w:tcW w:w="1559" w:type="dxa"/>
          </w:tcPr>
          <w:p w:rsidR="001D1A0A" w:rsidRDefault="001D1A0A" w:rsidP="005E44E2">
            <w:pPr>
              <w:spacing w:before="20" w:after="20"/>
              <w:jc w:val="right"/>
            </w:pPr>
            <w:r>
              <w:t>€</w:t>
            </w:r>
          </w:p>
        </w:tc>
      </w:tr>
      <w:tr w:rsidR="001D1A0A" w:rsidTr="005E44E2">
        <w:trPr>
          <w:jc w:val="center"/>
        </w:trPr>
        <w:tc>
          <w:tcPr>
            <w:tcW w:w="2234" w:type="dxa"/>
          </w:tcPr>
          <w:p w:rsidR="001D1A0A" w:rsidRDefault="001D1A0A" w:rsidP="005E44E2">
            <w:pPr>
              <w:spacing w:before="20" w:after="20"/>
              <w:jc w:val="both"/>
            </w:pPr>
            <w:r>
              <w:t>Segunda anualidad</w:t>
            </w:r>
          </w:p>
        </w:tc>
        <w:tc>
          <w:tcPr>
            <w:tcW w:w="1559" w:type="dxa"/>
          </w:tcPr>
          <w:p w:rsidR="001D1A0A" w:rsidRDefault="001D1A0A" w:rsidP="005E44E2">
            <w:pPr>
              <w:spacing w:before="20" w:after="20"/>
              <w:jc w:val="right"/>
            </w:pPr>
            <w:r>
              <w:t>€</w:t>
            </w:r>
          </w:p>
        </w:tc>
      </w:tr>
      <w:tr w:rsidR="001D1A0A" w:rsidTr="005E44E2">
        <w:trPr>
          <w:jc w:val="center"/>
        </w:trPr>
        <w:tc>
          <w:tcPr>
            <w:tcW w:w="2234" w:type="dxa"/>
          </w:tcPr>
          <w:p w:rsidR="001D1A0A" w:rsidRDefault="001D1A0A" w:rsidP="009E4244">
            <w:pPr>
              <w:spacing w:before="20" w:after="120"/>
              <w:jc w:val="both"/>
            </w:pPr>
            <w:r>
              <w:t>Tercera anualidad</w:t>
            </w:r>
          </w:p>
        </w:tc>
        <w:tc>
          <w:tcPr>
            <w:tcW w:w="1559" w:type="dxa"/>
          </w:tcPr>
          <w:p w:rsidR="001D1A0A" w:rsidRDefault="001D1A0A" w:rsidP="005E44E2">
            <w:pPr>
              <w:spacing w:before="20" w:after="20"/>
              <w:jc w:val="right"/>
            </w:pPr>
            <w:r>
              <w:t>€</w:t>
            </w:r>
          </w:p>
        </w:tc>
      </w:tr>
    </w:tbl>
    <w:p w:rsidR="00E875F1" w:rsidRDefault="00E875F1" w:rsidP="00E875F1">
      <w:pPr>
        <w:pStyle w:val="Prrafodelista"/>
        <w:spacing w:after="120" w:line="240" w:lineRule="auto"/>
        <w:ind w:left="426"/>
        <w:contextualSpacing w:val="0"/>
        <w:jc w:val="both"/>
      </w:pPr>
    </w:p>
    <w:p w:rsidR="00E875F1" w:rsidRDefault="00E875F1" w:rsidP="00E875F1">
      <w:pPr>
        <w:pStyle w:val="Prrafodelista"/>
        <w:numPr>
          <w:ilvl w:val="0"/>
          <w:numId w:val="5"/>
        </w:numPr>
        <w:spacing w:after="120" w:line="240" w:lineRule="auto"/>
        <w:ind w:left="426" w:hanging="142"/>
        <w:contextualSpacing w:val="0"/>
        <w:jc w:val="both"/>
      </w:pPr>
      <w:r w:rsidRPr="00320000">
        <w:t>Ámbito tecnológico del proyecto: (indique el prioritario, en caso de disponer de más de uno –</w:t>
      </w:r>
      <w:r w:rsidRPr="007571DB">
        <w:rPr>
          <w:b/>
          <w:color w:val="C00000"/>
        </w:rPr>
        <w:t>la aplicación sólo admite 1</w:t>
      </w:r>
      <w:r w:rsidRPr="00320000">
        <w:t>–). De</w:t>
      </w:r>
      <w:r>
        <w:t>be indicar campo (0 si no procede o 2 dígitos) y/o disciplina (4 dígitos) según el listado siguiente. Marque en la casilla de verificación una de las opciones siguientes:</w:t>
      </w:r>
    </w:p>
    <w:tbl>
      <w:tblPr>
        <w:tblStyle w:val="Tablaconcuadrc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662"/>
      </w:tblGrid>
      <w:tr w:rsidR="00E875F1" w:rsidRPr="006636CE" w:rsidTr="00997EAF">
        <w:tc>
          <w:tcPr>
            <w:tcW w:w="436" w:type="dxa"/>
          </w:tcPr>
          <w:p w:rsidR="00E875F1" w:rsidRDefault="0065229C" w:rsidP="00997EAF">
            <w:pPr>
              <w:jc w:val="both"/>
            </w:pPr>
            <w:sdt>
              <w:sdtPr>
                <w:rPr>
                  <w:rFonts w:cstheme="minorHAnsi"/>
                </w:rPr>
                <w:id w:val="104787532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0 No procede en Acciones Complementarias</w:t>
            </w:r>
          </w:p>
        </w:tc>
      </w:tr>
      <w:tr w:rsidR="00E875F1" w:rsidRPr="006636CE" w:rsidTr="00997EAF">
        <w:tc>
          <w:tcPr>
            <w:tcW w:w="436" w:type="dxa"/>
          </w:tcPr>
          <w:p w:rsidR="00E875F1" w:rsidRDefault="0065229C" w:rsidP="00997EAF">
            <w:pPr>
              <w:jc w:val="both"/>
            </w:pPr>
            <w:sdt>
              <w:sdtPr>
                <w:rPr>
                  <w:rFonts w:cstheme="minorHAnsi"/>
                </w:rPr>
                <w:id w:val="-83675779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11 Aplicaciones de la lógica</w:t>
            </w:r>
          </w:p>
        </w:tc>
      </w:tr>
      <w:tr w:rsidR="00E875F1" w:rsidRPr="006636CE" w:rsidTr="00997EAF">
        <w:tc>
          <w:tcPr>
            <w:tcW w:w="436" w:type="dxa"/>
          </w:tcPr>
          <w:p w:rsidR="00E875F1" w:rsidRDefault="00E875F1" w:rsidP="00997EAF">
            <w:pPr>
              <w:jc w:val="both"/>
            </w:pPr>
          </w:p>
        </w:tc>
        <w:tc>
          <w:tcPr>
            <w:tcW w:w="6662" w:type="dxa"/>
          </w:tcPr>
          <w:p w:rsidR="00E875F1" w:rsidRPr="006636CE" w:rsidRDefault="00E875F1" w:rsidP="00997EAF">
            <w:pPr>
              <w:jc w:val="both"/>
            </w:pPr>
            <w:r w:rsidRPr="006636CE">
              <w:t>12 Matemáticas</w:t>
            </w:r>
          </w:p>
        </w:tc>
      </w:tr>
      <w:tr w:rsidR="00E875F1" w:rsidRPr="006636CE" w:rsidTr="00997EAF">
        <w:tc>
          <w:tcPr>
            <w:tcW w:w="436" w:type="dxa"/>
          </w:tcPr>
          <w:p w:rsidR="00E875F1" w:rsidRDefault="0065229C" w:rsidP="00997EAF">
            <w:pPr>
              <w:jc w:val="both"/>
            </w:pPr>
            <w:sdt>
              <w:sdtPr>
                <w:rPr>
                  <w:rFonts w:cstheme="minorHAnsi"/>
                </w:rPr>
                <w:id w:val="-29576803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1201 Álgebra</w:t>
            </w:r>
          </w:p>
        </w:tc>
      </w:tr>
      <w:tr w:rsidR="00E875F1" w:rsidRPr="006636CE" w:rsidTr="00997EAF">
        <w:tc>
          <w:tcPr>
            <w:tcW w:w="436" w:type="dxa"/>
          </w:tcPr>
          <w:p w:rsidR="00E875F1" w:rsidRDefault="0065229C" w:rsidP="00997EAF">
            <w:pPr>
              <w:jc w:val="both"/>
            </w:pPr>
            <w:sdt>
              <w:sdtPr>
                <w:rPr>
                  <w:rFonts w:cstheme="minorHAnsi"/>
                </w:rPr>
                <w:id w:val="-48956386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1202 Análisis y análisis funcional</w:t>
            </w:r>
          </w:p>
        </w:tc>
      </w:tr>
      <w:tr w:rsidR="00E875F1" w:rsidRPr="006636CE" w:rsidTr="00997EAF">
        <w:tc>
          <w:tcPr>
            <w:tcW w:w="436" w:type="dxa"/>
          </w:tcPr>
          <w:p w:rsidR="00E875F1" w:rsidRDefault="0065229C" w:rsidP="00997EAF">
            <w:pPr>
              <w:jc w:val="both"/>
            </w:pPr>
            <w:sdt>
              <w:sdtPr>
                <w:rPr>
                  <w:rFonts w:cstheme="minorHAnsi"/>
                </w:rPr>
                <w:id w:val="-139742184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1203 Ciencias de los ordenadores (ver 3304)</w:t>
            </w:r>
          </w:p>
        </w:tc>
      </w:tr>
      <w:tr w:rsidR="00E875F1" w:rsidRPr="006636CE" w:rsidTr="00997EAF">
        <w:tc>
          <w:tcPr>
            <w:tcW w:w="436" w:type="dxa"/>
          </w:tcPr>
          <w:p w:rsidR="00E875F1" w:rsidRDefault="0065229C" w:rsidP="00997EAF">
            <w:pPr>
              <w:jc w:val="both"/>
            </w:pPr>
            <w:sdt>
              <w:sdtPr>
                <w:rPr>
                  <w:rFonts w:cstheme="minorHAnsi"/>
                </w:rPr>
                <w:id w:val="-20595598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1204 Geometría</w:t>
            </w:r>
          </w:p>
        </w:tc>
      </w:tr>
      <w:tr w:rsidR="00E875F1" w:rsidRPr="006636CE" w:rsidTr="00997EAF">
        <w:tc>
          <w:tcPr>
            <w:tcW w:w="436" w:type="dxa"/>
          </w:tcPr>
          <w:p w:rsidR="00E875F1" w:rsidRDefault="0065229C" w:rsidP="00997EAF">
            <w:pPr>
              <w:jc w:val="both"/>
            </w:pPr>
            <w:sdt>
              <w:sdtPr>
                <w:rPr>
                  <w:rFonts w:cstheme="minorHAnsi"/>
                </w:rPr>
                <w:id w:val="-73925655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1205 Teoría de números</w:t>
            </w:r>
          </w:p>
        </w:tc>
      </w:tr>
      <w:tr w:rsidR="00E875F1" w:rsidRPr="006636CE" w:rsidTr="00997EAF">
        <w:tc>
          <w:tcPr>
            <w:tcW w:w="436" w:type="dxa"/>
          </w:tcPr>
          <w:p w:rsidR="00E875F1" w:rsidRDefault="0065229C" w:rsidP="00997EAF">
            <w:pPr>
              <w:jc w:val="both"/>
            </w:pPr>
            <w:sdt>
              <w:sdtPr>
                <w:rPr>
                  <w:rFonts w:cstheme="minorHAnsi"/>
                </w:rPr>
                <w:id w:val="-95987596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1206 Análisis numérico</w:t>
            </w:r>
          </w:p>
        </w:tc>
      </w:tr>
      <w:tr w:rsidR="00E875F1" w:rsidRPr="006636CE" w:rsidTr="00997EAF">
        <w:tc>
          <w:tcPr>
            <w:tcW w:w="436" w:type="dxa"/>
          </w:tcPr>
          <w:p w:rsidR="00E875F1" w:rsidRDefault="0065229C" w:rsidP="00997EAF">
            <w:pPr>
              <w:jc w:val="both"/>
            </w:pPr>
            <w:sdt>
              <w:sdtPr>
                <w:rPr>
                  <w:rFonts w:cstheme="minorHAnsi"/>
                </w:rPr>
                <w:id w:val="-170925609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1207 Investigación operativa</w:t>
            </w:r>
          </w:p>
        </w:tc>
      </w:tr>
      <w:tr w:rsidR="00E875F1" w:rsidRPr="006636CE" w:rsidTr="00997EAF">
        <w:tc>
          <w:tcPr>
            <w:tcW w:w="436" w:type="dxa"/>
          </w:tcPr>
          <w:p w:rsidR="00E875F1" w:rsidRDefault="0065229C" w:rsidP="00997EAF">
            <w:pPr>
              <w:jc w:val="both"/>
            </w:pPr>
            <w:sdt>
              <w:sdtPr>
                <w:rPr>
                  <w:rFonts w:cstheme="minorHAnsi"/>
                </w:rPr>
                <w:id w:val="26041593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1208 Probabilidad (ver 1104)</w:t>
            </w:r>
          </w:p>
        </w:tc>
      </w:tr>
      <w:tr w:rsidR="00E875F1" w:rsidRPr="006636CE" w:rsidTr="00997EAF">
        <w:tc>
          <w:tcPr>
            <w:tcW w:w="436" w:type="dxa"/>
          </w:tcPr>
          <w:p w:rsidR="00E875F1" w:rsidRDefault="0065229C" w:rsidP="00997EAF">
            <w:pPr>
              <w:jc w:val="both"/>
            </w:pPr>
            <w:sdt>
              <w:sdtPr>
                <w:rPr>
                  <w:rFonts w:cstheme="minorHAnsi"/>
                </w:rPr>
                <w:id w:val="29788227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1209 Estadística</w:t>
            </w:r>
          </w:p>
        </w:tc>
      </w:tr>
      <w:tr w:rsidR="00E875F1" w:rsidRPr="006636CE" w:rsidTr="00997EAF">
        <w:tc>
          <w:tcPr>
            <w:tcW w:w="436" w:type="dxa"/>
          </w:tcPr>
          <w:p w:rsidR="00E875F1" w:rsidRDefault="0065229C" w:rsidP="00997EAF">
            <w:pPr>
              <w:jc w:val="both"/>
            </w:pPr>
            <w:sdt>
              <w:sdtPr>
                <w:rPr>
                  <w:rFonts w:cstheme="minorHAnsi"/>
                </w:rPr>
                <w:id w:val="34568054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1210 Topología</w:t>
            </w:r>
          </w:p>
        </w:tc>
      </w:tr>
      <w:tr w:rsidR="00E875F1" w:rsidRPr="006636CE" w:rsidTr="00997EAF">
        <w:tc>
          <w:tcPr>
            <w:tcW w:w="436" w:type="dxa"/>
          </w:tcPr>
          <w:p w:rsidR="00E875F1" w:rsidRDefault="00E875F1" w:rsidP="00997EAF">
            <w:pPr>
              <w:jc w:val="both"/>
            </w:pPr>
          </w:p>
        </w:tc>
        <w:tc>
          <w:tcPr>
            <w:tcW w:w="6662" w:type="dxa"/>
          </w:tcPr>
          <w:p w:rsidR="00E875F1" w:rsidRPr="006636CE" w:rsidRDefault="00E875F1" w:rsidP="00997EAF">
            <w:pPr>
              <w:jc w:val="both"/>
            </w:pPr>
            <w:r w:rsidRPr="006636CE">
              <w:t>21 Astronomía-Astrofísica</w:t>
            </w:r>
          </w:p>
        </w:tc>
      </w:tr>
      <w:tr w:rsidR="00E875F1" w:rsidRPr="006636CE" w:rsidTr="00997EAF">
        <w:tc>
          <w:tcPr>
            <w:tcW w:w="436" w:type="dxa"/>
          </w:tcPr>
          <w:p w:rsidR="00E875F1" w:rsidRDefault="0065229C" w:rsidP="00997EAF">
            <w:pPr>
              <w:jc w:val="both"/>
            </w:pPr>
            <w:sdt>
              <w:sdtPr>
                <w:rPr>
                  <w:rFonts w:cstheme="minorHAnsi"/>
                </w:rPr>
                <w:id w:val="90772885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2101 Cosmología y Cosmogonía</w:t>
            </w:r>
          </w:p>
        </w:tc>
      </w:tr>
      <w:tr w:rsidR="00E875F1" w:rsidRPr="006636CE" w:rsidTr="00997EAF">
        <w:tc>
          <w:tcPr>
            <w:tcW w:w="436" w:type="dxa"/>
          </w:tcPr>
          <w:p w:rsidR="00E875F1" w:rsidRDefault="0065229C" w:rsidP="00997EAF">
            <w:pPr>
              <w:jc w:val="both"/>
            </w:pPr>
            <w:sdt>
              <w:sdtPr>
                <w:rPr>
                  <w:rFonts w:cstheme="minorHAnsi"/>
                </w:rPr>
                <w:id w:val="136501774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2102 Medio interplanetario (ver 2512 y 3324)</w:t>
            </w:r>
          </w:p>
        </w:tc>
      </w:tr>
      <w:tr w:rsidR="00E875F1" w:rsidRPr="006636CE" w:rsidTr="00997EAF">
        <w:tc>
          <w:tcPr>
            <w:tcW w:w="436" w:type="dxa"/>
          </w:tcPr>
          <w:p w:rsidR="00E875F1" w:rsidRDefault="0065229C" w:rsidP="00997EAF">
            <w:pPr>
              <w:jc w:val="both"/>
            </w:pPr>
            <w:sdt>
              <w:sdtPr>
                <w:rPr>
                  <w:rFonts w:cstheme="minorHAnsi"/>
                </w:rPr>
                <w:id w:val="122927521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2103 Astronomía óptica (ver 2209 y 3311)</w:t>
            </w:r>
          </w:p>
        </w:tc>
      </w:tr>
      <w:tr w:rsidR="00E875F1" w:rsidRPr="006636CE" w:rsidTr="00997EAF">
        <w:tc>
          <w:tcPr>
            <w:tcW w:w="436" w:type="dxa"/>
          </w:tcPr>
          <w:p w:rsidR="00E875F1" w:rsidRDefault="0065229C" w:rsidP="00997EAF">
            <w:pPr>
              <w:jc w:val="both"/>
            </w:pPr>
            <w:sdt>
              <w:sdtPr>
                <w:rPr>
                  <w:rFonts w:cstheme="minorHAnsi"/>
                </w:rPr>
                <w:id w:val="-14651413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2104 </w:t>
            </w:r>
            <w:proofErr w:type="spellStart"/>
            <w:r w:rsidRPr="006636CE">
              <w:t>Planetología</w:t>
            </w:r>
            <w:proofErr w:type="spellEnd"/>
            <w:r w:rsidRPr="006636CE">
              <w:t xml:space="preserve"> (ver 2512 y 3324)</w:t>
            </w:r>
          </w:p>
        </w:tc>
      </w:tr>
      <w:tr w:rsidR="00E875F1" w:rsidRPr="006636CE" w:rsidTr="00997EAF">
        <w:tc>
          <w:tcPr>
            <w:tcW w:w="436" w:type="dxa"/>
          </w:tcPr>
          <w:p w:rsidR="00E875F1" w:rsidRDefault="0065229C" w:rsidP="00997EAF">
            <w:pPr>
              <w:jc w:val="both"/>
            </w:pPr>
            <w:sdt>
              <w:sdtPr>
                <w:rPr>
                  <w:rFonts w:cstheme="minorHAnsi"/>
                </w:rPr>
                <w:id w:val="39848523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2105 Radioastronomía (ver 2202)</w:t>
            </w:r>
          </w:p>
        </w:tc>
      </w:tr>
      <w:tr w:rsidR="00E875F1" w:rsidRPr="006636CE" w:rsidTr="00997EAF">
        <w:tc>
          <w:tcPr>
            <w:tcW w:w="436" w:type="dxa"/>
          </w:tcPr>
          <w:p w:rsidR="00E875F1" w:rsidRDefault="0065229C" w:rsidP="00997EAF">
            <w:pPr>
              <w:jc w:val="both"/>
            </w:pPr>
            <w:sdt>
              <w:sdtPr>
                <w:rPr>
                  <w:rFonts w:cstheme="minorHAnsi"/>
                </w:rPr>
                <w:id w:val="206375082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2106 Sistema Solar</w:t>
            </w:r>
          </w:p>
        </w:tc>
      </w:tr>
      <w:tr w:rsidR="00E875F1" w:rsidRPr="006636CE" w:rsidTr="00997EAF">
        <w:tc>
          <w:tcPr>
            <w:tcW w:w="436" w:type="dxa"/>
          </w:tcPr>
          <w:p w:rsidR="00E875F1" w:rsidRDefault="00E875F1" w:rsidP="00997EAF">
            <w:pPr>
              <w:jc w:val="both"/>
            </w:pPr>
          </w:p>
        </w:tc>
        <w:tc>
          <w:tcPr>
            <w:tcW w:w="6662" w:type="dxa"/>
          </w:tcPr>
          <w:p w:rsidR="00E875F1" w:rsidRPr="006636CE" w:rsidRDefault="00E875F1" w:rsidP="00997EAF">
            <w:pPr>
              <w:jc w:val="both"/>
            </w:pPr>
            <w:r w:rsidRPr="006636CE">
              <w:t>22 Física</w:t>
            </w:r>
          </w:p>
        </w:tc>
      </w:tr>
      <w:tr w:rsidR="00E875F1" w:rsidRPr="006636CE" w:rsidTr="00997EAF">
        <w:tc>
          <w:tcPr>
            <w:tcW w:w="436" w:type="dxa"/>
          </w:tcPr>
          <w:p w:rsidR="00E875F1" w:rsidRDefault="0065229C" w:rsidP="00997EAF">
            <w:pPr>
              <w:jc w:val="both"/>
            </w:pPr>
            <w:sdt>
              <w:sdtPr>
                <w:rPr>
                  <w:rFonts w:cstheme="minorHAnsi"/>
                </w:rPr>
                <w:id w:val="-54066443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2201 Acústica (ver 3307)</w:t>
            </w:r>
          </w:p>
        </w:tc>
      </w:tr>
      <w:tr w:rsidR="00E875F1" w:rsidRPr="006636CE" w:rsidTr="00997EAF">
        <w:tc>
          <w:tcPr>
            <w:tcW w:w="436" w:type="dxa"/>
          </w:tcPr>
          <w:p w:rsidR="00E875F1" w:rsidRDefault="0065229C" w:rsidP="00997EAF">
            <w:pPr>
              <w:jc w:val="both"/>
            </w:pPr>
            <w:sdt>
              <w:sdtPr>
                <w:rPr>
                  <w:rFonts w:cstheme="minorHAnsi"/>
                </w:rPr>
                <w:id w:val="51241469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2202 Electromagnetismo (ver 3307)</w:t>
            </w:r>
          </w:p>
        </w:tc>
      </w:tr>
      <w:tr w:rsidR="00E875F1" w:rsidRPr="006636CE" w:rsidTr="00997EAF">
        <w:tc>
          <w:tcPr>
            <w:tcW w:w="436" w:type="dxa"/>
          </w:tcPr>
          <w:p w:rsidR="00E875F1" w:rsidRDefault="0065229C" w:rsidP="00997EAF">
            <w:pPr>
              <w:jc w:val="both"/>
            </w:pPr>
            <w:sdt>
              <w:sdtPr>
                <w:rPr>
                  <w:rFonts w:cstheme="minorHAnsi"/>
                </w:rPr>
                <w:id w:val="-59809880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2203 Electrónica (ver 3307)</w:t>
            </w:r>
          </w:p>
        </w:tc>
      </w:tr>
      <w:tr w:rsidR="00E875F1" w:rsidRPr="006636CE" w:rsidTr="00997EAF">
        <w:tc>
          <w:tcPr>
            <w:tcW w:w="436" w:type="dxa"/>
          </w:tcPr>
          <w:p w:rsidR="00E875F1" w:rsidRDefault="0065229C" w:rsidP="00997EAF">
            <w:pPr>
              <w:jc w:val="both"/>
            </w:pPr>
            <w:sdt>
              <w:sdtPr>
                <w:rPr>
                  <w:rFonts w:cstheme="minorHAnsi"/>
                </w:rPr>
                <w:id w:val="11241422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2204 Física de fluidos</w:t>
            </w:r>
          </w:p>
        </w:tc>
      </w:tr>
      <w:tr w:rsidR="00E875F1" w:rsidRPr="006636CE" w:rsidTr="00997EAF">
        <w:tc>
          <w:tcPr>
            <w:tcW w:w="436" w:type="dxa"/>
          </w:tcPr>
          <w:p w:rsidR="00E875F1" w:rsidRDefault="0065229C" w:rsidP="00997EAF">
            <w:pPr>
              <w:jc w:val="both"/>
            </w:pPr>
            <w:sdt>
              <w:sdtPr>
                <w:rPr>
                  <w:rFonts w:cstheme="minorHAnsi"/>
                </w:rPr>
                <w:id w:val="-75189059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2205 Mecánica</w:t>
            </w:r>
          </w:p>
        </w:tc>
      </w:tr>
      <w:tr w:rsidR="00E875F1" w:rsidRPr="006636CE" w:rsidTr="00997EAF">
        <w:tc>
          <w:tcPr>
            <w:tcW w:w="436" w:type="dxa"/>
          </w:tcPr>
          <w:p w:rsidR="00E875F1" w:rsidRDefault="0065229C" w:rsidP="00997EAF">
            <w:pPr>
              <w:jc w:val="both"/>
            </w:pPr>
            <w:sdt>
              <w:sdtPr>
                <w:rPr>
                  <w:rFonts w:cstheme="minorHAnsi"/>
                </w:rPr>
                <w:id w:val="183433504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2206 Física Molecular</w:t>
            </w:r>
          </w:p>
        </w:tc>
      </w:tr>
      <w:tr w:rsidR="00E875F1" w:rsidRPr="006636CE" w:rsidTr="00997EAF">
        <w:tc>
          <w:tcPr>
            <w:tcW w:w="436" w:type="dxa"/>
          </w:tcPr>
          <w:p w:rsidR="00E875F1" w:rsidRDefault="0065229C" w:rsidP="00997EAF">
            <w:pPr>
              <w:jc w:val="both"/>
            </w:pPr>
            <w:sdt>
              <w:sdtPr>
                <w:rPr>
                  <w:rFonts w:cstheme="minorHAnsi"/>
                </w:rPr>
                <w:id w:val="87142092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2207 Física Atómica y nuclear (ver 3320)</w:t>
            </w:r>
          </w:p>
        </w:tc>
      </w:tr>
      <w:tr w:rsidR="00E875F1" w:rsidRPr="006636CE" w:rsidTr="00997EAF">
        <w:tc>
          <w:tcPr>
            <w:tcW w:w="436" w:type="dxa"/>
          </w:tcPr>
          <w:p w:rsidR="00E875F1" w:rsidRDefault="0065229C" w:rsidP="00997EAF">
            <w:pPr>
              <w:jc w:val="both"/>
            </w:pPr>
            <w:sdt>
              <w:sdtPr>
                <w:rPr>
                  <w:rFonts w:cstheme="minorHAnsi"/>
                </w:rPr>
                <w:id w:val="184527435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2208 Nucleónica</w:t>
            </w:r>
          </w:p>
        </w:tc>
      </w:tr>
      <w:tr w:rsidR="00E875F1" w:rsidRPr="006636CE" w:rsidTr="00997EAF">
        <w:tc>
          <w:tcPr>
            <w:tcW w:w="436" w:type="dxa"/>
          </w:tcPr>
          <w:p w:rsidR="00E875F1" w:rsidRDefault="0065229C" w:rsidP="00997EAF">
            <w:pPr>
              <w:jc w:val="both"/>
            </w:pPr>
            <w:sdt>
              <w:sdtPr>
                <w:rPr>
                  <w:rFonts w:cstheme="minorHAnsi"/>
                </w:rPr>
                <w:id w:val="-63564605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2209 Óptica (ver 2103 y 3311)</w:t>
            </w:r>
          </w:p>
        </w:tc>
      </w:tr>
      <w:tr w:rsidR="00E875F1" w:rsidRPr="006636CE" w:rsidTr="00997EAF">
        <w:tc>
          <w:tcPr>
            <w:tcW w:w="436" w:type="dxa"/>
          </w:tcPr>
          <w:p w:rsidR="00E875F1" w:rsidRDefault="0065229C" w:rsidP="00997EAF">
            <w:pPr>
              <w:jc w:val="both"/>
            </w:pPr>
            <w:sdt>
              <w:sdtPr>
                <w:rPr>
                  <w:rFonts w:cstheme="minorHAnsi"/>
                </w:rPr>
                <w:id w:val="49955235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2210 Química Física</w:t>
            </w:r>
          </w:p>
        </w:tc>
      </w:tr>
      <w:tr w:rsidR="00E875F1" w:rsidRPr="006636CE" w:rsidTr="00997EAF">
        <w:tc>
          <w:tcPr>
            <w:tcW w:w="436" w:type="dxa"/>
          </w:tcPr>
          <w:p w:rsidR="00E875F1" w:rsidRDefault="0065229C" w:rsidP="00997EAF">
            <w:pPr>
              <w:jc w:val="both"/>
            </w:pPr>
            <w:sdt>
              <w:sdtPr>
                <w:rPr>
                  <w:rFonts w:cstheme="minorHAnsi"/>
                </w:rPr>
                <w:id w:val="-109601018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2211 Física del estado sólido (ver 2210)</w:t>
            </w:r>
          </w:p>
        </w:tc>
      </w:tr>
      <w:tr w:rsidR="00E875F1" w:rsidRPr="006636CE" w:rsidTr="00997EAF">
        <w:tc>
          <w:tcPr>
            <w:tcW w:w="436" w:type="dxa"/>
          </w:tcPr>
          <w:p w:rsidR="00E875F1" w:rsidRDefault="0065229C" w:rsidP="00997EAF">
            <w:pPr>
              <w:jc w:val="both"/>
            </w:pPr>
            <w:sdt>
              <w:sdtPr>
                <w:rPr>
                  <w:rFonts w:cstheme="minorHAnsi"/>
                </w:rPr>
                <w:id w:val="165679694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2212 Física teórica</w:t>
            </w:r>
          </w:p>
        </w:tc>
      </w:tr>
      <w:tr w:rsidR="00E875F1" w:rsidRPr="006636CE" w:rsidTr="00997EAF">
        <w:tc>
          <w:tcPr>
            <w:tcW w:w="436" w:type="dxa"/>
          </w:tcPr>
          <w:p w:rsidR="00E875F1" w:rsidRDefault="0065229C" w:rsidP="00997EAF">
            <w:pPr>
              <w:jc w:val="both"/>
            </w:pPr>
            <w:sdt>
              <w:sdtPr>
                <w:rPr>
                  <w:rFonts w:cstheme="minorHAnsi"/>
                </w:rPr>
                <w:id w:val="-56279656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2213 Termodinámica</w:t>
            </w:r>
          </w:p>
        </w:tc>
      </w:tr>
      <w:tr w:rsidR="00E875F1" w:rsidRPr="006636CE" w:rsidTr="00997EAF">
        <w:tc>
          <w:tcPr>
            <w:tcW w:w="436" w:type="dxa"/>
          </w:tcPr>
          <w:p w:rsidR="00E875F1" w:rsidRDefault="0065229C" w:rsidP="00997EAF">
            <w:pPr>
              <w:jc w:val="both"/>
            </w:pPr>
            <w:sdt>
              <w:sdtPr>
                <w:rPr>
                  <w:rFonts w:cstheme="minorHAnsi"/>
                </w:rPr>
                <w:id w:val="141675732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2214 unidades y constantes</w:t>
            </w:r>
          </w:p>
        </w:tc>
      </w:tr>
      <w:tr w:rsidR="00E875F1" w:rsidRPr="006636CE" w:rsidTr="00997EAF">
        <w:tc>
          <w:tcPr>
            <w:tcW w:w="436" w:type="dxa"/>
          </w:tcPr>
          <w:p w:rsidR="00E875F1" w:rsidRDefault="00E875F1" w:rsidP="00997EAF">
            <w:pPr>
              <w:jc w:val="both"/>
            </w:pPr>
          </w:p>
        </w:tc>
        <w:tc>
          <w:tcPr>
            <w:tcW w:w="6662" w:type="dxa"/>
          </w:tcPr>
          <w:p w:rsidR="00E875F1" w:rsidRPr="006636CE" w:rsidRDefault="00E875F1" w:rsidP="00997EAF">
            <w:pPr>
              <w:jc w:val="both"/>
            </w:pPr>
            <w:r w:rsidRPr="006636CE">
              <w:t>23 Química</w:t>
            </w:r>
          </w:p>
        </w:tc>
      </w:tr>
      <w:tr w:rsidR="00E875F1" w:rsidRPr="006636CE" w:rsidTr="00997EAF">
        <w:tc>
          <w:tcPr>
            <w:tcW w:w="436" w:type="dxa"/>
          </w:tcPr>
          <w:p w:rsidR="00E875F1" w:rsidRDefault="0065229C" w:rsidP="00997EAF">
            <w:pPr>
              <w:jc w:val="both"/>
            </w:pPr>
            <w:sdt>
              <w:sdtPr>
                <w:rPr>
                  <w:rFonts w:cstheme="minorHAnsi"/>
                </w:rPr>
                <w:id w:val="-175041787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2301 Química analítica</w:t>
            </w:r>
          </w:p>
        </w:tc>
      </w:tr>
      <w:tr w:rsidR="00E875F1" w:rsidRPr="006636CE" w:rsidTr="00997EAF">
        <w:tc>
          <w:tcPr>
            <w:tcW w:w="436" w:type="dxa"/>
          </w:tcPr>
          <w:p w:rsidR="00E875F1" w:rsidRDefault="0065229C" w:rsidP="00997EAF">
            <w:pPr>
              <w:jc w:val="both"/>
            </w:pPr>
            <w:sdt>
              <w:sdtPr>
                <w:rPr>
                  <w:rFonts w:cstheme="minorHAnsi"/>
                </w:rPr>
                <w:id w:val="-127446868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2302 Bioquímica (ver 2306)</w:t>
            </w:r>
          </w:p>
        </w:tc>
      </w:tr>
      <w:tr w:rsidR="00E875F1" w:rsidRPr="006636CE" w:rsidTr="00997EAF">
        <w:tc>
          <w:tcPr>
            <w:tcW w:w="436" w:type="dxa"/>
          </w:tcPr>
          <w:p w:rsidR="00E875F1" w:rsidRDefault="0065229C" w:rsidP="00997EAF">
            <w:pPr>
              <w:jc w:val="both"/>
            </w:pPr>
            <w:sdt>
              <w:sdtPr>
                <w:rPr>
                  <w:rFonts w:cstheme="minorHAnsi"/>
                </w:rPr>
                <w:id w:val="-140707328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2303 Química orgánica (ver 3303)</w:t>
            </w:r>
          </w:p>
        </w:tc>
      </w:tr>
      <w:tr w:rsidR="00E875F1" w:rsidRPr="006636CE" w:rsidTr="00997EAF">
        <w:tc>
          <w:tcPr>
            <w:tcW w:w="436" w:type="dxa"/>
          </w:tcPr>
          <w:p w:rsidR="00E875F1" w:rsidRDefault="0065229C" w:rsidP="00997EAF">
            <w:pPr>
              <w:jc w:val="both"/>
            </w:pPr>
            <w:sdt>
              <w:sdtPr>
                <w:rPr>
                  <w:rFonts w:cstheme="minorHAnsi"/>
                </w:rPr>
                <w:id w:val="180998214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2304 Química macromolecular (ver 3303)</w:t>
            </w:r>
          </w:p>
        </w:tc>
      </w:tr>
      <w:tr w:rsidR="00E875F1" w:rsidRPr="006636CE" w:rsidTr="00997EAF">
        <w:tc>
          <w:tcPr>
            <w:tcW w:w="436" w:type="dxa"/>
          </w:tcPr>
          <w:p w:rsidR="00E875F1" w:rsidRDefault="0065229C" w:rsidP="00997EAF">
            <w:pPr>
              <w:jc w:val="both"/>
            </w:pPr>
            <w:sdt>
              <w:sdtPr>
                <w:rPr>
                  <w:rFonts w:cstheme="minorHAnsi"/>
                </w:rPr>
                <w:id w:val="-90305975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2305 Química del medio ambiente</w:t>
            </w:r>
          </w:p>
        </w:tc>
      </w:tr>
      <w:tr w:rsidR="00E875F1" w:rsidRPr="006636CE" w:rsidTr="00997EAF">
        <w:tc>
          <w:tcPr>
            <w:tcW w:w="436" w:type="dxa"/>
          </w:tcPr>
          <w:p w:rsidR="00E875F1" w:rsidRDefault="0065229C" w:rsidP="00997EAF">
            <w:pPr>
              <w:jc w:val="both"/>
            </w:pPr>
            <w:sdt>
              <w:sdtPr>
                <w:rPr>
                  <w:rFonts w:cstheme="minorHAnsi"/>
                </w:rPr>
                <w:id w:val="180958763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2306 Química orgánica (ver 2302, 3303 y 3321)</w:t>
            </w:r>
          </w:p>
        </w:tc>
      </w:tr>
      <w:tr w:rsidR="00E875F1" w:rsidRPr="006636CE" w:rsidTr="00997EAF">
        <w:tc>
          <w:tcPr>
            <w:tcW w:w="436" w:type="dxa"/>
          </w:tcPr>
          <w:p w:rsidR="00E875F1" w:rsidRDefault="0065229C" w:rsidP="00997EAF">
            <w:pPr>
              <w:jc w:val="both"/>
            </w:pPr>
            <w:sdt>
              <w:sdtPr>
                <w:rPr>
                  <w:rFonts w:cstheme="minorHAnsi"/>
                </w:rPr>
                <w:id w:val="-70695441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2307 Química Física</w:t>
            </w:r>
          </w:p>
        </w:tc>
      </w:tr>
      <w:tr w:rsidR="00E875F1" w:rsidRPr="006636CE" w:rsidTr="00997EAF">
        <w:tc>
          <w:tcPr>
            <w:tcW w:w="436" w:type="dxa"/>
          </w:tcPr>
          <w:p w:rsidR="00E875F1" w:rsidRDefault="0065229C" w:rsidP="00997EAF">
            <w:pPr>
              <w:jc w:val="both"/>
            </w:pPr>
            <w:sdt>
              <w:sdtPr>
                <w:rPr>
                  <w:rFonts w:cstheme="minorHAnsi"/>
                </w:rPr>
                <w:id w:val="-26322404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2390 Química farmacéutica</w:t>
            </w:r>
          </w:p>
        </w:tc>
      </w:tr>
      <w:tr w:rsidR="00E875F1" w:rsidRPr="006636CE" w:rsidTr="00997EAF">
        <w:tc>
          <w:tcPr>
            <w:tcW w:w="436" w:type="dxa"/>
          </w:tcPr>
          <w:p w:rsidR="00E875F1" w:rsidRDefault="0065229C" w:rsidP="00997EAF">
            <w:pPr>
              <w:jc w:val="both"/>
            </w:pPr>
            <w:sdt>
              <w:sdtPr>
                <w:rPr>
                  <w:rFonts w:cstheme="minorHAnsi"/>
                </w:rPr>
                <w:id w:val="-41493785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2391 Química ambiental</w:t>
            </w:r>
          </w:p>
        </w:tc>
      </w:tr>
      <w:tr w:rsidR="00E875F1" w:rsidRPr="006636CE" w:rsidTr="00997EAF">
        <w:tc>
          <w:tcPr>
            <w:tcW w:w="436" w:type="dxa"/>
          </w:tcPr>
          <w:p w:rsidR="00E875F1" w:rsidRDefault="00E875F1" w:rsidP="00997EAF">
            <w:pPr>
              <w:jc w:val="both"/>
            </w:pPr>
          </w:p>
        </w:tc>
        <w:tc>
          <w:tcPr>
            <w:tcW w:w="6662" w:type="dxa"/>
          </w:tcPr>
          <w:p w:rsidR="00E875F1" w:rsidRPr="006636CE" w:rsidRDefault="00E875F1" w:rsidP="00997EAF">
            <w:pPr>
              <w:jc w:val="both"/>
            </w:pPr>
            <w:r w:rsidRPr="006636CE">
              <w:t>24 Ciencias de la Vida</w:t>
            </w:r>
          </w:p>
        </w:tc>
      </w:tr>
      <w:tr w:rsidR="00E875F1" w:rsidRPr="006636CE" w:rsidTr="00997EAF">
        <w:tc>
          <w:tcPr>
            <w:tcW w:w="436" w:type="dxa"/>
          </w:tcPr>
          <w:p w:rsidR="00E875F1" w:rsidRDefault="0065229C" w:rsidP="00997EAF">
            <w:pPr>
              <w:jc w:val="both"/>
            </w:pPr>
            <w:sdt>
              <w:sdtPr>
                <w:rPr>
                  <w:rFonts w:cstheme="minorHAnsi"/>
                </w:rPr>
                <w:id w:val="36949117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2401 Biología animal (Zoología) (ver 3109)</w:t>
            </w:r>
          </w:p>
        </w:tc>
      </w:tr>
      <w:tr w:rsidR="00E875F1" w:rsidRPr="006636CE" w:rsidTr="00997EAF">
        <w:tc>
          <w:tcPr>
            <w:tcW w:w="436" w:type="dxa"/>
          </w:tcPr>
          <w:p w:rsidR="00E875F1" w:rsidRDefault="0065229C" w:rsidP="00997EAF">
            <w:pPr>
              <w:jc w:val="both"/>
            </w:pPr>
            <w:sdt>
              <w:sdtPr>
                <w:rPr>
                  <w:rFonts w:cstheme="minorHAnsi"/>
                </w:rPr>
                <w:id w:val="117059940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2402 Antropología (Física)</w:t>
            </w:r>
          </w:p>
        </w:tc>
      </w:tr>
      <w:tr w:rsidR="00E875F1" w:rsidRPr="006636CE" w:rsidTr="00997EAF">
        <w:tc>
          <w:tcPr>
            <w:tcW w:w="436" w:type="dxa"/>
          </w:tcPr>
          <w:p w:rsidR="00E875F1" w:rsidRDefault="0065229C" w:rsidP="00997EAF">
            <w:pPr>
              <w:jc w:val="both"/>
            </w:pPr>
            <w:sdt>
              <w:sdtPr>
                <w:rPr>
                  <w:rFonts w:cstheme="minorHAnsi"/>
                </w:rPr>
                <w:id w:val="-188146345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2404 </w:t>
            </w:r>
            <w:proofErr w:type="spellStart"/>
            <w:r w:rsidRPr="006636CE">
              <w:t>Biomatemáticas</w:t>
            </w:r>
            <w:proofErr w:type="spellEnd"/>
          </w:p>
        </w:tc>
      </w:tr>
      <w:tr w:rsidR="00E875F1" w:rsidRPr="006636CE" w:rsidTr="00997EAF">
        <w:tc>
          <w:tcPr>
            <w:tcW w:w="436" w:type="dxa"/>
          </w:tcPr>
          <w:p w:rsidR="00E875F1" w:rsidRDefault="0065229C" w:rsidP="00997EAF">
            <w:pPr>
              <w:jc w:val="both"/>
            </w:pPr>
            <w:sdt>
              <w:sdtPr>
                <w:rPr>
                  <w:rFonts w:cstheme="minorHAnsi"/>
                </w:rPr>
                <w:id w:val="170159570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2406 Biofísica</w:t>
            </w:r>
          </w:p>
        </w:tc>
      </w:tr>
      <w:tr w:rsidR="00E875F1" w:rsidRPr="006636CE" w:rsidTr="00997EAF">
        <w:tc>
          <w:tcPr>
            <w:tcW w:w="436" w:type="dxa"/>
          </w:tcPr>
          <w:p w:rsidR="00E875F1" w:rsidRDefault="0065229C" w:rsidP="00997EAF">
            <w:pPr>
              <w:jc w:val="both"/>
            </w:pPr>
            <w:sdt>
              <w:sdtPr>
                <w:rPr>
                  <w:rFonts w:cstheme="minorHAnsi"/>
                </w:rPr>
                <w:id w:val="-118320350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2407 Biología celular</w:t>
            </w:r>
          </w:p>
        </w:tc>
      </w:tr>
      <w:tr w:rsidR="00E875F1" w:rsidRPr="006636CE" w:rsidTr="00997EAF">
        <w:tc>
          <w:tcPr>
            <w:tcW w:w="436" w:type="dxa"/>
          </w:tcPr>
          <w:p w:rsidR="00E875F1" w:rsidRDefault="0065229C" w:rsidP="00997EAF">
            <w:pPr>
              <w:jc w:val="both"/>
            </w:pPr>
            <w:sdt>
              <w:sdtPr>
                <w:rPr>
                  <w:rFonts w:cstheme="minorHAnsi"/>
                </w:rPr>
                <w:id w:val="-81687296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2408 Etología</w:t>
            </w:r>
          </w:p>
        </w:tc>
      </w:tr>
      <w:tr w:rsidR="00E875F1" w:rsidRPr="006636CE" w:rsidTr="00997EAF">
        <w:tc>
          <w:tcPr>
            <w:tcW w:w="436" w:type="dxa"/>
          </w:tcPr>
          <w:p w:rsidR="00E875F1" w:rsidRDefault="0065229C" w:rsidP="00997EAF">
            <w:pPr>
              <w:jc w:val="both"/>
            </w:pPr>
            <w:sdt>
              <w:sdtPr>
                <w:rPr>
                  <w:rFonts w:cstheme="minorHAnsi"/>
                </w:rPr>
                <w:id w:val="97094024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2409 Genética (ver 2407, 2410 y 3201)</w:t>
            </w:r>
          </w:p>
        </w:tc>
      </w:tr>
      <w:tr w:rsidR="00E875F1" w:rsidRPr="006636CE" w:rsidTr="00997EAF">
        <w:tc>
          <w:tcPr>
            <w:tcW w:w="436" w:type="dxa"/>
          </w:tcPr>
          <w:p w:rsidR="00E875F1" w:rsidRDefault="0065229C" w:rsidP="00997EAF">
            <w:pPr>
              <w:jc w:val="both"/>
            </w:pPr>
            <w:sdt>
              <w:sdtPr>
                <w:rPr>
                  <w:rFonts w:cstheme="minorHAnsi"/>
                </w:rPr>
                <w:id w:val="-13858109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2410 Biología humana (ver 32)</w:t>
            </w:r>
          </w:p>
        </w:tc>
      </w:tr>
      <w:tr w:rsidR="00E875F1" w:rsidRPr="006636CE" w:rsidTr="00997EAF">
        <w:tc>
          <w:tcPr>
            <w:tcW w:w="436" w:type="dxa"/>
          </w:tcPr>
          <w:p w:rsidR="00E875F1" w:rsidRDefault="0065229C" w:rsidP="00997EAF">
            <w:pPr>
              <w:jc w:val="both"/>
            </w:pPr>
            <w:sdt>
              <w:sdtPr>
                <w:rPr>
                  <w:rFonts w:cstheme="minorHAnsi"/>
                </w:rPr>
                <w:id w:val="-195192339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2411 Fisiología humana (ver 2410)</w:t>
            </w:r>
          </w:p>
        </w:tc>
      </w:tr>
      <w:tr w:rsidR="00E875F1" w:rsidRPr="006636CE" w:rsidTr="00997EAF">
        <w:tc>
          <w:tcPr>
            <w:tcW w:w="436" w:type="dxa"/>
          </w:tcPr>
          <w:p w:rsidR="00E875F1" w:rsidRDefault="0065229C" w:rsidP="00997EAF">
            <w:pPr>
              <w:jc w:val="both"/>
            </w:pPr>
            <w:sdt>
              <w:sdtPr>
                <w:rPr>
                  <w:rFonts w:cstheme="minorHAnsi"/>
                </w:rPr>
                <w:id w:val="95830605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2412 Inmunología (ver 2306, 3109, 3207 y 3208)</w:t>
            </w:r>
          </w:p>
        </w:tc>
      </w:tr>
      <w:tr w:rsidR="00E875F1" w:rsidRPr="006636CE" w:rsidTr="00997EAF">
        <w:tc>
          <w:tcPr>
            <w:tcW w:w="436" w:type="dxa"/>
          </w:tcPr>
          <w:p w:rsidR="00E875F1" w:rsidRDefault="0065229C" w:rsidP="00997EAF">
            <w:pPr>
              <w:jc w:val="both"/>
            </w:pPr>
            <w:sdt>
              <w:sdtPr>
                <w:rPr>
                  <w:rFonts w:cstheme="minorHAnsi"/>
                </w:rPr>
                <w:id w:val="-8083713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2413 Biología de insectos (Entomología) (ver 2408 y 3103)</w:t>
            </w:r>
          </w:p>
        </w:tc>
      </w:tr>
      <w:tr w:rsidR="00E875F1" w:rsidRPr="006636CE" w:rsidTr="00997EAF">
        <w:tc>
          <w:tcPr>
            <w:tcW w:w="436" w:type="dxa"/>
          </w:tcPr>
          <w:p w:rsidR="00E875F1" w:rsidRDefault="0065229C" w:rsidP="00997EAF">
            <w:pPr>
              <w:jc w:val="both"/>
            </w:pPr>
            <w:sdt>
              <w:sdtPr>
                <w:rPr>
                  <w:rFonts w:cstheme="minorHAnsi"/>
                </w:rPr>
                <w:id w:val="-190050792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2414 Microbiología (ver 3109, 3201 y 3302)</w:t>
            </w:r>
          </w:p>
        </w:tc>
      </w:tr>
      <w:tr w:rsidR="00E875F1" w:rsidRPr="006636CE" w:rsidTr="00997EAF">
        <w:tc>
          <w:tcPr>
            <w:tcW w:w="436" w:type="dxa"/>
          </w:tcPr>
          <w:p w:rsidR="00E875F1" w:rsidRDefault="0065229C" w:rsidP="00997EAF">
            <w:pPr>
              <w:jc w:val="both"/>
            </w:pPr>
            <w:sdt>
              <w:sdtPr>
                <w:rPr>
                  <w:rFonts w:cstheme="minorHAnsi"/>
                </w:rPr>
                <w:id w:val="2145382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2415 Biología molecular (ver 2302)</w:t>
            </w:r>
          </w:p>
        </w:tc>
      </w:tr>
      <w:tr w:rsidR="00E875F1" w:rsidRPr="006636CE" w:rsidTr="00997EAF">
        <w:tc>
          <w:tcPr>
            <w:tcW w:w="436" w:type="dxa"/>
          </w:tcPr>
          <w:p w:rsidR="00E875F1" w:rsidRDefault="0065229C" w:rsidP="00997EAF">
            <w:pPr>
              <w:jc w:val="both"/>
            </w:pPr>
            <w:sdt>
              <w:sdtPr>
                <w:rPr>
                  <w:rFonts w:cstheme="minorHAnsi"/>
                </w:rPr>
                <w:id w:val="-152862393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2416 Paleontología</w:t>
            </w:r>
          </w:p>
        </w:tc>
      </w:tr>
      <w:tr w:rsidR="00E875F1" w:rsidRPr="006636CE" w:rsidTr="00997EAF">
        <w:tc>
          <w:tcPr>
            <w:tcW w:w="436" w:type="dxa"/>
          </w:tcPr>
          <w:p w:rsidR="00E875F1" w:rsidRDefault="0065229C" w:rsidP="00997EAF">
            <w:pPr>
              <w:jc w:val="both"/>
            </w:pPr>
            <w:sdt>
              <w:sdtPr>
                <w:rPr>
                  <w:rFonts w:cstheme="minorHAnsi"/>
                </w:rPr>
                <w:id w:val="11179207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2417 Biología Vegetal (Botánica) (ver 3103)</w:t>
            </w:r>
          </w:p>
        </w:tc>
      </w:tr>
      <w:tr w:rsidR="00E875F1" w:rsidRPr="006636CE" w:rsidTr="00997EAF">
        <w:tc>
          <w:tcPr>
            <w:tcW w:w="436" w:type="dxa"/>
          </w:tcPr>
          <w:p w:rsidR="00E875F1" w:rsidRDefault="0065229C" w:rsidP="00997EAF">
            <w:pPr>
              <w:jc w:val="both"/>
            </w:pPr>
            <w:sdt>
              <w:sdtPr>
                <w:rPr>
                  <w:rFonts w:cstheme="minorHAnsi"/>
                </w:rPr>
                <w:id w:val="-199748499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2418 Radiobiología (ver 3201, 3204 y 3207)</w:t>
            </w:r>
          </w:p>
        </w:tc>
      </w:tr>
      <w:tr w:rsidR="00E875F1" w:rsidRPr="006636CE" w:rsidTr="00997EAF">
        <w:tc>
          <w:tcPr>
            <w:tcW w:w="436" w:type="dxa"/>
          </w:tcPr>
          <w:p w:rsidR="00E875F1" w:rsidRDefault="0065229C" w:rsidP="00997EAF">
            <w:pPr>
              <w:jc w:val="both"/>
            </w:pPr>
            <w:sdt>
              <w:sdtPr>
                <w:rPr>
                  <w:rFonts w:cstheme="minorHAnsi"/>
                </w:rPr>
                <w:id w:val="174036158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2419 Simbiosis</w:t>
            </w:r>
          </w:p>
        </w:tc>
      </w:tr>
      <w:tr w:rsidR="00E875F1" w:rsidRPr="006636CE" w:rsidTr="00997EAF">
        <w:tc>
          <w:tcPr>
            <w:tcW w:w="436" w:type="dxa"/>
          </w:tcPr>
          <w:p w:rsidR="00E875F1" w:rsidRDefault="0065229C" w:rsidP="00997EAF">
            <w:pPr>
              <w:jc w:val="both"/>
            </w:pPr>
            <w:sdt>
              <w:sdtPr>
                <w:rPr>
                  <w:rFonts w:cstheme="minorHAnsi"/>
                </w:rPr>
                <w:id w:val="155002846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2420 Virología (ver 3108 y 3109)</w:t>
            </w:r>
          </w:p>
        </w:tc>
      </w:tr>
      <w:tr w:rsidR="00E875F1" w:rsidRPr="006636CE" w:rsidTr="00997EAF">
        <w:tc>
          <w:tcPr>
            <w:tcW w:w="436" w:type="dxa"/>
          </w:tcPr>
          <w:p w:rsidR="00E875F1" w:rsidRDefault="0065229C" w:rsidP="00997EAF">
            <w:pPr>
              <w:jc w:val="both"/>
            </w:pPr>
            <w:sdt>
              <w:sdtPr>
                <w:rPr>
                  <w:rFonts w:cstheme="minorHAnsi"/>
                </w:rPr>
                <w:id w:val="56453407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2490 Neurociencias</w:t>
            </w:r>
          </w:p>
        </w:tc>
      </w:tr>
      <w:tr w:rsidR="00E875F1" w:rsidRPr="006636CE" w:rsidTr="00997EAF">
        <w:tc>
          <w:tcPr>
            <w:tcW w:w="436" w:type="dxa"/>
          </w:tcPr>
          <w:p w:rsidR="00E875F1" w:rsidRDefault="00E875F1" w:rsidP="00997EAF">
            <w:pPr>
              <w:jc w:val="both"/>
            </w:pPr>
          </w:p>
        </w:tc>
        <w:tc>
          <w:tcPr>
            <w:tcW w:w="6662" w:type="dxa"/>
          </w:tcPr>
          <w:p w:rsidR="00E875F1" w:rsidRPr="006636CE" w:rsidRDefault="00E875F1" w:rsidP="00997EAF">
            <w:pPr>
              <w:jc w:val="both"/>
            </w:pPr>
            <w:r w:rsidRPr="006636CE">
              <w:t>25 Ciencias de la tierra y del espacio</w:t>
            </w:r>
          </w:p>
        </w:tc>
      </w:tr>
      <w:tr w:rsidR="00E875F1" w:rsidRPr="006636CE" w:rsidTr="00997EAF">
        <w:tc>
          <w:tcPr>
            <w:tcW w:w="436" w:type="dxa"/>
          </w:tcPr>
          <w:p w:rsidR="00E875F1" w:rsidRDefault="0065229C" w:rsidP="00997EAF">
            <w:pPr>
              <w:jc w:val="both"/>
            </w:pPr>
            <w:sdt>
              <w:sdtPr>
                <w:rPr>
                  <w:rFonts w:cstheme="minorHAnsi"/>
                </w:rPr>
                <w:id w:val="199275020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2502 Climatología</w:t>
            </w:r>
          </w:p>
        </w:tc>
      </w:tr>
      <w:tr w:rsidR="00E875F1" w:rsidRPr="006636CE" w:rsidTr="00997EAF">
        <w:tc>
          <w:tcPr>
            <w:tcW w:w="436" w:type="dxa"/>
          </w:tcPr>
          <w:p w:rsidR="00E875F1" w:rsidRDefault="0065229C" w:rsidP="00997EAF">
            <w:pPr>
              <w:jc w:val="both"/>
            </w:pPr>
            <w:sdt>
              <w:sdtPr>
                <w:rPr>
                  <w:rFonts w:cstheme="minorHAnsi"/>
                </w:rPr>
                <w:id w:val="-21604991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2503 Geoquímica</w:t>
            </w:r>
          </w:p>
        </w:tc>
      </w:tr>
      <w:tr w:rsidR="00E875F1" w:rsidRPr="006636CE" w:rsidTr="00997EAF">
        <w:tc>
          <w:tcPr>
            <w:tcW w:w="436" w:type="dxa"/>
          </w:tcPr>
          <w:p w:rsidR="00E875F1" w:rsidRDefault="0065229C" w:rsidP="00997EAF">
            <w:pPr>
              <w:jc w:val="both"/>
            </w:pPr>
            <w:sdt>
              <w:sdtPr>
                <w:rPr>
                  <w:rFonts w:cstheme="minorHAnsi"/>
                </w:rPr>
                <w:id w:val="13484253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2504 Geodesia</w:t>
            </w:r>
          </w:p>
        </w:tc>
      </w:tr>
      <w:tr w:rsidR="00E875F1" w:rsidRPr="006636CE" w:rsidTr="00997EAF">
        <w:tc>
          <w:tcPr>
            <w:tcW w:w="436" w:type="dxa"/>
          </w:tcPr>
          <w:p w:rsidR="00E875F1" w:rsidRDefault="0065229C" w:rsidP="00997EAF">
            <w:pPr>
              <w:jc w:val="both"/>
            </w:pPr>
            <w:sdt>
              <w:sdtPr>
                <w:rPr>
                  <w:rFonts w:cstheme="minorHAnsi"/>
                </w:rPr>
                <w:id w:val="144326883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2505 Geografía</w:t>
            </w:r>
          </w:p>
        </w:tc>
      </w:tr>
      <w:tr w:rsidR="00E875F1" w:rsidRPr="006636CE" w:rsidTr="00997EAF">
        <w:tc>
          <w:tcPr>
            <w:tcW w:w="436" w:type="dxa"/>
          </w:tcPr>
          <w:p w:rsidR="00E875F1" w:rsidRDefault="0065229C" w:rsidP="00997EAF">
            <w:pPr>
              <w:jc w:val="both"/>
            </w:pPr>
            <w:sdt>
              <w:sdtPr>
                <w:rPr>
                  <w:rFonts w:cstheme="minorHAnsi"/>
                </w:rPr>
                <w:id w:val="34275076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2506 Geología</w:t>
            </w:r>
          </w:p>
        </w:tc>
      </w:tr>
      <w:tr w:rsidR="00E875F1" w:rsidRPr="006636CE" w:rsidTr="00997EAF">
        <w:tc>
          <w:tcPr>
            <w:tcW w:w="436" w:type="dxa"/>
          </w:tcPr>
          <w:p w:rsidR="00E875F1" w:rsidRDefault="0065229C" w:rsidP="00997EAF">
            <w:pPr>
              <w:jc w:val="both"/>
            </w:pPr>
            <w:sdt>
              <w:sdtPr>
                <w:rPr>
                  <w:rFonts w:cstheme="minorHAnsi"/>
                </w:rPr>
                <w:id w:val="85762762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2507 Geofísica</w:t>
            </w:r>
          </w:p>
        </w:tc>
      </w:tr>
      <w:tr w:rsidR="00E875F1" w:rsidRPr="006636CE" w:rsidTr="00997EAF">
        <w:tc>
          <w:tcPr>
            <w:tcW w:w="436" w:type="dxa"/>
          </w:tcPr>
          <w:p w:rsidR="00E875F1" w:rsidRDefault="0065229C" w:rsidP="00997EAF">
            <w:pPr>
              <w:jc w:val="both"/>
            </w:pPr>
            <w:sdt>
              <w:sdtPr>
                <w:rPr>
                  <w:rFonts w:cstheme="minorHAnsi"/>
                </w:rPr>
                <w:id w:val="-145185469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2508 Hidrología (ver 2506)</w:t>
            </w:r>
          </w:p>
        </w:tc>
      </w:tr>
      <w:tr w:rsidR="00E875F1" w:rsidRPr="006636CE" w:rsidTr="00997EAF">
        <w:tc>
          <w:tcPr>
            <w:tcW w:w="436" w:type="dxa"/>
          </w:tcPr>
          <w:p w:rsidR="00E875F1" w:rsidRDefault="0065229C" w:rsidP="00997EAF">
            <w:pPr>
              <w:jc w:val="both"/>
            </w:pPr>
            <w:sdt>
              <w:sdtPr>
                <w:rPr>
                  <w:rFonts w:cstheme="minorHAnsi"/>
                </w:rPr>
                <w:id w:val="-141994150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2509 Meteorología (ver 2501 y 2502)</w:t>
            </w:r>
          </w:p>
        </w:tc>
      </w:tr>
      <w:tr w:rsidR="00E875F1" w:rsidRPr="006636CE" w:rsidTr="00997EAF">
        <w:tc>
          <w:tcPr>
            <w:tcW w:w="436" w:type="dxa"/>
          </w:tcPr>
          <w:p w:rsidR="00E875F1" w:rsidRDefault="0065229C" w:rsidP="00997EAF">
            <w:pPr>
              <w:jc w:val="both"/>
            </w:pPr>
            <w:sdt>
              <w:sdtPr>
                <w:rPr>
                  <w:rFonts w:cstheme="minorHAnsi"/>
                </w:rPr>
                <w:id w:val="30081720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2510 Oceanografía</w:t>
            </w:r>
          </w:p>
        </w:tc>
      </w:tr>
      <w:tr w:rsidR="00E875F1" w:rsidRPr="006636CE" w:rsidTr="00997EAF">
        <w:tc>
          <w:tcPr>
            <w:tcW w:w="436" w:type="dxa"/>
          </w:tcPr>
          <w:p w:rsidR="00E875F1" w:rsidRDefault="0065229C" w:rsidP="00997EAF">
            <w:pPr>
              <w:jc w:val="both"/>
            </w:pPr>
            <w:sdt>
              <w:sdtPr>
                <w:rPr>
                  <w:rFonts w:cstheme="minorHAnsi"/>
                </w:rPr>
                <w:id w:val="45237028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2511 Ciencias del suelo (Edafología) (ver 3103)</w:t>
            </w:r>
          </w:p>
        </w:tc>
      </w:tr>
      <w:tr w:rsidR="00E875F1" w:rsidRPr="006636CE" w:rsidTr="00997EAF">
        <w:tc>
          <w:tcPr>
            <w:tcW w:w="436" w:type="dxa"/>
          </w:tcPr>
          <w:p w:rsidR="00E875F1" w:rsidRDefault="0065229C" w:rsidP="00997EAF">
            <w:pPr>
              <w:jc w:val="both"/>
            </w:pPr>
            <w:sdt>
              <w:sdtPr>
                <w:rPr>
                  <w:rFonts w:cstheme="minorHAnsi"/>
                </w:rPr>
                <w:id w:val="24670362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2512 Ciencias del espacio (ver 2102, 2104 y 3324)</w:t>
            </w:r>
          </w:p>
        </w:tc>
      </w:tr>
      <w:tr w:rsidR="00E875F1" w:rsidRPr="006636CE" w:rsidTr="00997EAF">
        <w:tc>
          <w:tcPr>
            <w:tcW w:w="436" w:type="dxa"/>
          </w:tcPr>
          <w:p w:rsidR="00E875F1" w:rsidRDefault="00E875F1" w:rsidP="00997EAF">
            <w:pPr>
              <w:jc w:val="both"/>
            </w:pPr>
          </w:p>
        </w:tc>
        <w:tc>
          <w:tcPr>
            <w:tcW w:w="6662" w:type="dxa"/>
          </w:tcPr>
          <w:p w:rsidR="00E875F1" w:rsidRPr="006636CE" w:rsidRDefault="00E875F1" w:rsidP="00997EAF">
            <w:pPr>
              <w:jc w:val="both"/>
            </w:pPr>
            <w:r w:rsidRPr="006636CE">
              <w:t>31 Ciencias agrarias</w:t>
            </w:r>
          </w:p>
        </w:tc>
      </w:tr>
      <w:tr w:rsidR="00E875F1" w:rsidRPr="006636CE" w:rsidTr="00997EAF">
        <w:tc>
          <w:tcPr>
            <w:tcW w:w="436" w:type="dxa"/>
          </w:tcPr>
          <w:p w:rsidR="00E875F1" w:rsidRDefault="0065229C" w:rsidP="00997EAF">
            <w:pPr>
              <w:jc w:val="both"/>
            </w:pPr>
            <w:sdt>
              <w:sdtPr>
                <w:rPr>
                  <w:rFonts w:cstheme="minorHAnsi"/>
                </w:rPr>
                <w:id w:val="-122753058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3101 Agroquímica</w:t>
            </w:r>
          </w:p>
        </w:tc>
      </w:tr>
      <w:tr w:rsidR="00E875F1" w:rsidRPr="006636CE" w:rsidTr="00997EAF">
        <w:tc>
          <w:tcPr>
            <w:tcW w:w="436" w:type="dxa"/>
          </w:tcPr>
          <w:p w:rsidR="00E875F1" w:rsidRDefault="0065229C" w:rsidP="00997EAF">
            <w:pPr>
              <w:jc w:val="both"/>
            </w:pPr>
            <w:sdt>
              <w:sdtPr>
                <w:rPr>
                  <w:rFonts w:cstheme="minorHAnsi"/>
                </w:rPr>
                <w:id w:val="124623347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3102 Ingeniería Agrícola</w:t>
            </w:r>
          </w:p>
        </w:tc>
      </w:tr>
      <w:tr w:rsidR="00E875F1" w:rsidRPr="006636CE" w:rsidTr="00997EAF">
        <w:tc>
          <w:tcPr>
            <w:tcW w:w="436" w:type="dxa"/>
          </w:tcPr>
          <w:p w:rsidR="00E875F1" w:rsidRDefault="0065229C" w:rsidP="00997EAF">
            <w:pPr>
              <w:jc w:val="both"/>
            </w:pPr>
            <w:sdt>
              <w:sdtPr>
                <w:rPr>
                  <w:rFonts w:cstheme="minorHAnsi"/>
                </w:rPr>
                <w:id w:val="158564093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3103 Agronomía (ver 2417)</w:t>
            </w:r>
          </w:p>
        </w:tc>
      </w:tr>
      <w:tr w:rsidR="00E875F1" w:rsidRPr="006636CE" w:rsidTr="00997EAF">
        <w:tc>
          <w:tcPr>
            <w:tcW w:w="436" w:type="dxa"/>
          </w:tcPr>
          <w:p w:rsidR="00E875F1" w:rsidRDefault="0065229C" w:rsidP="00997EAF">
            <w:pPr>
              <w:jc w:val="both"/>
            </w:pPr>
            <w:sdt>
              <w:sdtPr>
                <w:rPr>
                  <w:rFonts w:cstheme="minorHAnsi"/>
                </w:rPr>
                <w:id w:val="-169652731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3104 Producción animal</w:t>
            </w:r>
          </w:p>
        </w:tc>
      </w:tr>
      <w:tr w:rsidR="00E875F1" w:rsidRPr="006636CE" w:rsidTr="00997EAF">
        <w:tc>
          <w:tcPr>
            <w:tcW w:w="436" w:type="dxa"/>
          </w:tcPr>
          <w:p w:rsidR="00E875F1" w:rsidRDefault="0065229C" w:rsidP="00997EAF">
            <w:pPr>
              <w:jc w:val="both"/>
            </w:pPr>
            <w:sdt>
              <w:sdtPr>
                <w:rPr>
                  <w:rFonts w:cstheme="minorHAnsi"/>
                </w:rPr>
                <w:id w:val="195844224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3105 Peces y fauna silvestre</w:t>
            </w:r>
          </w:p>
        </w:tc>
      </w:tr>
      <w:tr w:rsidR="00E875F1" w:rsidRPr="006636CE" w:rsidTr="00997EAF">
        <w:tc>
          <w:tcPr>
            <w:tcW w:w="436" w:type="dxa"/>
          </w:tcPr>
          <w:p w:rsidR="00E875F1" w:rsidRDefault="0065229C" w:rsidP="00997EAF">
            <w:pPr>
              <w:jc w:val="both"/>
            </w:pPr>
            <w:sdt>
              <w:sdtPr>
                <w:rPr>
                  <w:rFonts w:cstheme="minorHAnsi"/>
                </w:rPr>
                <w:id w:val="-90899935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3106 Ciencia forestal (ver 3312)</w:t>
            </w:r>
          </w:p>
        </w:tc>
      </w:tr>
      <w:tr w:rsidR="00E875F1" w:rsidRPr="006636CE" w:rsidTr="00997EAF">
        <w:tc>
          <w:tcPr>
            <w:tcW w:w="436" w:type="dxa"/>
          </w:tcPr>
          <w:p w:rsidR="00E875F1" w:rsidRDefault="0065229C" w:rsidP="00997EAF">
            <w:pPr>
              <w:jc w:val="both"/>
            </w:pPr>
            <w:sdt>
              <w:sdtPr>
                <w:rPr>
                  <w:rFonts w:cstheme="minorHAnsi"/>
                </w:rPr>
                <w:id w:val="20214351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3107 Horticultura</w:t>
            </w:r>
          </w:p>
        </w:tc>
      </w:tr>
      <w:tr w:rsidR="00E875F1" w:rsidRPr="006636CE" w:rsidTr="00997EAF">
        <w:tc>
          <w:tcPr>
            <w:tcW w:w="436" w:type="dxa"/>
          </w:tcPr>
          <w:p w:rsidR="00E875F1" w:rsidRDefault="0065229C" w:rsidP="00997EAF">
            <w:pPr>
              <w:jc w:val="both"/>
            </w:pPr>
            <w:sdt>
              <w:sdtPr>
                <w:rPr>
                  <w:rFonts w:cstheme="minorHAnsi"/>
                </w:rPr>
                <w:id w:val="810804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3108 Fitopatología (ver 2417)</w:t>
            </w:r>
          </w:p>
        </w:tc>
      </w:tr>
      <w:tr w:rsidR="00E875F1" w:rsidRPr="006636CE" w:rsidTr="00997EAF">
        <w:tc>
          <w:tcPr>
            <w:tcW w:w="436" w:type="dxa"/>
          </w:tcPr>
          <w:p w:rsidR="00E875F1" w:rsidRDefault="0065229C" w:rsidP="00997EAF">
            <w:pPr>
              <w:jc w:val="both"/>
            </w:pPr>
            <w:sdt>
              <w:sdtPr>
                <w:rPr>
                  <w:rFonts w:cstheme="minorHAnsi"/>
                </w:rPr>
                <w:id w:val="182139079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3109 Ciencias veterinarias (ver 2401)</w:t>
            </w:r>
          </w:p>
        </w:tc>
      </w:tr>
      <w:tr w:rsidR="00E875F1" w:rsidRPr="006636CE" w:rsidTr="00997EAF">
        <w:tc>
          <w:tcPr>
            <w:tcW w:w="436" w:type="dxa"/>
          </w:tcPr>
          <w:p w:rsidR="00E875F1" w:rsidRDefault="00E875F1" w:rsidP="00997EAF">
            <w:pPr>
              <w:jc w:val="both"/>
            </w:pPr>
          </w:p>
        </w:tc>
        <w:tc>
          <w:tcPr>
            <w:tcW w:w="6662" w:type="dxa"/>
          </w:tcPr>
          <w:p w:rsidR="00E875F1" w:rsidRPr="006636CE" w:rsidRDefault="00E875F1" w:rsidP="00997EAF">
            <w:pPr>
              <w:jc w:val="both"/>
            </w:pPr>
            <w:r w:rsidRPr="006636CE">
              <w:t>32 Ciencias Médicas</w:t>
            </w:r>
          </w:p>
        </w:tc>
      </w:tr>
      <w:tr w:rsidR="00E875F1" w:rsidRPr="006636CE" w:rsidTr="00997EAF">
        <w:tc>
          <w:tcPr>
            <w:tcW w:w="436" w:type="dxa"/>
          </w:tcPr>
          <w:p w:rsidR="00E875F1" w:rsidRDefault="0065229C" w:rsidP="00997EAF">
            <w:pPr>
              <w:jc w:val="both"/>
            </w:pPr>
            <w:sdt>
              <w:sdtPr>
                <w:rPr>
                  <w:rFonts w:cstheme="minorHAnsi"/>
                </w:rPr>
                <w:id w:val="-197319936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3201 Ciencias clínicas (ver 2302, 2410, 2411)</w:t>
            </w:r>
          </w:p>
        </w:tc>
      </w:tr>
      <w:tr w:rsidR="00E875F1" w:rsidRPr="006636CE" w:rsidTr="00997EAF">
        <w:tc>
          <w:tcPr>
            <w:tcW w:w="436" w:type="dxa"/>
          </w:tcPr>
          <w:p w:rsidR="00E875F1" w:rsidRDefault="0065229C" w:rsidP="00997EAF">
            <w:pPr>
              <w:jc w:val="both"/>
            </w:pPr>
            <w:sdt>
              <w:sdtPr>
                <w:rPr>
                  <w:rFonts w:cstheme="minorHAnsi"/>
                </w:rPr>
                <w:id w:val="82000536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3202 </w:t>
            </w:r>
            <w:proofErr w:type="spellStart"/>
            <w:r w:rsidRPr="006636CE">
              <w:t>Epidemología</w:t>
            </w:r>
            <w:proofErr w:type="spellEnd"/>
            <w:r w:rsidRPr="006636CE">
              <w:t xml:space="preserve"> (ver 2414 y 2420)</w:t>
            </w:r>
          </w:p>
        </w:tc>
      </w:tr>
      <w:tr w:rsidR="00E875F1" w:rsidRPr="006636CE" w:rsidTr="00997EAF">
        <w:tc>
          <w:tcPr>
            <w:tcW w:w="436" w:type="dxa"/>
          </w:tcPr>
          <w:p w:rsidR="00E875F1" w:rsidRDefault="0065229C" w:rsidP="00997EAF">
            <w:pPr>
              <w:jc w:val="both"/>
            </w:pPr>
            <w:sdt>
              <w:sdtPr>
                <w:rPr>
                  <w:rFonts w:cstheme="minorHAnsi"/>
                </w:rPr>
                <w:id w:val="-76638483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3203 Medicina Forense (ver 2402)</w:t>
            </w:r>
          </w:p>
        </w:tc>
      </w:tr>
      <w:tr w:rsidR="00E875F1" w:rsidRPr="006636CE" w:rsidTr="00997EAF">
        <w:tc>
          <w:tcPr>
            <w:tcW w:w="436" w:type="dxa"/>
          </w:tcPr>
          <w:p w:rsidR="00E875F1" w:rsidRDefault="0065229C" w:rsidP="00997EAF">
            <w:pPr>
              <w:jc w:val="both"/>
            </w:pPr>
            <w:sdt>
              <w:sdtPr>
                <w:rPr>
                  <w:rFonts w:cstheme="minorHAnsi"/>
                </w:rPr>
                <w:id w:val="-82936777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3204 Medicina del trabajo</w:t>
            </w:r>
          </w:p>
        </w:tc>
      </w:tr>
      <w:tr w:rsidR="00E875F1" w:rsidRPr="006636CE" w:rsidTr="00997EAF">
        <w:tc>
          <w:tcPr>
            <w:tcW w:w="436" w:type="dxa"/>
          </w:tcPr>
          <w:p w:rsidR="00E875F1" w:rsidRDefault="0065229C" w:rsidP="00997EAF">
            <w:pPr>
              <w:jc w:val="both"/>
            </w:pPr>
            <w:sdt>
              <w:sdtPr>
                <w:rPr>
                  <w:rFonts w:cstheme="minorHAnsi"/>
                </w:rPr>
                <w:id w:val="132285979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3205 Medicina interna</w:t>
            </w:r>
          </w:p>
        </w:tc>
      </w:tr>
      <w:tr w:rsidR="00E875F1" w:rsidRPr="006636CE" w:rsidTr="00997EAF">
        <w:tc>
          <w:tcPr>
            <w:tcW w:w="436" w:type="dxa"/>
          </w:tcPr>
          <w:p w:rsidR="00E875F1" w:rsidRDefault="0065229C" w:rsidP="00997EAF">
            <w:pPr>
              <w:jc w:val="both"/>
            </w:pPr>
            <w:sdt>
              <w:sdtPr>
                <w:rPr>
                  <w:rFonts w:cstheme="minorHAnsi"/>
                </w:rPr>
                <w:id w:val="87882034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3206 Ciencias de la Nutrición (ver 3309)</w:t>
            </w:r>
          </w:p>
        </w:tc>
      </w:tr>
      <w:tr w:rsidR="00E875F1" w:rsidRPr="006636CE" w:rsidTr="00997EAF">
        <w:tc>
          <w:tcPr>
            <w:tcW w:w="436" w:type="dxa"/>
          </w:tcPr>
          <w:p w:rsidR="00E875F1" w:rsidRDefault="0065229C" w:rsidP="00997EAF">
            <w:pPr>
              <w:jc w:val="both"/>
            </w:pPr>
            <w:sdt>
              <w:sdtPr>
                <w:rPr>
                  <w:rFonts w:cstheme="minorHAnsi"/>
                </w:rPr>
                <w:id w:val="-54313604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3207 Patología</w:t>
            </w:r>
          </w:p>
        </w:tc>
      </w:tr>
      <w:tr w:rsidR="00E875F1" w:rsidRPr="006636CE" w:rsidTr="00997EAF">
        <w:tc>
          <w:tcPr>
            <w:tcW w:w="436" w:type="dxa"/>
          </w:tcPr>
          <w:p w:rsidR="00E875F1" w:rsidRDefault="0065229C" w:rsidP="00997EAF">
            <w:pPr>
              <w:jc w:val="both"/>
            </w:pPr>
            <w:sdt>
              <w:sdtPr>
                <w:rPr>
                  <w:rFonts w:cstheme="minorHAnsi"/>
                </w:rPr>
                <w:id w:val="-207850817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3208 </w:t>
            </w:r>
            <w:proofErr w:type="spellStart"/>
            <w:r w:rsidRPr="006636CE">
              <w:t>Farmacodinámica</w:t>
            </w:r>
            <w:proofErr w:type="spellEnd"/>
          </w:p>
        </w:tc>
      </w:tr>
      <w:tr w:rsidR="00E875F1" w:rsidRPr="006636CE" w:rsidTr="00997EAF">
        <w:tc>
          <w:tcPr>
            <w:tcW w:w="436" w:type="dxa"/>
          </w:tcPr>
          <w:p w:rsidR="00E875F1" w:rsidRDefault="0065229C" w:rsidP="00997EAF">
            <w:pPr>
              <w:jc w:val="both"/>
            </w:pPr>
            <w:sdt>
              <w:sdtPr>
                <w:rPr>
                  <w:rFonts w:cstheme="minorHAnsi"/>
                </w:rPr>
                <w:id w:val="-204589107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3209 Farmacología (ver 2302)</w:t>
            </w:r>
          </w:p>
        </w:tc>
      </w:tr>
      <w:tr w:rsidR="00E875F1" w:rsidRPr="006636CE" w:rsidTr="00997EAF">
        <w:tc>
          <w:tcPr>
            <w:tcW w:w="436" w:type="dxa"/>
          </w:tcPr>
          <w:p w:rsidR="00E875F1" w:rsidRDefault="0065229C" w:rsidP="00997EAF">
            <w:pPr>
              <w:jc w:val="both"/>
            </w:pPr>
            <w:sdt>
              <w:sdtPr>
                <w:rPr>
                  <w:rFonts w:cstheme="minorHAnsi"/>
                </w:rPr>
                <w:id w:val="118100839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3210 Medicina preventiva</w:t>
            </w:r>
          </w:p>
        </w:tc>
      </w:tr>
      <w:tr w:rsidR="00E875F1" w:rsidRPr="006636CE" w:rsidTr="00997EAF">
        <w:tc>
          <w:tcPr>
            <w:tcW w:w="436" w:type="dxa"/>
          </w:tcPr>
          <w:p w:rsidR="00E875F1" w:rsidRDefault="0065229C" w:rsidP="00997EAF">
            <w:pPr>
              <w:jc w:val="both"/>
            </w:pPr>
            <w:sdt>
              <w:sdtPr>
                <w:rPr>
                  <w:rFonts w:cstheme="minorHAnsi"/>
                </w:rPr>
                <w:id w:val="19459152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3211 Psiquiatría (ver 3201, 61)</w:t>
            </w:r>
          </w:p>
        </w:tc>
      </w:tr>
      <w:tr w:rsidR="00E875F1" w:rsidRPr="006636CE" w:rsidTr="00997EAF">
        <w:tc>
          <w:tcPr>
            <w:tcW w:w="436" w:type="dxa"/>
          </w:tcPr>
          <w:p w:rsidR="00E875F1" w:rsidRDefault="0065229C" w:rsidP="00997EAF">
            <w:pPr>
              <w:jc w:val="both"/>
            </w:pPr>
            <w:sdt>
              <w:sdtPr>
                <w:rPr>
                  <w:rFonts w:cstheme="minorHAnsi"/>
                </w:rPr>
                <w:id w:val="197786557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3212 Salud pública</w:t>
            </w:r>
          </w:p>
        </w:tc>
      </w:tr>
      <w:tr w:rsidR="00E875F1" w:rsidRPr="006636CE" w:rsidTr="00997EAF">
        <w:tc>
          <w:tcPr>
            <w:tcW w:w="436" w:type="dxa"/>
          </w:tcPr>
          <w:p w:rsidR="00E875F1" w:rsidRDefault="0065229C" w:rsidP="00997EAF">
            <w:pPr>
              <w:jc w:val="both"/>
            </w:pPr>
            <w:sdt>
              <w:sdtPr>
                <w:rPr>
                  <w:rFonts w:cstheme="minorHAnsi"/>
                </w:rPr>
                <w:id w:val="-169606114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3213 Cirugía (ver 3311)</w:t>
            </w:r>
          </w:p>
        </w:tc>
      </w:tr>
      <w:tr w:rsidR="00E875F1" w:rsidRPr="006636CE" w:rsidTr="00997EAF">
        <w:tc>
          <w:tcPr>
            <w:tcW w:w="436" w:type="dxa"/>
          </w:tcPr>
          <w:p w:rsidR="00E875F1" w:rsidRDefault="0065229C" w:rsidP="00997EAF">
            <w:pPr>
              <w:jc w:val="both"/>
            </w:pPr>
            <w:sdt>
              <w:sdtPr>
                <w:rPr>
                  <w:rFonts w:cstheme="minorHAnsi"/>
                </w:rPr>
                <w:id w:val="6739726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3214 Toxicología</w:t>
            </w:r>
          </w:p>
        </w:tc>
      </w:tr>
      <w:tr w:rsidR="00E875F1" w:rsidRPr="006636CE" w:rsidTr="00997EAF">
        <w:tc>
          <w:tcPr>
            <w:tcW w:w="436" w:type="dxa"/>
          </w:tcPr>
          <w:p w:rsidR="00E875F1" w:rsidRPr="006636CE" w:rsidRDefault="00E875F1" w:rsidP="00997EAF">
            <w:pPr>
              <w:jc w:val="both"/>
            </w:pPr>
          </w:p>
        </w:tc>
        <w:tc>
          <w:tcPr>
            <w:tcW w:w="6662" w:type="dxa"/>
          </w:tcPr>
          <w:p w:rsidR="00E875F1" w:rsidRPr="006636CE" w:rsidRDefault="00E875F1" w:rsidP="00997EAF">
            <w:pPr>
              <w:jc w:val="both"/>
            </w:pPr>
            <w:r w:rsidRPr="006636CE">
              <w:t>33 Ciencias Tecnológicas</w:t>
            </w:r>
          </w:p>
        </w:tc>
      </w:tr>
      <w:tr w:rsidR="00E875F1" w:rsidRPr="006636CE" w:rsidTr="00997EAF">
        <w:tc>
          <w:tcPr>
            <w:tcW w:w="436" w:type="dxa"/>
          </w:tcPr>
          <w:p w:rsidR="00E875F1" w:rsidRDefault="0065229C" w:rsidP="00997EAF">
            <w:pPr>
              <w:jc w:val="both"/>
            </w:pPr>
            <w:sdt>
              <w:sdtPr>
                <w:rPr>
                  <w:rFonts w:cstheme="minorHAnsi"/>
                </w:rPr>
                <w:id w:val="-154282036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3301 Ingeniería y tecnología aeronáuticas</w:t>
            </w:r>
          </w:p>
        </w:tc>
      </w:tr>
      <w:tr w:rsidR="00E875F1" w:rsidRPr="006636CE" w:rsidTr="00997EAF">
        <w:tc>
          <w:tcPr>
            <w:tcW w:w="436" w:type="dxa"/>
          </w:tcPr>
          <w:p w:rsidR="00E875F1" w:rsidRDefault="0065229C" w:rsidP="00997EAF">
            <w:pPr>
              <w:jc w:val="both"/>
            </w:pPr>
            <w:sdt>
              <w:sdtPr>
                <w:rPr>
                  <w:rFonts w:cstheme="minorHAnsi"/>
                </w:rPr>
                <w:id w:val="-102062204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3302 Tecnología bioquímica (ver 3309)</w:t>
            </w:r>
          </w:p>
        </w:tc>
      </w:tr>
      <w:tr w:rsidR="00E875F1" w:rsidRPr="006636CE" w:rsidTr="00997EAF">
        <w:tc>
          <w:tcPr>
            <w:tcW w:w="436" w:type="dxa"/>
          </w:tcPr>
          <w:p w:rsidR="00E875F1" w:rsidRDefault="0065229C" w:rsidP="00997EAF">
            <w:pPr>
              <w:jc w:val="both"/>
            </w:pPr>
            <w:sdt>
              <w:sdtPr>
                <w:rPr>
                  <w:rFonts w:cstheme="minorHAnsi"/>
                </w:rPr>
                <w:id w:val="182809195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3303 Ingeniería y tecnología químicas (ver 2303, 2304 y 2306)</w:t>
            </w:r>
          </w:p>
        </w:tc>
      </w:tr>
      <w:tr w:rsidR="00E875F1" w:rsidRPr="006636CE" w:rsidTr="00997EAF">
        <w:tc>
          <w:tcPr>
            <w:tcW w:w="436" w:type="dxa"/>
          </w:tcPr>
          <w:p w:rsidR="00E875F1" w:rsidRDefault="0065229C" w:rsidP="00997EAF">
            <w:pPr>
              <w:jc w:val="both"/>
            </w:pPr>
            <w:sdt>
              <w:sdtPr>
                <w:rPr>
                  <w:rFonts w:cstheme="minorHAnsi"/>
                </w:rPr>
                <w:id w:val="10608792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3304 Tecnología de los ordenadores (ver 1203)</w:t>
            </w:r>
          </w:p>
        </w:tc>
      </w:tr>
      <w:tr w:rsidR="00E875F1" w:rsidRPr="006636CE" w:rsidTr="00997EAF">
        <w:tc>
          <w:tcPr>
            <w:tcW w:w="436" w:type="dxa"/>
          </w:tcPr>
          <w:p w:rsidR="00E875F1" w:rsidRDefault="0065229C" w:rsidP="00997EAF">
            <w:pPr>
              <w:jc w:val="both"/>
            </w:pPr>
            <w:sdt>
              <w:sdtPr>
                <w:rPr>
                  <w:rFonts w:cstheme="minorHAnsi"/>
                </w:rPr>
                <w:id w:val="54672742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3305 Tecnología de la construcción (ver 3312, 3313 y 5312)</w:t>
            </w:r>
          </w:p>
        </w:tc>
      </w:tr>
      <w:tr w:rsidR="00E875F1" w:rsidRPr="006636CE" w:rsidTr="00997EAF">
        <w:tc>
          <w:tcPr>
            <w:tcW w:w="436" w:type="dxa"/>
          </w:tcPr>
          <w:p w:rsidR="00E875F1" w:rsidRDefault="0065229C" w:rsidP="00997EAF">
            <w:pPr>
              <w:jc w:val="both"/>
            </w:pPr>
            <w:sdt>
              <w:sdtPr>
                <w:rPr>
                  <w:rFonts w:cstheme="minorHAnsi"/>
                </w:rPr>
                <w:id w:val="-30987064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3306 Ingeniería y tecnología eléctricas</w:t>
            </w:r>
          </w:p>
        </w:tc>
      </w:tr>
      <w:tr w:rsidR="00E875F1" w:rsidRPr="006636CE" w:rsidTr="00997EAF">
        <w:tc>
          <w:tcPr>
            <w:tcW w:w="436" w:type="dxa"/>
          </w:tcPr>
          <w:p w:rsidR="00E875F1" w:rsidRDefault="0065229C" w:rsidP="00997EAF">
            <w:pPr>
              <w:jc w:val="both"/>
            </w:pPr>
            <w:sdt>
              <w:sdtPr>
                <w:rPr>
                  <w:rFonts w:cstheme="minorHAnsi"/>
                </w:rPr>
                <w:id w:val="118633880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3307 Tecnología electrónica (ver 2202, 2203, 3311 y 3325)</w:t>
            </w:r>
          </w:p>
        </w:tc>
      </w:tr>
      <w:tr w:rsidR="00E875F1" w:rsidRPr="006636CE" w:rsidTr="00997EAF">
        <w:tc>
          <w:tcPr>
            <w:tcW w:w="436" w:type="dxa"/>
          </w:tcPr>
          <w:p w:rsidR="00E875F1" w:rsidRDefault="0065229C" w:rsidP="00997EAF">
            <w:pPr>
              <w:jc w:val="both"/>
            </w:pPr>
            <w:sdt>
              <w:sdtPr>
                <w:rPr>
                  <w:rFonts w:cstheme="minorHAnsi"/>
                </w:rPr>
                <w:id w:val="-93729683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3308 Ingeniería y tecnología del medio ambiente</w:t>
            </w:r>
          </w:p>
        </w:tc>
      </w:tr>
      <w:tr w:rsidR="00E875F1" w:rsidRPr="006636CE" w:rsidTr="00997EAF">
        <w:tc>
          <w:tcPr>
            <w:tcW w:w="436" w:type="dxa"/>
          </w:tcPr>
          <w:p w:rsidR="00E875F1" w:rsidRDefault="0065229C" w:rsidP="00997EAF">
            <w:pPr>
              <w:jc w:val="both"/>
            </w:pPr>
            <w:sdt>
              <w:sdtPr>
                <w:rPr>
                  <w:rFonts w:cstheme="minorHAnsi"/>
                </w:rPr>
                <w:id w:val="-25667214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3309 Tecnología de los alimentos (ver 3302, 3206 y 3313)</w:t>
            </w:r>
          </w:p>
        </w:tc>
      </w:tr>
      <w:tr w:rsidR="00E875F1" w:rsidRPr="006636CE" w:rsidTr="00997EAF">
        <w:tc>
          <w:tcPr>
            <w:tcW w:w="436" w:type="dxa"/>
          </w:tcPr>
          <w:p w:rsidR="00E875F1" w:rsidRDefault="0065229C" w:rsidP="00997EAF">
            <w:pPr>
              <w:jc w:val="both"/>
            </w:pPr>
            <w:sdt>
              <w:sdtPr>
                <w:rPr>
                  <w:rFonts w:cstheme="minorHAnsi"/>
                </w:rPr>
                <w:id w:val="13190946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3310 Tecnología industrial</w:t>
            </w:r>
          </w:p>
        </w:tc>
      </w:tr>
      <w:tr w:rsidR="00E875F1" w:rsidRPr="006636CE" w:rsidTr="00997EAF">
        <w:tc>
          <w:tcPr>
            <w:tcW w:w="436" w:type="dxa"/>
          </w:tcPr>
          <w:p w:rsidR="00E875F1" w:rsidRDefault="0065229C" w:rsidP="00997EAF">
            <w:pPr>
              <w:jc w:val="both"/>
            </w:pPr>
            <w:sdt>
              <w:sdtPr>
                <w:rPr>
                  <w:rFonts w:cstheme="minorHAnsi"/>
                </w:rPr>
                <w:id w:val="-192417904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3311 Tecnología de la instrumentación</w:t>
            </w:r>
          </w:p>
        </w:tc>
      </w:tr>
      <w:tr w:rsidR="00E875F1" w:rsidRPr="006636CE" w:rsidTr="00997EAF">
        <w:tc>
          <w:tcPr>
            <w:tcW w:w="436" w:type="dxa"/>
          </w:tcPr>
          <w:p w:rsidR="00E875F1" w:rsidRDefault="0065229C" w:rsidP="00997EAF">
            <w:pPr>
              <w:jc w:val="both"/>
            </w:pPr>
            <w:sdt>
              <w:sdtPr>
                <w:rPr>
                  <w:rFonts w:cstheme="minorHAnsi"/>
                </w:rPr>
                <w:id w:val="78801632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3312 Tecnología de materiales</w:t>
            </w:r>
          </w:p>
        </w:tc>
      </w:tr>
      <w:tr w:rsidR="00E875F1" w:rsidRPr="006636CE" w:rsidTr="00997EAF">
        <w:tc>
          <w:tcPr>
            <w:tcW w:w="436" w:type="dxa"/>
          </w:tcPr>
          <w:p w:rsidR="00E875F1" w:rsidRDefault="0065229C" w:rsidP="00997EAF">
            <w:pPr>
              <w:jc w:val="both"/>
            </w:pPr>
            <w:sdt>
              <w:sdtPr>
                <w:rPr>
                  <w:rFonts w:cstheme="minorHAnsi"/>
                </w:rPr>
                <w:id w:val="208879804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3313 Tecnología e ingeniería mecánicas</w:t>
            </w:r>
          </w:p>
        </w:tc>
      </w:tr>
      <w:tr w:rsidR="00E875F1" w:rsidRPr="006636CE" w:rsidTr="00997EAF">
        <w:tc>
          <w:tcPr>
            <w:tcW w:w="436" w:type="dxa"/>
          </w:tcPr>
          <w:p w:rsidR="00E875F1" w:rsidRDefault="0065229C" w:rsidP="00997EAF">
            <w:pPr>
              <w:jc w:val="both"/>
            </w:pPr>
            <w:sdt>
              <w:sdtPr>
                <w:rPr>
                  <w:rFonts w:cstheme="minorHAnsi"/>
                </w:rPr>
                <w:id w:val="-45163306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3314 Tecnología médica (ver 3311)</w:t>
            </w:r>
          </w:p>
        </w:tc>
      </w:tr>
      <w:tr w:rsidR="00E875F1" w:rsidRPr="006636CE" w:rsidTr="00997EAF">
        <w:tc>
          <w:tcPr>
            <w:tcW w:w="436" w:type="dxa"/>
          </w:tcPr>
          <w:p w:rsidR="00E875F1" w:rsidRDefault="0065229C" w:rsidP="00997EAF">
            <w:pPr>
              <w:jc w:val="both"/>
            </w:pPr>
            <w:sdt>
              <w:sdtPr>
                <w:rPr>
                  <w:rFonts w:cstheme="minorHAnsi"/>
                </w:rPr>
                <w:id w:val="-43143861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3315 Tecnología metalúrgica</w:t>
            </w:r>
          </w:p>
        </w:tc>
      </w:tr>
      <w:tr w:rsidR="00E875F1" w:rsidRPr="006636CE" w:rsidTr="00997EAF">
        <w:tc>
          <w:tcPr>
            <w:tcW w:w="436" w:type="dxa"/>
          </w:tcPr>
          <w:p w:rsidR="00E875F1" w:rsidRDefault="0065229C" w:rsidP="00997EAF">
            <w:pPr>
              <w:jc w:val="both"/>
            </w:pPr>
            <w:sdt>
              <w:sdtPr>
                <w:rPr>
                  <w:rFonts w:cstheme="minorHAnsi"/>
                </w:rPr>
                <w:id w:val="45799886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3316 Tecnología de productos metálicos</w:t>
            </w:r>
          </w:p>
        </w:tc>
      </w:tr>
      <w:tr w:rsidR="00E875F1" w:rsidRPr="006636CE" w:rsidTr="00997EAF">
        <w:tc>
          <w:tcPr>
            <w:tcW w:w="436" w:type="dxa"/>
          </w:tcPr>
          <w:p w:rsidR="00E875F1" w:rsidRDefault="0065229C" w:rsidP="00997EAF">
            <w:pPr>
              <w:jc w:val="both"/>
            </w:pPr>
            <w:sdt>
              <w:sdtPr>
                <w:rPr>
                  <w:rFonts w:cstheme="minorHAnsi"/>
                </w:rPr>
                <w:id w:val="77290469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3317 Tecnología de vehículos de motor</w:t>
            </w:r>
          </w:p>
        </w:tc>
      </w:tr>
      <w:tr w:rsidR="00E875F1" w:rsidRPr="006636CE" w:rsidTr="00997EAF">
        <w:tc>
          <w:tcPr>
            <w:tcW w:w="436" w:type="dxa"/>
          </w:tcPr>
          <w:p w:rsidR="00E875F1" w:rsidRDefault="0065229C" w:rsidP="00997EAF">
            <w:pPr>
              <w:jc w:val="both"/>
            </w:pPr>
            <w:sdt>
              <w:sdtPr>
                <w:rPr>
                  <w:rFonts w:cstheme="minorHAnsi"/>
                </w:rPr>
                <w:id w:val="-69030404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3318 Tecnología minera (ver 3313)</w:t>
            </w:r>
          </w:p>
        </w:tc>
      </w:tr>
      <w:tr w:rsidR="00E875F1" w:rsidRPr="006636CE" w:rsidTr="00997EAF">
        <w:tc>
          <w:tcPr>
            <w:tcW w:w="436" w:type="dxa"/>
          </w:tcPr>
          <w:p w:rsidR="00E875F1" w:rsidRDefault="0065229C" w:rsidP="00997EAF">
            <w:pPr>
              <w:jc w:val="both"/>
            </w:pPr>
            <w:sdt>
              <w:sdtPr>
                <w:rPr>
                  <w:rFonts w:cstheme="minorHAnsi"/>
                </w:rPr>
                <w:id w:val="-111228741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3319 Tecnología naval</w:t>
            </w:r>
          </w:p>
        </w:tc>
      </w:tr>
      <w:tr w:rsidR="00E875F1" w:rsidRPr="006636CE" w:rsidTr="00997EAF">
        <w:tc>
          <w:tcPr>
            <w:tcW w:w="436" w:type="dxa"/>
          </w:tcPr>
          <w:p w:rsidR="00E875F1" w:rsidRDefault="0065229C" w:rsidP="00997EAF">
            <w:pPr>
              <w:jc w:val="both"/>
            </w:pPr>
            <w:sdt>
              <w:sdtPr>
                <w:rPr>
                  <w:rFonts w:cstheme="minorHAnsi"/>
                </w:rPr>
                <w:id w:val="-9464100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3320 Tecnología nuclear (ver 2207 y 3313)</w:t>
            </w:r>
          </w:p>
        </w:tc>
      </w:tr>
      <w:tr w:rsidR="00E875F1" w:rsidRPr="006636CE" w:rsidTr="00997EAF">
        <w:tc>
          <w:tcPr>
            <w:tcW w:w="436" w:type="dxa"/>
          </w:tcPr>
          <w:p w:rsidR="00E875F1" w:rsidRDefault="0065229C" w:rsidP="00997EAF">
            <w:pPr>
              <w:jc w:val="both"/>
            </w:pPr>
            <w:sdt>
              <w:sdtPr>
                <w:rPr>
                  <w:rFonts w:cstheme="minorHAnsi"/>
                </w:rPr>
                <w:id w:val="117707485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3321 Tecnología del carbón y del petróleo (ver 2506 y 3313)</w:t>
            </w:r>
          </w:p>
        </w:tc>
      </w:tr>
      <w:tr w:rsidR="00E875F1" w:rsidRPr="006636CE" w:rsidTr="00997EAF">
        <w:tc>
          <w:tcPr>
            <w:tcW w:w="436" w:type="dxa"/>
          </w:tcPr>
          <w:p w:rsidR="00E875F1" w:rsidRDefault="0065229C" w:rsidP="00997EAF">
            <w:pPr>
              <w:jc w:val="both"/>
            </w:pPr>
            <w:sdt>
              <w:sdtPr>
                <w:rPr>
                  <w:rFonts w:cstheme="minorHAnsi"/>
                </w:rPr>
                <w:id w:val="-208736778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3322 Tecnología energética (ver 2212)</w:t>
            </w:r>
          </w:p>
        </w:tc>
      </w:tr>
      <w:tr w:rsidR="00E875F1" w:rsidRPr="006636CE" w:rsidTr="00997EAF">
        <w:tc>
          <w:tcPr>
            <w:tcW w:w="436" w:type="dxa"/>
          </w:tcPr>
          <w:p w:rsidR="00E875F1" w:rsidRDefault="0065229C" w:rsidP="00997EAF">
            <w:pPr>
              <w:jc w:val="both"/>
            </w:pPr>
            <w:sdt>
              <w:sdtPr>
                <w:rPr>
                  <w:rFonts w:cstheme="minorHAnsi"/>
                </w:rPr>
                <w:id w:val="49183229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3323 Tecnología de los ferrocarriles (ver 3305)</w:t>
            </w:r>
          </w:p>
        </w:tc>
      </w:tr>
      <w:tr w:rsidR="00E875F1" w:rsidRPr="006636CE" w:rsidTr="00997EAF">
        <w:tc>
          <w:tcPr>
            <w:tcW w:w="436" w:type="dxa"/>
          </w:tcPr>
          <w:p w:rsidR="00E875F1" w:rsidRDefault="0065229C" w:rsidP="00997EAF">
            <w:pPr>
              <w:jc w:val="both"/>
            </w:pPr>
            <w:sdt>
              <w:sdtPr>
                <w:rPr>
                  <w:rFonts w:cstheme="minorHAnsi"/>
                </w:rPr>
                <w:id w:val="-201883336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3324 Tecnología del espacio (ver 2512)</w:t>
            </w:r>
          </w:p>
        </w:tc>
      </w:tr>
      <w:tr w:rsidR="00E875F1" w:rsidRPr="006636CE" w:rsidTr="00997EAF">
        <w:tc>
          <w:tcPr>
            <w:tcW w:w="436" w:type="dxa"/>
          </w:tcPr>
          <w:p w:rsidR="00E875F1" w:rsidRDefault="0065229C" w:rsidP="00997EAF">
            <w:pPr>
              <w:jc w:val="both"/>
            </w:pPr>
            <w:sdt>
              <w:sdtPr>
                <w:rPr>
                  <w:rFonts w:cstheme="minorHAnsi"/>
                </w:rPr>
                <w:id w:val="-38726306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3325 Tecnología de las telecomunicaciones (ver 2202, 2203 y 3307)</w:t>
            </w:r>
          </w:p>
        </w:tc>
      </w:tr>
      <w:tr w:rsidR="00E875F1" w:rsidRPr="006636CE" w:rsidTr="00997EAF">
        <w:tc>
          <w:tcPr>
            <w:tcW w:w="436" w:type="dxa"/>
          </w:tcPr>
          <w:p w:rsidR="00E875F1" w:rsidRDefault="0065229C" w:rsidP="00997EAF">
            <w:pPr>
              <w:jc w:val="both"/>
            </w:pPr>
            <w:sdt>
              <w:sdtPr>
                <w:rPr>
                  <w:rFonts w:cstheme="minorHAnsi"/>
                </w:rPr>
                <w:id w:val="15889094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3326 Tecnología textil (ver 3313)</w:t>
            </w:r>
          </w:p>
        </w:tc>
      </w:tr>
      <w:tr w:rsidR="00E875F1" w:rsidRPr="006636CE" w:rsidTr="00997EAF">
        <w:tc>
          <w:tcPr>
            <w:tcW w:w="436" w:type="dxa"/>
          </w:tcPr>
          <w:p w:rsidR="00E875F1" w:rsidRDefault="0065229C" w:rsidP="00997EAF">
            <w:pPr>
              <w:jc w:val="both"/>
            </w:pPr>
            <w:sdt>
              <w:sdtPr>
                <w:rPr>
                  <w:rFonts w:cstheme="minorHAnsi"/>
                </w:rPr>
                <w:id w:val="98874136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3327 Tecnología de los sistemas de transporte (ver 3329)</w:t>
            </w:r>
          </w:p>
        </w:tc>
      </w:tr>
      <w:tr w:rsidR="00E875F1" w:rsidRPr="006636CE" w:rsidTr="00997EAF">
        <w:tc>
          <w:tcPr>
            <w:tcW w:w="436" w:type="dxa"/>
          </w:tcPr>
          <w:p w:rsidR="00E875F1" w:rsidRDefault="0065229C" w:rsidP="00997EAF">
            <w:pPr>
              <w:jc w:val="both"/>
            </w:pPr>
            <w:sdt>
              <w:sdtPr>
                <w:rPr>
                  <w:rFonts w:cstheme="minorHAnsi"/>
                </w:rPr>
                <w:id w:val="191011577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3328 Procesos tecnológicos</w:t>
            </w:r>
          </w:p>
        </w:tc>
      </w:tr>
      <w:tr w:rsidR="00E875F1" w:rsidRPr="006636CE" w:rsidTr="00997EAF">
        <w:tc>
          <w:tcPr>
            <w:tcW w:w="436" w:type="dxa"/>
          </w:tcPr>
          <w:p w:rsidR="00E875F1" w:rsidRDefault="0065229C" w:rsidP="00997EAF">
            <w:pPr>
              <w:jc w:val="both"/>
            </w:pPr>
            <w:sdt>
              <w:sdtPr>
                <w:rPr>
                  <w:rFonts w:cstheme="minorHAnsi"/>
                </w:rPr>
                <w:id w:val="71693769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 xml:space="preserve">   3329 Planificación urbana</w:t>
            </w:r>
          </w:p>
        </w:tc>
      </w:tr>
      <w:tr w:rsidR="00E875F1" w:rsidRPr="006636CE" w:rsidTr="00997EAF">
        <w:tc>
          <w:tcPr>
            <w:tcW w:w="436" w:type="dxa"/>
          </w:tcPr>
          <w:p w:rsidR="00E875F1" w:rsidRDefault="0065229C" w:rsidP="00997EAF">
            <w:pPr>
              <w:jc w:val="both"/>
            </w:pPr>
            <w:sdt>
              <w:sdtPr>
                <w:rPr>
                  <w:rFonts w:cstheme="minorHAnsi"/>
                </w:rPr>
                <w:id w:val="70953734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51 Antropología</w:t>
            </w:r>
          </w:p>
        </w:tc>
      </w:tr>
      <w:tr w:rsidR="00E875F1" w:rsidRPr="006636CE" w:rsidTr="00997EAF">
        <w:tc>
          <w:tcPr>
            <w:tcW w:w="436" w:type="dxa"/>
          </w:tcPr>
          <w:p w:rsidR="00E875F1" w:rsidRDefault="0065229C" w:rsidP="00997EAF">
            <w:pPr>
              <w:jc w:val="both"/>
            </w:pPr>
            <w:sdt>
              <w:sdtPr>
                <w:rPr>
                  <w:rFonts w:cstheme="minorHAnsi"/>
                </w:rPr>
                <w:id w:val="15726873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52 Demografía</w:t>
            </w:r>
          </w:p>
        </w:tc>
      </w:tr>
      <w:tr w:rsidR="00E875F1" w:rsidRPr="006636CE" w:rsidTr="00997EAF">
        <w:tc>
          <w:tcPr>
            <w:tcW w:w="436" w:type="dxa"/>
          </w:tcPr>
          <w:p w:rsidR="00E875F1" w:rsidRDefault="0065229C" w:rsidP="00997EAF">
            <w:pPr>
              <w:jc w:val="both"/>
            </w:pPr>
            <w:sdt>
              <w:sdtPr>
                <w:rPr>
                  <w:rFonts w:cstheme="minorHAnsi"/>
                </w:rPr>
                <w:id w:val="162934839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53 Ciencias Económicas</w:t>
            </w:r>
          </w:p>
        </w:tc>
      </w:tr>
      <w:tr w:rsidR="00E875F1" w:rsidRPr="006636CE" w:rsidTr="00997EAF">
        <w:tc>
          <w:tcPr>
            <w:tcW w:w="436" w:type="dxa"/>
          </w:tcPr>
          <w:p w:rsidR="00E875F1" w:rsidRDefault="0065229C" w:rsidP="00997EAF">
            <w:pPr>
              <w:jc w:val="both"/>
            </w:pPr>
            <w:sdt>
              <w:sdtPr>
                <w:rPr>
                  <w:rFonts w:cstheme="minorHAnsi"/>
                </w:rPr>
                <w:id w:val="184843663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54 Geografía</w:t>
            </w:r>
          </w:p>
        </w:tc>
      </w:tr>
      <w:tr w:rsidR="00E875F1" w:rsidRPr="006636CE" w:rsidTr="00997EAF">
        <w:tc>
          <w:tcPr>
            <w:tcW w:w="436" w:type="dxa"/>
          </w:tcPr>
          <w:p w:rsidR="00E875F1" w:rsidRDefault="0065229C" w:rsidP="00997EAF">
            <w:pPr>
              <w:jc w:val="both"/>
            </w:pPr>
            <w:sdt>
              <w:sdtPr>
                <w:rPr>
                  <w:rFonts w:cstheme="minorHAnsi"/>
                </w:rPr>
                <w:id w:val="-188385566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55 Historia</w:t>
            </w:r>
          </w:p>
        </w:tc>
      </w:tr>
      <w:tr w:rsidR="00E875F1" w:rsidRPr="006636CE" w:rsidTr="00997EAF">
        <w:tc>
          <w:tcPr>
            <w:tcW w:w="436" w:type="dxa"/>
          </w:tcPr>
          <w:p w:rsidR="00E875F1" w:rsidRDefault="0065229C" w:rsidP="00997EAF">
            <w:pPr>
              <w:jc w:val="both"/>
            </w:pPr>
            <w:sdt>
              <w:sdtPr>
                <w:rPr>
                  <w:rFonts w:cstheme="minorHAnsi"/>
                </w:rPr>
                <w:id w:val="28639134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56 Ciencias Jurídicas y del derecho</w:t>
            </w:r>
          </w:p>
        </w:tc>
      </w:tr>
      <w:tr w:rsidR="00E875F1" w:rsidRPr="006636CE" w:rsidTr="00997EAF">
        <w:tc>
          <w:tcPr>
            <w:tcW w:w="436" w:type="dxa"/>
          </w:tcPr>
          <w:p w:rsidR="00E875F1" w:rsidRDefault="0065229C" w:rsidP="00997EAF">
            <w:pPr>
              <w:jc w:val="both"/>
            </w:pPr>
            <w:sdt>
              <w:sdtPr>
                <w:rPr>
                  <w:rFonts w:cstheme="minorHAnsi"/>
                </w:rPr>
                <w:id w:val="-61861403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57 Lingüística</w:t>
            </w:r>
          </w:p>
        </w:tc>
      </w:tr>
      <w:tr w:rsidR="00E875F1" w:rsidRPr="006636CE" w:rsidTr="00997EAF">
        <w:tc>
          <w:tcPr>
            <w:tcW w:w="436" w:type="dxa"/>
          </w:tcPr>
          <w:p w:rsidR="00E875F1" w:rsidRDefault="0065229C" w:rsidP="00997EAF">
            <w:pPr>
              <w:jc w:val="both"/>
            </w:pPr>
            <w:sdt>
              <w:sdtPr>
                <w:rPr>
                  <w:rFonts w:cstheme="minorHAnsi"/>
                </w:rPr>
                <w:id w:val="1088568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58 Pedagogía</w:t>
            </w:r>
          </w:p>
        </w:tc>
      </w:tr>
      <w:tr w:rsidR="00E875F1" w:rsidRPr="006636CE" w:rsidTr="00997EAF">
        <w:tc>
          <w:tcPr>
            <w:tcW w:w="436" w:type="dxa"/>
          </w:tcPr>
          <w:p w:rsidR="00E875F1" w:rsidRDefault="0065229C" w:rsidP="00997EAF">
            <w:pPr>
              <w:jc w:val="both"/>
            </w:pPr>
            <w:sdt>
              <w:sdtPr>
                <w:rPr>
                  <w:rFonts w:cstheme="minorHAnsi"/>
                </w:rPr>
                <w:id w:val="-50551729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59 Ciencia Política</w:t>
            </w:r>
          </w:p>
        </w:tc>
      </w:tr>
      <w:tr w:rsidR="00E875F1" w:rsidRPr="006636CE" w:rsidTr="00997EAF">
        <w:tc>
          <w:tcPr>
            <w:tcW w:w="436" w:type="dxa"/>
          </w:tcPr>
          <w:p w:rsidR="00E875F1" w:rsidRDefault="0065229C" w:rsidP="00997EAF">
            <w:pPr>
              <w:jc w:val="both"/>
            </w:pPr>
            <w:sdt>
              <w:sdtPr>
                <w:rPr>
                  <w:rFonts w:cstheme="minorHAnsi"/>
                </w:rPr>
                <w:id w:val="123042139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61 Psicología</w:t>
            </w:r>
          </w:p>
        </w:tc>
      </w:tr>
      <w:tr w:rsidR="00E875F1" w:rsidRPr="006636CE" w:rsidTr="00997EAF">
        <w:tc>
          <w:tcPr>
            <w:tcW w:w="436" w:type="dxa"/>
          </w:tcPr>
          <w:p w:rsidR="00E875F1" w:rsidRDefault="0065229C" w:rsidP="00997EAF">
            <w:pPr>
              <w:jc w:val="both"/>
            </w:pPr>
            <w:sdt>
              <w:sdtPr>
                <w:rPr>
                  <w:rFonts w:cstheme="minorHAnsi"/>
                </w:rPr>
                <w:id w:val="-129444155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62 Ciencias de las artes y las letras</w:t>
            </w:r>
          </w:p>
        </w:tc>
      </w:tr>
      <w:tr w:rsidR="00E875F1" w:rsidRPr="006636CE" w:rsidTr="00997EAF">
        <w:tc>
          <w:tcPr>
            <w:tcW w:w="436" w:type="dxa"/>
          </w:tcPr>
          <w:p w:rsidR="00E875F1" w:rsidRDefault="0065229C" w:rsidP="00997EAF">
            <w:pPr>
              <w:jc w:val="both"/>
            </w:pPr>
            <w:sdt>
              <w:sdtPr>
                <w:rPr>
                  <w:rFonts w:cstheme="minorHAnsi"/>
                </w:rPr>
                <w:id w:val="97873346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63 Sociología</w:t>
            </w:r>
          </w:p>
        </w:tc>
      </w:tr>
      <w:tr w:rsidR="00E875F1" w:rsidRPr="006636CE" w:rsidTr="00997EAF">
        <w:tc>
          <w:tcPr>
            <w:tcW w:w="436" w:type="dxa"/>
          </w:tcPr>
          <w:p w:rsidR="00E875F1" w:rsidRDefault="0065229C" w:rsidP="00997EAF">
            <w:pPr>
              <w:jc w:val="both"/>
            </w:pPr>
            <w:sdt>
              <w:sdtPr>
                <w:rPr>
                  <w:rFonts w:cstheme="minorHAnsi"/>
                </w:rPr>
                <w:id w:val="119758458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jc w:val="both"/>
            </w:pPr>
            <w:r w:rsidRPr="006636CE">
              <w:t>71 Ética</w:t>
            </w:r>
          </w:p>
        </w:tc>
      </w:tr>
      <w:tr w:rsidR="00E875F1" w:rsidRPr="006636CE" w:rsidTr="00997EAF">
        <w:tc>
          <w:tcPr>
            <w:tcW w:w="436" w:type="dxa"/>
          </w:tcPr>
          <w:p w:rsidR="00E875F1" w:rsidRDefault="0065229C" w:rsidP="00997EAF">
            <w:pPr>
              <w:jc w:val="both"/>
            </w:pPr>
            <w:sdt>
              <w:sdtPr>
                <w:rPr>
                  <w:rFonts w:cstheme="minorHAnsi"/>
                </w:rPr>
                <w:id w:val="65149496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62" w:type="dxa"/>
          </w:tcPr>
          <w:p w:rsidR="00E875F1" w:rsidRPr="006636CE" w:rsidRDefault="00E875F1" w:rsidP="00997EAF">
            <w:pPr>
              <w:spacing w:after="120"/>
              <w:jc w:val="both"/>
            </w:pPr>
            <w:r w:rsidRPr="006636CE">
              <w:t>72 Filosofía</w:t>
            </w:r>
          </w:p>
        </w:tc>
      </w:tr>
    </w:tbl>
    <w:p w:rsidR="00E875F1" w:rsidRDefault="00E875F1" w:rsidP="00E875F1">
      <w:pPr>
        <w:pStyle w:val="Prrafodelista"/>
        <w:numPr>
          <w:ilvl w:val="0"/>
          <w:numId w:val="5"/>
        </w:numPr>
        <w:spacing w:after="120" w:line="240" w:lineRule="auto"/>
        <w:ind w:left="426" w:hanging="142"/>
        <w:contextualSpacing w:val="0"/>
        <w:jc w:val="both"/>
      </w:pPr>
      <w:r w:rsidRPr="00320000">
        <w:t xml:space="preserve">Comité Estratégico de Innovación Especializado (CEIE). Marque en la casilla de verificación de </w:t>
      </w:r>
      <w:r w:rsidRPr="00320000">
        <w:rPr>
          <w:b/>
        </w:rPr>
        <w:t>una</w:t>
      </w:r>
      <w:r w:rsidRPr="00320000">
        <w:t xml:space="preserve"> (</w:t>
      </w:r>
      <w:r w:rsidRPr="007571DB">
        <w:rPr>
          <w:b/>
          <w:color w:val="C00000"/>
        </w:rPr>
        <w:t>la aplicación sólo admite 1</w:t>
      </w:r>
      <w:r w:rsidRPr="00320000">
        <w:t>) de las opciones siguientes:</w:t>
      </w:r>
    </w:p>
    <w:p w:rsidR="00167C82" w:rsidRPr="00320000" w:rsidRDefault="00167C82" w:rsidP="00B04672">
      <w:pPr>
        <w:pStyle w:val="Prrafodelista"/>
        <w:spacing w:after="120" w:line="240" w:lineRule="auto"/>
        <w:ind w:left="426"/>
        <w:contextualSpacing w:val="0"/>
        <w:jc w:val="both"/>
      </w:pPr>
    </w:p>
    <w:tbl>
      <w:tblPr>
        <w:tblStyle w:val="Tablaconcuadrcula"/>
        <w:tblW w:w="96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188"/>
      </w:tblGrid>
      <w:tr w:rsidR="00E875F1" w:rsidRPr="00075606" w:rsidTr="00997EAF">
        <w:trPr>
          <w:jc w:val="center"/>
        </w:trPr>
        <w:tc>
          <w:tcPr>
            <w:tcW w:w="436" w:type="dxa"/>
            <w:tcBorders>
              <w:top w:val="single" w:sz="4" w:space="0" w:color="auto"/>
              <w:bottom w:val="single" w:sz="4" w:space="0" w:color="auto"/>
            </w:tcBorders>
          </w:tcPr>
          <w:p w:rsidR="00E875F1" w:rsidRDefault="0065229C" w:rsidP="00997EAF">
            <w:pPr>
              <w:jc w:val="both"/>
            </w:pPr>
            <w:sdt>
              <w:sdtPr>
                <w:rPr>
                  <w:rFonts w:cstheme="minorHAnsi"/>
                </w:rPr>
                <w:id w:val="-38210389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Borders>
              <w:top w:val="single" w:sz="4" w:space="0" w:color="auto"/>
              <w:bottom w:val="single" w:sz="4" w:space="0" w:color="auto"/>
            </w:tcBorders>
          </w:tcPr>
          <w:p w:rsidR="00E875F1" w:rsidRPr="00075606" w:rsidRDefault="00E875F1" w:rsidP="00997EAF">
            <w:pPr>
              <w:jc w:val="both"/>
            </w:pPr>
            <w:r w:rsidRPr="00075606">
              <w:t>No aplica</w:t>
            </w:r>
          </w:p>
        </w:tc>
      </w:tr>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075606">
              <w:t>Agroalimentación</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1 Producción de alimentos más saludables</w:t>
            </w:r>
          </w:p>
        </w:tc>
      </w:tr>
      <w:tr w:rsidR="00E875F1" w:rsidRPr="00075606" w:rsidTr="00997EAF">
        <w:trPr>
          <w:jc w:val="center"/>
        </w:trPr>
        <w:tc>
          <w:tcPr>
            <w:tcW w:w="436" w:type="dxa"/>
          </w:tcPr>
          <w:p w:rsidR="00E875F1" w:rsidRDefault="0065229C" w:rsidP="00997EAF">
            <w:pPr>
              <w:jc w:val="both"/>
            </w:pPr>
            <w:sdt>
              <w:sdtPr>
                <w:rPr>
                  <w:rFonts w:cstheme="minorHAnsi"/>
                </w:rPr>
                <w:id w:val="212118154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075606">
              <w:t>isponibilidad y comercialización de alimentos dirigidos a colectivos con alergias o intolerancias.</w:t>
            </w:r>
          </w:p>
        </w:tc>
      </w:tr>
      <w:tr w:rsidR="00E875F1" w:rsidRPr="00075606" w:rsidTr="00997EAF">
        <w:trPr>
          <w:jc w:val="center"/>
        </w:trPr>
        <w:tc>
          <w:tcPr>
            <w:tcW w:w="436" w:type="dxa"/>
          </w:tcPr>
          <w:p w:rsidR="00E875F1" w:rsidRDefault="0065229C" w:rsidP="00997EAF">
            <w:pPr>
              <w:jc w:val="both"/>
            </w:pPr>
            <w:sdt>
              <w:sdtPr>
                <w:rPr>
                  <w:rFonts w:cstheme="minorHAnsi"/>
                </w:rPr>
                <w:id w:val="49245520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I</w:t>
            </w:r>
            <w:r w:rsidRPr="00075606">
              <w:t>dentificación y obtención de compuestos alternativos a azúcares, grasas y sal.</w:t>
            </w:r>
          </w:p>
        </w:tc>
      </w:tr>
      <w:tr w:rsidR="00E875F1" w:rsidRPr="00075606" w:rsidTr="00997EAF">
        <w:trPr>
          <w:jc w:val="center"/>
        </w:trPr>
        <w:tc>
          <w:tcPr>
            <w:tcW w:w="436" w:type="dxa"/>
          </w:tcPr>
          <w:p w:rsidR="00E875F1" w:rsidRDefault="0065229C" w:rsidP="00997EAF">
            <w:pPr>
              <w:jc w:val="both"/>
            </w:pPr>
            <w:sdt>
              <w:sdtPr>
                <w:rPr>
                  <w:rFonts w:cstheme="minorHAnsi"/>
                </w:rPr>
                <w:id w:val="-31048030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075606">
              <w:t>esarrollo de alimentos funcionales.</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2 Flexibilidad y seguridad en la producción agroalimentaria</w:t>
            </w:r>
          </w:p>
        </w:tc>
      </w:tr>
      <w:tr w:rsidR="00E875F1" w:rsidRPr="00075606" w:rsidTr="00997EAF">
        <w:trPr>
          <w:jc w:val="center"/>
        </w:trPr>
        <w:tc>
          <w:tcPr>
            <w:tcW w:w="436" w:type="dxa"/>
          </w:tcPr>
          <w:p w:rsidR="00E875F1" w:rsidRDefault="0065229C" w:rsidP="00997EAF">
            <w:pPr>
              <w:jc w:val="both"/>
            </w:pPr>
            <w:sdt>
              <w:sdtPr>
                <w:rPr>
                  <w:rFonts w:cstheme="minorHAnsi"/>
                </w:rPr>
                <w:id w:val="148859227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A</w:t>
            </w:r>
            <w:r w:rsidRPr="00075606">
              <w:t>utomatización y robotización de los procesos de fabricación.</w:t>
            </w:r>
          </w:p>
        </w:tc>
      </w:tr>
      <w:tr w:rsidR="00E875F1" w:rsidRPr="00075606" w:rsidTr="00997EAF">
        <w:trPr>
          <w:jc w:val="center"/>
        </w:trPr>
        <w:tc>
          <w:tcPr>
            <w:tcW w:w="436" w:type="dxa"/>
          </w:tcPr>
          <w:p w:rsidR="00E875F1" w:rsidRDefault="0065229C" w:rsidP="00997EAF">
            <w:pPr>
              <w:jc w:val="both"/>
            </w:pPr>
            <w:sdt>
              <w:sdtPr>
                <w:rPr>
                  <w:rFonts w:cstheme="minorHAnsi"/>
                </w:rPr>
                <w:id w:val="115479192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075606">
              <w:t>esarrollo de sistemas de clasificación e inspección.</w:t>
            </w:r>
          </w:p>
        </w:tc>
      </w:tr>
      <w:tr w:rsidR="00E875F1" w:rsidRPr="00075606" w:rsidTr="00997EAF">
        <w:trPr>
          <w:jc w:val="center"/>
        </w:trPr>
        <w:tc>
          <w:tcPr>
            <w:tcW w:w="436" w:type="dxa"/>
          </w:tcPr>
          <w:p w:rsidR="00E875F1" w:rsidRDefault="0065229C" w:rsidP="00997EAF">
            <w:pPr>
              <w:jc w:val="both"/>
            </w:pPr>
            <w:sdt>
              <w:sdtPr>
                <w:rPr>
                  <w:rFonts w:cstheme="minorHAnsi"/>
                </w:rPr>
                <w:id w:val="-75967969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075606">
              <w:t xml:space="preserve">esarrollo de sensores y </w:t>
            </w:r>
            <w:proofErr w:type="spellStart"/>
            <w:r w:rsidRPr="00075606">
              <w:t>biosensores</w:t>
            </w:r>
            <w:proofErr w:type="spellEnd"/>
            <w:r w:rsidRPr="00075606">
              <w:t xml:space="preserve"> para la detección en línea de patógenos y contaminantes.</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3 Agricultura de precisión mediante tecnologías de predicción y control de la producción</w:t>
            </w:r>
          </w:p>
        </w:tc>
      </w:tr>
      <w:tr w:rsidR="00E875F1" w:rsidRPr="00075606" w:rsidTr="00997EAF">
        <w:trPr>
          <w:jc w:val="center"/>
        </w:trPr>
        <w:tc>
          <w:tcPr>
            <w:tcW w:w="436" w:type="dxa"/>
          </w:tcPr>
          <w:p w:rsidR="00E875F1" w:rsidRDefault="0065229C" w:rsidP="00997EAF">
            <w:pPr>
              <w:jc w:val="both"/>
            </w:pPr>
            <w:sdt>
              <w:sdtPr>
                <w:rPr>
                  <w:rFonts w:cstheme="minorHAnsi"/>
                </w:rPr>
                <w:id w:val="-97899364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O</w:t>
            </w:r>
            <w:r w:rsidRPr="00075606">
              <w:t>ptimización en la aplicación de tratamientos fitosanitarios y el uso de productos eco-compatibles en la detección y control de enfermedades y plagas, promoviendo el residuo cero.</w:t>
            </w:r>
          </w:p>
        </w:tc>
      </w:tr>
      <w:tr w:rsidR="00E875F1" w:rsidRPr="00075606" w:rsidTr="00997EAF">
        <w:trPr>
          <w:jc w:val="center"/>
        </w:trPr>
        <w:tc>
          <w:tcPr>
            <w:tcW w:w="436" w:type="dxa"/>
          </w:tcPr>
          <w:p w:rsidR="00E875F1" w:rsidRDefault="0065229C" w:rsidP="00997EAF">
            <w:pPr>
              <w:jc w:val="both"/>
            </w:pPr>
            <w:sdt>
              <w:sdtPr>
                <w:rPr>
                  <w:rFonts w:cstheme="minorHAnsi"/>
                </w:rPr>
                <w:id w:val="169657540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P</w:t>
            </w:r>
            <w:r w:rsidRPr="00075606">
              <w:t>lanificación de la recolección y la detección de la calidad interna.</w:t>
            </w:r>
          </w:p>
        </w:tc>
      </w:tr>
      <w:tr w:rsidR="00E875F1" w:rsidRPr="00075606" w:rsidTr="00997EAF">
        <w:trPr>
          <w:jc w:val="center"/>
        </w:trPr>
        <w:tc>
          <w:tcPr>
            <w:tcW w:w="436" w:type="dxa"/>
            <w:tcBorders>
              <w:bottom w:val="single" w:sz="4" w:space="0" w:color="auto"/>
            </w:tcBorders>
          </w:tcPr>
          <w:p w:rsidR="00E875F1" w:rsidRDefault="0065229C" w:rsidP="00997EAF">
            <w:pPr>
              <w:jc w:val="both"/>
            </w:pPr>
            <w:sdt>
              <w:sdtPr>
                <w:rPr>
                  <w:rFonts w:cstheme="minorHAnsi"/>
                </w:rPr>
                <w:id w:val="174829446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Borders>
              <w:bottom w:val="single" w:sz="4" w:space="0" w:color="auto"/>
            </w:tcBorders>
          </w:tcPr>
          <w:p w:rsidR="00E875F1" w:rsidRPr="00075606" w:rsidRDefault="00E875F1" w:rsidP="00997EAF">
            <w:pPr>
              <w:ind w:left="439"/>
              <w:jc w:val="both"/>
            </w:pPr>
            <w:r>
              <w:t>A</w:t>
            </w:r>
            <w:r w:rsidRPr="00075606">
              <w:t>provechamiento óptimo del agua y de las estrategias de riego</w:t>
            </w:r>
            <w:r>
              <w:t xml:space="preserve"> deficitarias</w:t>
            </w:r>
            <w:r w:rsidRPr="00075606">
              <w:t>.</w:t>
            </w:r>
          </w:p>
        </w:tc>
      </w:tr>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B36E5D">
              <w:t>Alimentación y Dieta Hospitalaria</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1 </w:t>
            </w:r>
            <w:r w:rsidRPr="00B36E5D">
              <w:t>Redefinición y elaboración de dietas adaptadas a la edad y situación clínica, contemplando la alimentación 5S: saludable, segura, satisfactoria, sostenible y social.</w:t>
            </w:r>
          </w:p>
        </w:tc>
      </w:tr>
      <w:tr w:rsidR="00E875F1" w:rsidRPr="00075606" w:rsidTr="00997EAF">
        <w:trPr>
          <w:jc w:val="center"/>
        </w:trPr>
        <w:tc>
          <w:tcPr>
            <w:tcW w:w="436" w:type="dxa"/>
          </w:tcPr>
          <w:p w:rsidR="00E875F1" w:rsidRDefault="0065229C" w:rsidP="00997EAF">
            <w:pPr>
              <w:jc w:val="both"/>
            </w:pPr>
            <w:sdt>
              <w:sdtPr>
                <w:rPr>
                  <w:rFonts w:cstheme="minorHAnsi"/>
                </w:rPr>
                <w:id w:val="145390203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esarrollo y aplicación de nuevos procesos de preparación o formatos de comercialización para garantizar durante más tiempo las cualidades organolépticas óptimas de los alimentos</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31063076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075606">
              <w:t xml:space="preserve">esarrollo </w:t>
            </w:r>
            <w:r w:rsidRPr="00B36E5D">
              <w:t xml:space="preserve">y aplicación de sistemas sostenibles para ofrecer determinados alimentos en formato </w:t>
            </w:r>
            <w:proofErr w:type="spellStart"/>
            <w:r w:rsidRPr="00B36E5D">
              <w:t>monodosis</w:t>
            </w:r>
            <w:proofErr w:type="spellEnd"/>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2 </w:t>
            </w:r>
            <w:r w:rsidRPr="00B36E5D">
              <w:t>Evaluación del estado nutricional del paciente y potenciación de la alimentación hospitalaria como herramienta de educación nutricional y como parte relevante del estado funcional de la persona</w:t>
            </w:r>
          </w:p>
        </w:tc>
      </w:tr>
      <w:tr w:rsidR="00E875F1" w:rsidRPr="00075606" w:rsidTr="00997EAF">
        <w:trPr>
          <w:jc w:val="center"/>
        </w:trPr>
        <w:tc>
          <w:tcPr>
            <w:tcW w:w="436" w:type="dxa"/>
          </w:tcPr>
          <w:p w:rsidR="00E875F1" w:rsidRDefault="0065229C" w:rsidP="00997EAF">
            <w:pPr>
              <w:jc w:val="both"/>
            </w:pPr>
            <w:sdt>
              <w:sdtPr>
                <w:rPr>
                  <w:rFonts w:cstheme="minorHAnsi"/>
                </w:rPr>
                <w:id w:val="118648273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esarrollo y aplicación de sistemas inteligentes e interactivos de fácil usabilidad, para simplificar la caracterización del estado nutricional de los pacientes e integrarla en los sistemas de información hospitalarios</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31175169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esarrollo e implementación de aplicaciones informáticas que permitan al paciente conocer las propiedades nutricionales de la dieta pautada en el hospital y le faciliten recomendaciones tras el alta para el seguimiento de una dieta saludable</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3 </w:t>
            </w:r>
            <w:r w:rsidRPr="00B36E5D">
              <w:t>Optimización de la gestión y trazabilidad de la información, especialmente importante en el caso de alergias y/o intolerancias</w:t>
            </w:r>
          </w:p>
        </w:tc>
      </w:tr>
      <w:tr w:rsidR="00E875F1" w:rsidRPr="00075606" w:rsidTr="00997EAF">
        <w:trPr>
          <w:jc w:val="center"/>
        </w:trPr>
        <w:tc>
          <w:tcPr>
            <w:tcW w:w="436" w:type="dxa"/>
          </w:tcPr>
          <w:p w:rsidR="00E875F1" w:rsidRDefault="0065229C" w:rsidP="00997EAF">
            <w:pPr>
              <w:jc w:val="both"/>
            </w:pPr>
            <w:sdt>
              <w:sdtPr>
                <w:rPr>
                  <w:rFonts w:cstheme="minorHAnsi"/>
                </w:rPr>
                <w:id w:val="147809771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esarrollo y aplicación de sistemas de inteligencia artificial que permitan elaborar dietas pautadas específicas al paciente en base, entre otros, de la información que proporciona su elección de menú</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95909189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y aplicación de, entre otros, de sistemas de verificación </w:t>
            </w:r>
            <w:proofErr w:type="spellStart"/>
            <w:r w:rsidRPr="00B36E5D">
              <w:t>sensorizados</w:t>
            </w:r>
            <w:proofErr w:type="spellEnd"/>
            <w:r w:rsidRPr="00B36E5D">
              <w:t xml:space="preserve"> que garanticen la máxima trazabilidad de la información</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89462740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esarrollo y aplicación de sistemas de alertas que permitan identificar rápidamente, al menos, a los pacientes con riesgo de desnutrición o que no están comiendo adecuadamente</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w:t>
            </w:r>
            <w:r>
              <w:t>4</w:t>
            </w:r>
            <w:r w:rsidRPr="00075606">
              <w:t xml:space="preserve"> </w:t>
            </w:r>
            <w:r w:rsidRPr="00B36E5D">
              <w:t>Servicios prestados por la cocina aún más saludables y eficientes</w:t>
            </w:r>
          </w:p>
        </w:tc>
      </w:tr>
      <w:tr w:rsidR="00E875F1" w:rsidRPr="00075606" w:rsidTr="00997EAF">
        <w:trPr>
          <w:jc w:val="center"/>
        </w:trPr>
        <w:tc>
          <w:tcPr>
            <w:tcW w:w="436" w:type="dxa"/>
          </w:tcPr>
          <w:p w:rsidR="00E875F1" w:rsidRDefault="0065229C" w:rsidP="00997EAF">
            <w:pPr>
              <w:jc w:val="both"/>
            </w:pPr>
            <w:sdt>
              <w:sdtPr>
                <w:rPr>
                  <w:rFonts w:cstheme="minorHAnsi"/>
                </w:rPr>
                <w:id w:val="-132358406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esarrollo y aplicación de nuevos sistemas y/o equipamiento de cocinado</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05654232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esarrollo y aplicación de sistemas de regeneración in situ de los alimentos o para su traslado en condiciones más óptimas</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t>RETO 5</w:t>
            </w:r>
            <w:r w:rsidRPr="00075606">
              <w:t xml:space="preserve"> </w:t>
            </w:r>
            <w:r w:rsidRPr="00B36E5D">
              <w:t>Generación mínima de residuos alimentarios y plásticos y su tratamiento</w:t>
            </w:r>
          </w:p>
        </w:tc>
      </w:tr>
      <w:tr w:rsidR="00E875F1" w:rsidRPr="00075606" w:rsidTr="00997EAF">
        <w:trPr>
          <w:jc w:val="center"/>
        </w:trPr>
        <w:tc>
          <w:tcPr>
            <w:tcW w:w="436" w:type="dxa"/>
          </w:tcPr>
          <w:p w:rsidR="00E875F1" w:rsidRDefault="0065229C" w:rsidP="00997EAF">
            <w:pPr>
              <w:jc w:val="both"/>
            </w:pPr>
            <w:sdt>
              <w:sdtPr>
                <w:rPr>
                  <w:rFonts w:cstheme="minorHAnsi"/>
                </w:rPr>
                <w:id w:val="-51699763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esarrollo y aplicación de sistemas inteligentes de cuantificación de desperdicios y de clasificación y reciclaje de residuos</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56434221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esarrollo e implementación de aplicaciones informáticas que faciliten la comunicación entre planta y cocina</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w:t>
            </w:r>
            <w:r>
              <w:t>6</w:t>
            </w:r>
            <w:r w:rsidRPr="00075606">
              <w:t xml:space="preserve"> </w:t>
            </w:r>
            <w:r w:rsidRPr="00B36E5D">
              <w:t>Creación de entornos más ‘amigables’ para disminuir la inapetencia derivada de la propia enfermedad</w:t>
            </w:r>
          </w:p>
        </w:tc>
      </w:tr>
      <w:tr w:rsidR="00E875F1" w:rsidRPr="00075606" w:rsidTr="00997EAF">
        <w:trPr>
          <w:jc w:val="center"/>
        </w:trPr>
        <w:tc>
          <w:tcPr>
            <w:tcW w:w="436" w:type="dxa"/>
            <w:tcBorders>
              <w:bottom w:val="single" w:sz="4" w:space="0" w:color="auto"/>
            </w:tcBorders>
          </w:tcPr>
          <w:p w:rsidR="00E875F1" w:rsidRDefault="0065229C" w:rsidP="00997EAF">
            <w:pPr>
              <w:jc w:val="both"/>
            </w:pPr>
            <w:sdt>
              <w:sdtPr>
                <w:rPr>
                  <w:rFonts w:cstheme="minorHAnsi"/>
                </w:rPr>
                <w:id w:val="3177486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Borders>
              <w:bottom w:val="single" w:sz="4" w:space="0" w:color="auto"/>
            </w:tcBorders>
          </w:tcPr>
          <w:p w:rsidR="00E875F1" w:rsidRPr="00075606" w:rsidRDefault="00E875F1" w:rsidP="00997EAF">
            <w:pPr>
              <w:ind w:left="439"/>
              <w:jc w:val="both"/>
            </w:pPr>
            <w:r>
              <w:t>D</w:t>
            </w:r>
            <w:r w:rsidRPr="00B36E5D">
              <w:t>esarrollo y aplicación de materiales y/o elementos, tales como el mobiliario y la vajilla, con propiedades técnicas, de diseño, usabilidad y ergonomía mejoradas</w:t>
            </w:r>
            <w:r w:rsidRPr="00075606">
              <w:t>.</w:t>
            </w:r>
          </w:p>
        </w:tc>
      </w:tr>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075606">
              <w:t>Automoción y Movilidad sostenible</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1 Optimización de los sistemas de gestión térmica del vehículo</w:t>
            </w:r>
          </w:p>
        </w:tc>
      </w:tr>
      <w:tr w:rsidR="00E875F1" w:rsidRPr="00075606" w:rsidTr="00997EAF">
        <w:trPr>
          <w:jc w:val="center"/>
        </w:trPr>
        <w:tc>
          <w:tcPr>
            <w:tcW w:w="436" w:type="dxa"/>
          </w:tcPr>
          <w:p w:rsidR="00E875F1" w:rsidRDefault="0065229C" w:rsidP="00997EAF">
            <w:pPr>
              <w:jc w:val="both"/>
            </w:pPr>
            <w:sdt>
              <w:sdtPr>
                <w:rPr>
                  <w:rFonts w:cstheme="minorHAnsi"/>
                </w:rPr>
                <w:id w:val="-42049139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de nuevos materiales para reducir el peso, mejorar el aislamiento térmico y minimizar el ruido.</w:t>
            </w:r>
          </w:p>
        </w:tc>
      </w:tr>
      <w:tr w:rsidR="00E875F1" w:rsidRPr="00075606" w:rsidTr="00997EAF">
        <w:trPr>
          <w:jc w:val="center"/>
        </w:trPr>
        <w:tc>
          <w:tcPr>
            <w:tcW w:w="436" w:type="dxa"/>
          </w:tcPr>
          <w:p w:rsidR="00E875F1" w:rsidRDefault="0065229C" w:rsidP="00997EAF">
            <w:pPr>
              <w:jc w:val="both"/>
            </w:pPr>
            <w:sdt>
              <w:sdtPr>
                <w:rPr>
                  <w:rFonts w:cstheme="minorHAnsi"/>
                </w:rPr>
                <w:id w:val="-58961504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R</w:t>
            </w:r>
            <w:r w:rsidRPr="00075606">
              <w:t>eaprovechamiento del calor de los gases de escape.</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2 Optimización de la carga del vehículo eléctrico</w:t>
            </w:r>
          </w:p>
        </w:tc>
      </w:tr>
      <w:tr w:rsidR="00E875F1" w:rsidRPr="00075606" w:rsidTr="00997EAF">
        <w:trPr>
          <w:jc w:val="center"/>
        </w:trPr>
        <w:tc>
          <w:tcPr>
            <w:tcW w:w="436" w:type="dxa"/>
          </w:tcPr>
          <w:p w:rsidR="00E875F1" w:rsidRDefault="0065229C" w:rsidP="00997EAF">
            <w:pPr>
              <w:jc w:val="both"/>
            </w:pPr>
            <w:sdt>
              <w:sdtPr>
                <w:rPr>
                  <w:rFonts w:cstheme="minorHAnsi"/>
                </w:rPr>
                <w:id w:val="156475611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M</w:t>
            </w:r>
            <w:r w:rsidRPr="00075606">
              <w:t xml:space="preserve">ejora en las comunicaciones de las estaciones de carga que permitan la </w:t>
            </w:r>
            <w:proofErr w:type="spellStart"/>
            <w:r w:rsidRPr="00075606">
              <w:t>bidireccionalidad</w:t>
            </w:r>
            <w:proofErr w:type="spellEnd"/>
            <w:r w:rsidRPr="00075606">
              <w:t xml:space="preserve"> de la energía.</w:t>
            </w:r>
          </w:p>
        </w:tc>
      </w:tr>
      <w:tr w:rsidR="00E875F1" w:rsidRPr="00075606" w:rsidTr="00997EAF">
        <w:trPr>
          <w:jc w:val="center"/>
        </w:trPr>
        <w:tc>
          <w:tcPr>
            <w:tcW w:w="436" w:type="dxa"/>
          </w:tcPr>
          <w:p w:rsidR="00E875F1" w:rsidRDefault="0065229C" w:rsidP="00997EAF">
            <w:pPr>
              <w:jc w:val="both"/>
            </w:pPr>
            <w:sdt>
              <w:sdtPr>
                <w:rPr>
                  <w:rFonts w:cstheme="minorHAnsi"/>
                </w:rPr>
                <w:id w:val="-51167804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M</w:t>
            </w:r>
            <w:r w:rsidRPr="00075606">
              <w:t>ejora de la sostenibilidad del ciclo de vida de las baterías, optimizando su reciclado y/o desarrollando alternativas de segunda vida.</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w:t>
            </w:r>
            <w:r>
              <w:t>3</w:t>
            </w:r>
            <w:r w:rsidRPr="00075606">
              <w:t xml:space="preserve"> </w:t>
            </w:r>
            <w:r w:rsidRPr="00BA425C">
              <w:t>Mejora de la plataforma de comunicaciones a bordo de un vehículo</w:t>
            </w:r>
          </w:p>
        </w:tc>
      </w:tr>
      <w:tr w:rsidR="00E875F1" w:rsidRPr="00075606" w:rsidTr="00997EAF">
        <w:trPr>
          <w:jc w:val="center"/>
        </w:trPr>
        <w:tc>
          <w:tcPr>
            <w:tcW w:w="436" w:type="dxa"/>
          </w:tcPr>
          <w:p w:rsidR="00E875F1" w:rsidRDefault="0065229C" w:rsidP="00997EAF">
            <w:pPr>
              <w:jc w:val="both"/>
            </w:pPr>
            <w:sdt>
              <w:sdtPr>
                <w:rPr>
                  <w:rFonts w:cstheme="minorHAnsi"/>
                </w:rPr>
                <w:id w:val="166851687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de interiores personalizados y/o de diseño inclusivo.</w:t>
            </w:r>
          </w:p>
        </w:tc>
      </w:tr>
      <w:tr w:rsidR="00E875F1" w:rsidRPr="00075606" w:rsidTr="00997EAF">
        <w:trPr>
          <w:jc w:val="center"/>
        </w:trPr>
        <w:tc>
          <w:tcPr>
            <w:tcW w:w="436" w:type="dxa"/>
          </w:tcPr>
          <w:p w:rsidR="00E875F1" w:rsidRDefault="0065229C" w:rsidP="00997EAF">
            <w:pPr>
              <w:jc w:val="both"/>
            </w:pPr>
            <w:sdt>
              <w:sdtPr>
                <w:rPr>
                  <w:rFonts w:cstheme="minorHAnsi"/>
                </w:rPr>
                <w:id w:val="210129186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de sistemas que potencien el concepto de vehículo como sensor.</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4 Mejora en la gestión de la movilidad urba</w:t>
            </w:r>
            <w:r>
              <w:t>na e interurbana como servicio</w:t>
            </w:r>
          </w:p>
        </w:tc>
      </w:tr>
      <w:tr w:rsidR="00E875F1" w:rsidRPr="00075606" w:rsidTr="00B04672">
        <w:trPr>
          <w:jc w:val="center"/>
        </w:trPr>
        <w:tc>
          <w:tcPr>
            <w:tcW w:w="436" w:type="dxa"/>
          </w:tcPr>
          <w:p w:rsidR="00E875F1" w:rsidRDefault="0065229C" w:rsidP="00997EAF">
            <w:pPr>
              <w:jc w:val="both"/>
            </w:pPr>
            <w:sdt>
              <w:sdtPr>
                <w:rPr>
                  <w:rFonts w:cstheme="minorHAnsi"/>
                </w:rPr>
                <w:id w:val="-77331524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B04672">
            <w:pPr>
              <w:ind w:left="153"/>
              <w:jc w:val="both"/>
            </w:pPr>
            <w:r>
              <w:t>I</w:t>
            </w:r>
            <w:r w:rsidRPr="00075606">
              <w:t>ntegra</w:t>
            </w:r>
            <w:r>
              <w:t xml:space="preserve">ción de </w:t>
            </w:r>
            <w:r w:rsidRPr="00075606">
              <w:t>los sistemas ya existentes</w:t>
            </w:r>
            <w:r>
              <w:t xml:space="preserve"> para la mejora </w:t>
            </w:r>
            <w:r w:rsidRPr="00075606">
              <w:t>en la gestión de la movilidad urba</w:t>
            </w:r>
            <w:r>
              <w:t>na e interurbana</w:t>
            </w:r>
          </w:p>
        </w:tc>
      </w:tr>
    </w:tbl>
    <w:p w:rsidR="00E875F1" w:rsidRPr="00B04672" w:rsidRDefault="00E875F1" w:rsidP="00E875F1">
      <w:pPr>
        <w:rPr>
          <w:sz w:val="2"/>
          <w:szCs w:val="2"/>
        </w:rPr>
      </w:pPr>
    </w:p>
    <w:tbl>
      <w:tblPr>
        <w:tblStyle w:val="Tablaconcuadrcula"/>
        <w:tblW w:w="96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188"/>
      </w:tblGrid>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E3392A">
              <w:t>Destinos Turísticos Inteligentes</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1 </w:t>
            </w:r>
            <w:r w:rsidRPr="00E3392A">
              <w:t>Medición más eficiente y difusión/sensibilización de los factores relacionados con el cambio climático (huella de carbono).</w:t>
            </w:r>
          </w:p>
        </w:tc>
      </w:tr>
      <w:tr w:rsidR="00E875F1" w:rsidRPr="00075606" w:rsidTr="00997EAF">
        <w:trPr>
          <w:jc w:val="center"/>
        </w:trPr>
        <w:tc>
          <w:tcPr>
            <w:tcW w:w="436" w:type="dxa"/>
          </w:tcPr>
          <w:p w:rsidR="00E875F1" w:rsidRDefault="0065229C" w:rsidP="00997EAF">
            <w:pPr>
              <w:jc w:val="both"/>
            </w:pPr>
            <w:sdt>
              <w:sdtPr>
                <w:rPr>
                  <w:rFonts w:cstheme="minorHAnsi"/>
                </w:rPr>
                <w:id w:val="-149062955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y aplicación de sistemas de medición que proporcionen datos en tiempo real y recomendaciones de mejora y/o posicionamiento respecto a estas variables</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2 </w:t>
            </w:r>
            <w:r w:rsidRPr="00E3392A">
              <w:t>Mejora de la interacción con los diferentes segmentos de turistas.</w:t>
            </w:r>
          </w:p>
        </w:tc>
      </w:tr>
      <w:tr w:rsidR="00E875F1" w:rsidRPr="00075606" w:rsidTr="00997EAF">
        <w:trPr>
          <w:jc w:val="center"/>
        </w:trPr>
        <w:tc>
          <w:tcPr>
            <w:tcW w:w="436" w:type="dxa"/>
          </w:tcPr>
          <w:p w:rsidR="00E875F1" w:rsidRDefault="0065229C" w:rsidP="00997EAF">
            <w:pPr>
              <w:jc w:val="both"/>
            </w:pPr>
            <w:sdt>
              <w:sdtPr>
                <w:rPr>
                  <w:rFonts w:cstheme="minorHAnsi"/>
                </w:rPr>
                <w:id w:val="-165930898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y aplicación de sistemas de análisis de emociones no intrusivos en las distintas fases del proceso turístico de cualquier turista, incluidos los colectivos específicos</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57462158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y aplicación de sistemas escalables de oferta personalizada basados, entre otros, en información agregada de diversas fuentes, interconectados con los CMS de los destinos y los propios usuarios</w:t>
            </w:r>
          </w:p>
        </w:tc>
      </w:tr>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075606">
              <w:t>Economía circular</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1 Bienes de consumo más sostenibles</w:t>
            </w:r>
          </w:p>
        </w:tc>
      </w:tr>
      <w:tr w:rsidR="00E875F1" w:rsidRPr="00075606" w:rsidTr="00997EAF">
        <w:trPr>
          <w:jc w:val="center"/>
        </w:trPr>
        <w:tc>
          <w:tcPr>
            <w:tcW w:w="436" w:type="dxa"/>
          </w:tcPr>
          <w:p w:rsidR="00E875F1" w:rsidRDefault="0065229C" w:rsidP="00997EAF">
            <w:pPr>
              <w:jc w:val="both"/>
            </w:pPr>
            <w:sdt>
              <w:sdtPr>
                <w:rPr>
                  <w:rFonts w:cstheme="minorHAnsi"/>
                </w:rPr>
                <w:id w:val="19489544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 xml:space="preserve">de una plataforma software colaborativa en </w:t>
            </w:r>
            <w:proofErr w:type="spellStart"/>
            <w:r w:rsidRPr="00075606">
              <w:t>ecodiseño</w:t>
            </w:r>
            <w:proofErr w:type="spellEnd"/>
            <w:r w:rsidRPr="00075606">
              <w:t>, dirigida a familias de productos con libertad en el diseño, como el mobiliario urbano, pero extensible a otras.</w:t>
            </w:r>
          </w:p>
        </w:tc>
      </w:tr>
      <w:tr w:rsidR="00E875F1" w:rsidRPr="00075606" w:rsidTr="00997EAF">
        <w:trPr>
          <w:jc w:val="center"/>
        </w:trPr>
        <w:tc>
          <w:tcPr>
            <w:tcW w:w="436" w:type="dxa"/>
          </w:tcPr>
          <w:p w:rsidR="00E875F1" w:rsidRDefault="0065229C" w:rsidP="00997EAF">
            <w:pPr>
              <w:jc w:val="both"/>
            </w:pPr>
            <w:sdt>
              <w:sdtPr>
                <w:rPr>
                  <w:rFonts w:cstheme="minorHAnsi"/>
                </w:rPr>
                <w:id w:val="-2094450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de nuevos materiales y tecnologías que permitan alargar la vida útil de los bienes de equipo, especialmente de piezas expuestas a altas solicitaciones térmicas o mecánicas.</w:t>
            </w:r>
          </w:p>
        </w:tc>
      </w:tr>
      <w:tr w:rsidR="00E875F1" w:rsidRPr="00075606" w:rsidTr="00997EAF">
        <w:trPr>
          <w:jc w:val="center"/>
        </w:trPr>
        <w:tc>
          <w:tcPr>
            <w:tcW w:w="436" w:type="dxa"/>
          </w:tcPr>
          <w:p w:rsidR="00E875F1" w:rsidRDefault="0065229C" w:rsidP="00997EAF">
            <w:pPr>
              <w:jc w:val="both"/>
            </w:pPr>
            <w:sdt>
              <w:sdtPr>
                <w:rPr>
                  <w:rFonts w:cstheme="minorHAnsi"/>
                </w:rPr>
                <w:id w:val="64339322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 xml:space="preserve">de envases más sostenibles mediante la simplificación de los envases con estructura multicapa; nuevos polímeros rápidamente degradables; procesos que aceleren la degradación de los materiales plásticos y/o plásticos </w:t>
            </w:r>
            <w:proofErr w:type="spellStart"/>
            <w:r w:rsidRPr="00075606">
              <w:t>compostables</w:t>
            </w:r>
            <w:proofErr w:type="spellEnd"/>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2 Valorización más eficiente de los residuos y extensión en los usos de las aguas regeneradas en el entorno urbano y agrícola</w:t>
            </w:r>
          </w:p>
        </w:tc>
      </w:tr>
      <w:tr w:rsidR="00E875F1" w:rsidRPr="00075606" w:rsidTr="00997EAF">
        <w:trPr>
          <w:jc w:val="center"/>
        </w:trPr>
        <w:tc>
          <w:tcPr>
            <w:tcW w:w="436" w:type="dxa"/>
          </w:tcPr>
          <w:p w:rsidR="00E875F1" w:rsidRDefault="0065229C" w:rsidP="00997EAF">
            <w:pPr>
              <w:jc w:val="both"/>
            </w:pPr>
            <w:sdt>
              <w:sdtPr>
                <w:rPr>
                  <w:rFonts w:cstheme="minorHAnsi"/>
                </w:rPr>
                <w:id w:val="15458051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de sistemas inteligentes de clasificación y recogida de residuos sólidos, preferentemente, urbanos.</w:t>
            </w:r>
          </w:p>
        </w:tc>
      </w:tr>
      <w:tr w:rsidR="00E875F1" w:rsidRPr="00075606" w:rsidTr="00997EAF">
        <w:trPr>
          <w:jc w:val="center"/>
        </w:trPr>
        <w:tc>
          <w:tcPr>
            <w:tcW w:w="436" w:type="dxa"/>
          </w:tcPr>
          <w:p w:rsidR="00E875F1" w:rsidRDefault="0065229C" w:rsidP="00997EAF">
            <w:pPr>
              <w:jc w:val="both"/>
            </w:pPr>
            <w:sdt>
              <w:sdtPr>
                <w:rPr>
                  <w:rFonts w:cstheme="minorHAnsi"/>
                </w:rPr>
                <w:id w:val="33458186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de técnicas de reciclado terciario para, principalmente, residuos del tipo agrícola, lodos de depuradora y residuos que contienen metal.</w:t>
            </w:r>
            <w:r>
              <w:t xml:space="preserve"> Por ejemplo, gasificación o compostaje.</w:t>
            </w:r>
          </w:p>
        </w:tc>
      </w:tr>
      <w:tr w:rsidR="00E875F1" w:rsidRPr="00075606" w:rsidTr="00997EAF">
        <w:trPr>
          <w:jc w:val="center"/>
        </w:trPr>
        <w:tc>
          <w:tcPr>
            <w:tcW w:w="436" w:type="dxa"/>
            <w:tcBorders>
              <w:bottom w:val="single" w:sz="4" w:space="0" w:color="auto"/>
            </w:tcBorders>
          </w:tcPr>
          <w:p w:rsidR="00E875F1" w:rsidRDefault="0065229C" w:rsidP="00997EAF">
            <w:pPr>
              <w:jc w:val="both"/>
            </w:pPr>
            <w:sdt>
              <w:sdtPr>
                <w:rPr>
                  <w:rFonts w:cstheme="minorHAnsi"/>
                </w:rPr>
                <w:id w:val="159490206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Borders>
              <w:bottom w:val="single" w:sz="4" w:space="0" w:color="auto"/>
            </w:tcBorders>
          </w:tcPr>
          <w:p w:rsidR="00E875F1" w:rsidRPr="00075606" w:rsidRDefault="00E875F1" w:rsidP="00997EAF">
            <w:pPr>
              <w:ind w:left="439"/>
              <w:jc w:val="both"/>
            </w:pPr>
            <w:r>
              <w:t>D</w:t>
            </w:r>
            <w:r w:rsidRPr="00B36E5D">
              <w:t xml:space="preserve">esarrollo </w:t>
            </w:r>
            <w:r w:rsidRPr="00075606">
              <w:t>de tratamientos de depuración más eficientes que optimicen la relación uso-calidad-tecnología de las aguas regeneradas.</w:t>
            </w:r>
          </w:p>
        </w:tc>
      </w:tr>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E3392A">
              <w:t>Emergencias</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1 </w:t>
            </w:r>
            <w:r w:rsidRPr="00E3392A">
              <w:t>Mejora de los canales de comunicación con la ciudadanía, incluyendo la alerta temprana y los sistemas de autoprotección y actuación</w:t>
            </w:r>
          </w:p>
        </w:tc>
      </w:tr>
      <w:tr w:rsidR="00E875F1" w:rsidRPr="00075606" w:rsidTr="00997EAF">
        <w:trPr>
          <w:jc w:val="center"/>
        </w:trPr>
        <w:tc>
          <w:tcPr>
            <w:tcW w:w="436" w:type="dxa"/>
          </w:tcPr>
          <w:p w:rsidR="00E875F1" w:rsidRDefault="0065229C" w:rsidP="00997EAF">
            <w:pPr>
              <w:jc w:val="both"/>
            </w:pPr>
            <w:sdt>
              <w:sdtPr>
                <w:rPr>
                  <w:rFonts w:cstheme="minorHAnsi"/>
                </w:rPr>
                <w:id w:val="191789833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 xml:space="preserve">de apps de emergencias adaptadas a la normativa vigente del </w:t>
            </w:r>
            <w:proofErr w:type="spellStart"/>
            <w:r w:rsidRPr="00E3392A">
              <w:rPr>
                <w:i/>
              </w:rPr>
              <w:t>European</w:t>
            </w:r>
            <w:proofErr w:type="spellEnd"/>
            <w:r w:rsidRPr="00E3392A">
              <w:rPr>
                <w:i/>
              </w:rPr>
              <w:t xml:space="preserve"> </w:t>
            </w:r>
            <w:proofErr w:type="spellStart"/>
            <w:r w:rsidRPr="00E3392A">
              <w:rPr>
                <w:i/>
              </w:rPr>
              <w:t>Telecommunications</w:t>
            </w:r>
            <w:proofErr w:type="spellEnd"/>
            <w:r w:rsidRPr="00E3392A">
              <w:rPr>
                <w:i/>
              </w:rPr>
              <w:t xml:space="preserve"> </w:t>
            </w:r>
            <w:proofErr w:type="spellStart"/>
            <w:r w:rsidRPr="00E3392A">
              <w:rPr>
                <w:i/>
              </w:rPr>
              <w:t>Standards</w:t>
            </w:r>
            <w:proofErr w:type="spellEnd"/>
            <w:r w:rsidRPr="00E3392A">
              <w:rPr>
                <w:i/>
              </w:rPr>
              <w:t xml:space="preserve"> </w:t>
            </w:r>
            <w:proofErr w:type="spellStart"/>
            <w:r w:rsidRPr="00E3392A">
              <w:rPr>
                <w:i/>
              </w:rPr>
              <w:t>Institute</w:t>
            </w:r>
            <w:proofErr w:type="spellEnd"/>
            <w:r w:rsidRPr="00E3392A">
              <w:rPr>
                <w:i/>
              </w:rPr>
              <w:t xml:space="preserve"> (ETSI),</w:t>
            </w:r>
            <w:r w:rsidRPr="00E3392A">
              <w:t xml:space="preserve"> de aplicación en zonas con cobertura</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31038999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t xml:space="preserve">de funciones de geolocalización y sistemas de avisos en </w:t>
            </w:r>
            <w:proofErr w:type="spellStart"/>
            <w:r>
              <w:t>smartphones</w:t>
            </w:r>
            <w:proofErr w:type="spellEnd"/>
            <w:r>
              <w:t xml:space="preserve"> a menor coste que las soluciones actuales, de aplicación en zonas sin cobertura o ante desastres naturales</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w:t>
            </w:r>
            <w:r>
              <w:t>2</w:t>
            </w:r>
            <w:r w:rsidRPr="00075606">
              <w:t xml:space="preserve"> </w:t>
            </w:r>
            <w:r w:rsidRPr="00E3392A">
              <w:t>Optimización de la captura y análisis de información en tiempo real para, entre otros, el control de flujo</w:t>
            </w:r>
            <w:r>
              <w:t xml:space="preserve"> de personas y tráfico.</w:t>
            </w:r>
          </w:p>
        </w:tc>
      </w:tr>
      <w:tr w:rsidR="00E875F1" w:rsidRPr="00075606" w:rsidTr="00997EAF">
        <w:trPr>
          <w:jc w:val="center"/>
        </w:trPr>
        <w:tc>
          <w:tcPr>
            <w:tcW w:w="436" w:type="dxa"/>
          </w:tcPr>
          <w:p w:rsidR="00E875F1" w:rsidRDefault="0065229C" w:rsidP="00997EAF">
            <w:pPr>
              <w:jc w:val="both"/>
            </w:pPr>
            <w:sdt>
              <w:sdtPr>
                <w:rPr>
                  <w:rFonts w:cstheme="minorHAnsi"/>
                </w:rPr>
                <w:id w:val="161871517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 xml:space="preserve">e integración de sistemas de captación de información, tales como, sensores físicos y/o </w:t>
            </w:r>
            <w:r>
              <w:t>virtuales</w:t>
            </w:r>
            <w:r w:rsidRPr="00E3392A">
              <w:t xml:space="preserve"> en lo</w:t>
            </w:r>
            <w:r>
              <w:t>s medios propios ya disponibles</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29395556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t>de plataformas inteligentes de adaptación de la información procedente de distintas fuentes, capaces de modelizar, fusionar y analizar los datos y facilitárselos a los centros de gestión de emergencias y de atención primaria de forma compatible con sus sistemas de decisión y favoreciendo la interoperabilidad entre los organismos competentes</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w:t>
            </w:r>
            <w:r>
              <w:t>3</w:t>
            </w:r>
            <w:r w:rsidRPr="00075606">
              <w:t xml:space="preserve"> </w:t>
            </w:r>
            <w:r w:rsidRPr="00E3392A">
              <w:t>Mejora en la protección frente a ciberataques que intenten explotar las vulnerabilidades de los sistemas de protección de emergencias, incluyendo infraestructuras críticas</w:t>
            </w:r>
            <w:r>
              <w:t>.</w:t>
            </w:r>
          </w:p>
        </w:tc>
      </w:tr>
      <w:tr w:rsidR="00E875F1" w:rsidRPr="00075606" w:rsidTr="00997EAF">
        <w:trPr>
          <w:jc w:val="center"/>
        </w:trPr>
        <w:tc>
          <w:tcPr>
            <w:tcW w:w="436" w:type="dxa"/>
          </w:tcPr>
          <w:p w:rsidR="00E875F1" w:rsidRDefault="0065229C" w:rsidP="00997EAF">
            <w:pPr>
              <w:jc w:val="both"/>
            </w:pPr>
            <w:sdt>
              <w:sdtPr>
                <w:rPr>
                  <w:rFonts w:cstheme="minorHAnsi"/>
                </w:rPr>
                <w:id w:val="-175859827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 xml:space="preserve">y adaptación de sistemas de monitorización y evaluación de </w:t>
            </w:r>
            <w:proofErr w:type="spellStart"/>
            <w:r w:rsidRPr="00E3392A">
              <w:t>ciberamenazas</w:t>
            </w:r>
            <w:proofErr w:type="spellEnd"/>
            <w:r w:rsidRPr="00E3392A">
              <w:t xml:space="preserve"> para las infraestructuras de emergencias</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65754213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t xml:space="preserve">y adaptación de mecanismos de control y protección de los sistemas de información de las infraestructuras de emergencia y de los sistemas </w:t>
            </w:r>
            <w:proofErr w:type="spellStart"/>
            <w:r>
              <w:t>ciberfísicos</w:t>
            </w:r>
            <w:proofErr w:type="spellEnd"/>
            <w:r>
              <w:t xml:space="preserve"> de las infraestructuras críticas</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w:t>
            </w:r>
            <w:r>
              <w:t>4</w:t>
            </w:r>
            <w:r w:rsidRPr="00075606">
              <w:t xml:space="preserve"> </w:t>
            </w:r>
            <w:r w:rsidRPr="00E3392A">
              <w:t>Mejora en las propiedades de los equipos de protección individual (</w:t>
            </w:r>
            <w:proofErr w:type="spellStart"/>
            <w:r w:rsidRPr="00E3392A">
              <w:t>EPIs</w:t>
            </w:r>
            <w:proofErr w:type="spellEnd"/>
            <w:r w:rsidRPr="00E3392A">
              <w:t>) de uso por los equipos de emergencias más allá de los requisitos que marca la normativa, en términos, entre otros, de ligereza, ergonomía, mantenimiento, confort y funcionalidad</w:t>
            </w:r>
          </w:p>
        </w:tc>
      </w:tr>
      <w:tr w:rsidR="00E875F1" w:rsidRPr="00075606" w:rsidTr="00997EAF">
        <w:trPr>
          <w:jc w:val="center"/>
        </w:trPr>
        <w:tc>
          <w:tcPr>
            <w:tcW w:w="436" w:type="dxa"/>
          </w:tcPr>
          <w:p w:rsidR="00E875F1" w:rsidRDefault="0065229C" w:rsidP="00997EAF">
            <w:pPr>
              <w:jc w:val="both"/>
            </w:pPr>
            <w:sdt>
              <w:sdtPr>
                <w:rPr>
                  <w:rFonts w:cstheme="minorHAnsi"/>
                </w:rPr>
                <w:id w:val="-141392870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 xml:space="preserve">de </w:t>
            </w:r>
            <w:proofErr w:type="spellStart"/>
            <w:r w:rsidRPr="00E3392A">
              <w:t>EPIs</w:t>
            </w:r>
            <w:proofErr w:type="spellEnd"/>
            <w:r w:rsidRPr="00E3392A">
              <w:t xml:space="preserve"> mejorados que incorporen nuevos materiales, tecnologías y procesos de fabricación</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57373864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t xml:space="preserve">de </w:t>
            </w:r>
            <w:proofErr w:type="spellStart"/>
            <w:r>
              <w:t>EPIs</w:t>
            </w:r>
            <w:proofErr w:type="spellEnd"/>
            <w:r>
              <w:t xml:space="preserve"> mejorados que incorporen sistemas automatizados de detección del estado de mantenimiento y del uso correcto de los equipos mediante, entre otros, alertas o bloqueos en caso de uso incorrecto o falta de uso.</w:t>
            </w:r>
          </w:p>
        </w:tc>
      </w:tr>
      <w:tr w:rsidR="00E875F1" w:rsidRPr="00075606" w:rsidTr="00997EAF">
        <w:trPr>
          <w:jc w:val="center"/>
        </w:trPr>
        <w:tc>
          <w:tcPr>
            <w:tcW w:w="436" w:type="dxa"/>
            <w:tcBorders>
              <w:bottom w:val="single" w:sz="4" w:space="0" w:color="auto"/>
            </w:tcBorders>
          </w:tcPr>
          <w:p w:rsidR="00E875F1" w:rsidRDefault="0065229C" w:rsidP="00997EAF">
            <w:pPr>
              <w:jc w:val="both"/>
            </w:pPr>
            <w:sdt>
              <w:sdtPr>
                <w:rPr>
                  <w:rFonts w:cstheme="minorHAnsi"/>
                </w:rPr>
                <w:id w:val="-54799176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Borders>
              <w:bottom w:val="single" w:sz="4" w:space="0" w:color="auto"/>
            </w:tcBorders>
          </w:tcPr>
          <w:p w:rsidR="00E875F1" w:rsidRPr="00075606" w:rsidRDefault="00E875F1" w:rsidP="00997EAF">
            <w:pPr>
              <w:ind w:left="439"/>
              <w:jc w:val="both"/>
            </w:pPr>
            <w:r>
              <w:t>D</w:t>
            </w:r>
            <w:r w:rsidRPr="00B36E5D">
              <w:t xml:space="preserve">esarrollo </w:t>
            </w:r>
            <w:r>
              <w:t xml:space="preserve">de </w:t>
            </w:r>
            <w:proofErr w:type="spellStart"/>
            <w:r>
              <w:t>EPIs</w:t>
            </w:r>
            <w:proofErr w:type="spellEnd"/>
            <w:r>
              <w:t xml:space="preserve"> mejorados que incorporen requisitos antropométricos que permitan su ajuste integral a las </w:t>
            </w:r>
            <w:r w:rsidRPr="00E3392A">
              <w:t>necesidades</w:t>
            </w:r>
            <w:r>
              <w:t xml:space="preserve"> específicas de las personas usuarias</w:t>
            </w:r>
            <w:r w:rsidRPr="00075606">
              <w:t>.</w:t>
            </w:r>
          </w:p>
        </w:tc>
      </w:tr>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075606">
              <w:t>Hábitat sostenible</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1 Optimización del comportamiento real de los edificios y viviendas para mejorar su rendimiento y mantenimiento, su interoperabilidad y/o su adaptabilidad</w:t>
            </w:r>
          </w:p>
        </w:tc>
      </w:tr>
      <w:tr w:rsidR="00E875F1" w:rsidRPr="00075606" w:rsidTr="00997EAF">
        <w:trPr>
          <w:jc w:val="center"/>
        </w:trPr>
        <w:tc>
          <w:tcPr>
            <w:tcW w:w="436" w:type="dxa"/>
          </w:tcPr>
          <w:p w:rsidR="00E875F1" w:rsidRDefault="0065229C" w:rsidP="00997EAF">
            <w:pPr>
              <w:jc w:val="both"/>
            </w:pPr>
            <w:sdt>
              <w:sdtPr>
                <w:rPr>
                  <w:rFonts w:cstheme="minorHAnsi"/>
                </w:rPr>
                <w:id w:val="193917360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 xml:space="preserve">e integración de sistemas de </w:t>
            </w:r>
            <w:proofErr w:type="spellStart"/>
            <w:r w:rsidRPr="00075606">
              <w:t>sensorización</w:t>
            </w:r>
            <w:proofErr w:type="spellEnd"/>
            <w:r w:rsidRPr="00075606">
              <w:t>, monitorización y análisis y gestión de datos en parámetros tales como, el consumo de energía y agua, la calidad de aire, y el confort, con impacto tanto en el usuario como en el profesional u otros agentes vinculados al hábitat.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2 Implementación de materiales y sistemas constructivos más sostenibles</w:t>
            </w:r>
          </w:p>
        </w:tc>
      </w:tr>
      <w:tr w:rsidR="00E875F1" w:rsidRPr="00075606" w:rsidTr="00997EAF">
        <w:trPr>
          <w:jc w:val="center"/>
        </w:trPr>
        <w:tc>
          <w:tcPr>
            <w:tcW w:w="436" w:type="dxa"/>
          </w:tcPr>
          <w:p w:rsidR="00E875F1" w:rsidRDefault="0065229C" w:rsidP="00997EAF">
            <w:pPr>
              <w:jc w:val="both"/>
            </w:pPr>
            <w:sdt>
              <w:sdtPr>
                <w:rPr>
                  <w:rFonts w:cstheme="minorHAnsi"/>
                </w:rPr>
                <w:id w:val="-136111345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e implementación en las construcciones de materiales eficientes energéticamente, reutilizables, biodegradables, sostenibles y seguros, que alarguen su vida útil e incrementen su durabilidad.</w:t>
            </w:r>
          </w:p>
        </w:tc>
      </w:tr>
      <w:tr w:rsidR="00E875F1" w:rsidRPr="00075606" w:rsidTr="00997EAF">
        <w:trPr>
          <w:jc w:val="center"/>
        </w:trPr>
        <w:tc>
          <w:tcPr>
            <w:tcW w:w="436" w:type="dxa"/>
          </w:tcPr>
          <w:p w:rsidR="00E875F1" w:rsidRDefault="0065229C" w:rsidP="00997EAF">
            <w:pPr>
              <w:jc w:val="both"/>
            </w:pPr>
            <w:sdt>
              <w:sdtPr>
                <w:rPr>
                  <w:rFonts w:cstheme="minorHAnsi"/>
                </w:rPr>
                <w:id w:val="-140420910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e implementación de sistemas constructivos que permitan la industrialización de la construcción, tales como, viviendas modulares, elementos prefabricados y montajes industrializados.</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3 Edificios de consumo energético casi nulo</w:t>
            </w:r>
          </w:p>
        </w:tc>
      </w:tr>
      <w:tr w:rsidR="00E875F1" w:rsidRPr="00075606" w:rsidTr="00997EAF">
        <w:trPr>
          <w:jc w:val="center"/>
        </w:trPr>
        <w:tc>
          <w:tcPr>
            <w:tcW w:w="436" w:type="dxa"/>
          </w:tcPr>
          <w:p w:rsidR="00E875F1" w:rsidRDefault="0065229C" w:rsidP="00997EAF">
            <w:pPr>
              <w:jc w:val="both"/>
            </w:pPr>
            <w:sdt>
              <w:sdtPr>
                <w:rPr>
                  <w:rFonts w:cstheme="minorHAnsi"/>
                </w:rPr>
                <w:id w:val="-208328208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t>e</w:t>
            </w:r>
            <w:r w:rsidRPr="00075606">
              <w:t xml:space="preserve"> implementación de sistemas personalizados en el uso de fuentes de energía renovables, tanto a nivel individual como colectivo.</w:t>
            </w:r>
          </w:p>
        </w:tc>
      </w:tr>
      <w:tr w:rsidR="00E875F1" w:rsidRPr="00075606" w:rsidTr="00997EAF">
        <w:trPr>
          <w:jc w:val="center"/>
        </w:trPr>
        <w:tc>
          <w:tcPr>
            <w:tcW w:w="436" w:type="dxa"/>
          </w:tcPr>
          <w:p w:rsidR="00E875F1" w:rsidRDefault="0065229C" w:rsidP="00997EAF">
            <w:pPr>
              <w:jc w:val="both"/>
            </w:pPr>
            <w:sdt>
              <w:sdtPr>
                <w:rPr>
                  <w:rFonts w:cstheme="minorHAnsi"/>
                </w:rPr>
                <w:id w:val="-211142250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e introducción de sistemas pasivos de acondicionamiento integrados en los edificios.</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4 Mejora en la integración de las demandas y necesidades cambiantes de los usuarios de edificios y viviendas</w:t>
            </w:r>
          </w:p>
        </w:tc>
      </w:tr>
      <w:tr w:rsidR="00E875F1" w:rsidRPr="00075606" w:rsidTr="00997EAF">
        <w:trPr>
          <w:jc w:val="center"/>
        </w:trPr>
        <w:tc>
          <w:tcPr>
            <w:tcW w:w="436" w:type="dxa"/>
          </w:tcPr>
          <w:p w:rsidR="00E875F1" w:rsidRDefault="0065229C" w:rsidP="00997EAF">
            <w:pPr>
              <w:jc w:val="both"/>
            </w:pPr>
            <w:sdt>
              <w:sdtPr>
                <w:rPr>
                  <w:rFonts w:cstheme="minorHAnsi"/>
                </w:rPr>
                <w:id w:val="-98015724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t xml:space="preserve">e </w:t>
            </w:r>
            <w:r w:rsidRPr="00075606">
              <w:t>integración de sistemas flexibles y multifuncionales de adaptabilidad del interior de los espacios a las necesidades de los usuarios a lo largo del tiempo.</w:t>
            </w:r>
          </w:p>
        </w:tc>
      </w:tr>
      <w:tr w:rsidR="00E875F1" w:rsidRPr="00075606" w:rsidTr="00997EAF">
        <w:trPr>
          <w:jc w:val="center"/>
        </w:trPr>
        <w:tc>
          <w:tcPr>
            <w:tcW w:w="436" w:type="dxa"/>
          </w:tcPr>
          <w:p w:rsidR="00E875F1" w:rsidRDefault="0065229C" w:rsidP="00997EAF">
            <w:pPr>
              <w:jc w:val="both"/>
            </w:pPr>
            <w:sdt>
              <w:sdtPr>
                <w:rPr>
                  <w:rFonts w:cstheme="minorHAnsi"/>
                </w:rPr>
                <w:id w:val="-84223705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t xml:space="preserve">e </w:t>
            </w:r>
            <w:r w:rsidRPr="00E3392A">
              <w:t>implementación</w:t>
            </w:r>
            <w:r w:rsidRPr="00075606">
              <w:t xml:space="preserve"> de sistemas de habitabilidad compartida y colaborativa.</w:t>
            </w:r>
          </w:p>
        </w:tc>
      </w:tr>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E3392A">
              <w:t>Movilidad, Transporte e Infraestructuras</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1 </w:t>
            </w:r>
            <w:r w:rsidRPr="00E3392A">
              <w:t>Detección del estado de las infraestructuras y sus necesidades de mantenimiento para mejorar la seguridad, en general, y situaciones críticas, en particular, que permitan actuaciones a corto y medio plazo</w:t>
            </w:r>
          </w:p>
        </w:tc>
      </w:tr>
      <w:tr w:rsidR="00E875F1" w:rsidRPr="00075606" w:rsidTr="00997EAF">
        <w:trPr>
          <w:jc w:val="center"/>
        </w:trPr>
        <w:tc>
          <w:tcPr>
            <w:tcW w:w="436" w:type="dxa"/>
          </w:tcPr>
          <w:p w:rsidR="00E875F1" w:rsidRDefault="0065229C" w:rsidP="00997EAF">
            <w:pPr>
              <w:jc w:val="both"/>
            </w:pPr>
            <w:sdt>
              <w:sdtPr>
                <w:rPr>
                  <w:rFonts w:cstheme="minorHAnsi"/>
                </w:rPr>
                <w:id w:val="-160996560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y aplicación de metodologías y técnicas de monitorización de infraestructuras mediante técnicas remotas o no invasivas</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72047983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y aplicación de tecnologías relacionadas con sistemas de predicción, alarma temprana e inteligencia artificial</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404215323"/>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e integración de herramientas y procesos innovadores de trabajo, seguimiento y capacitación de las personas dedicadas a la detección y mantenimiento</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t xml:space="preserve">RETO 2 </w:t>
            </w:r>
            <w:r w:rsidRPr="00E3392A">
              <w:t xml:space="preserve">Diseño, construcción y explotación de infraestructuras </w:t>
            </w:r>
            <w:proofErr w:type="spellStart"/>
            <w:r w:rsidRPr="00E3392A">
              <w:t>resilientes</w:t>
            </w:r>
            <w:proofErr w:type="spellEnd"/>
            <w:r w:rsidRPr="00E3392A">
              <w:t xml:space="preserve"> que ayuden a mitigar los efectos del cambio climático y el impacto de sus consecuencias</w:t>
            </w:r>
          </w:p>
        </w:tc>
      </w:tr>
      <w:tr w:rsidR="00E875F1" w:rsidRPr="00075606" w:rsidTr="00997EAF">
        <w:trPr>
          <w:jc w:val="center"/>
        </w:trPr>
        <w:tc>
          <w:tcPr>
            <w:tcW w:w="436" w:type="dxa"/>
          </w:tcPr>
          <w:p w:rsidR="00E875F1" w:rsidRDefault="0065229C" w:rsidP="00997EAF">
            <w:pPr>
              <w:jc w:val="both"/>
            </w:pPr>
            <w:sdt>
              <w:sdtPr>
                <w:rPr>
                  <w:rFonts w:cstheme="minorHAnsi"/>
                </w:rPr>
                <w:id w:val="101588834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y aplicación de soluciones tecnol</w:t>
            </w:r>
            <w:r>
              <w:t>ógicas basadas en la naturaleza</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3269263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y aplicación de materiales multifuncionales o de altas prestaciones</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3 </w:t>
            </w:r>
            <w:r w:rsidRPr="00E3392A">
              <w:t>Reducción de emisiones de CO</w:t>
            </w:r>
            <w:r w:rsidRPr="007571DB">
              <w:rPr>
                <w:vertAlign w:val="subscript"/>
              </w:rPr>
              <w:t>2</w:t>
            </w:r>
            <w:r w:rsidRPr="00E3392A">
              <w:t xml:space="preserve"> en el ciclo de vida de la infraestructura y los servicios de transporte</w:t>
            </w:r>
          </w:p>
        </w:tc>
      </w:tr>
      <w:tr w:rsidR="00E875F1" w:rsidRPr="00075606" w:rsidTr="00997EAF">
        <w:trPr>
          <w:jc w:val="center"/>
        </w:trPr>
        <w:tc>
          <w:tcPr>
            <w:tcW w:w="436" w:type="dxa"/>
          </w:tcPr>
          <w:p w:rsidR="00E875F1" w:rsidRDefault="0065229C" w:rsidP="00997EAF">
            <w:pPr>
              <w:jc w:val="both"/>
            </w:pPr>
            <w:sdt>
              <w:sdtPr>
                <w:rPr>
                  <w:rFonts w:cstheme="minorHAnsi"/>
                </w:rPr>
                <w:id w:val="173096491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y aplicación de residuos o materiales de baja huella ecológica</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678112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y aplicación de procesos para la reducción de la demanda energética, el reaprovechamiento energético y la generación mediante energías limpias</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65410794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E3392A">
              <w:t>y aplicación de nuevas formas de energía o modos de propulsión más eficientes en vehículos de transporte colectivo</w:t>
            </w:r>
            <w:r w:rsidRPr="00075606">
              <w:t>.</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4 </w:t>
            </w:r>
            <w:r w:rsidRPr="001724F0">
              <w:t>Mejora del servicio, experiencia y seguridad de los usuarios de transporte colectivo</w:t>
            </w:r>
          </w:p>
        </w:tc>
      </w:tr>
      <w:tr w:rsidR="00E875F1" w:rsidRPr="00075606" w:rsidTr="00997EAF">
        <w:trPr>
          <w:jc w:val="center"/>
        </w:trPr>
        <w:tc>
          <w:tcPr>
            <w:tcW w:w="436" w:type="dxa"/>
          </w:tcPr>
          <w:p w:rsidR="00E875F1" w:rsidRDefault="0065229C" w:rsidP="00997EAF">
            <w:pPr>
              <w:jc w:val="both"/>
            </w:pPr>
            <w:sdt>
              <w:sdtPr>
                <w:rPr>
                  <w:rFonts w:cstheme="minorHAnsi"/>
                </w:rPr>
                <w:id w:val="-2294661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1724F0">
              <w:t>y aplicación de soluciones tecnológicas que faciliten la automatización de los flujos de información</w:t>
            </w:r>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754771448"/>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esarrollo</w:t>
            </w:r>
            <w:r w:rsidRPr="001724F0">
              <w:t xml:space="preserve"> y aplicación de sistemas de gestión inteligente de los servicios de transporte, incidiendo en la </w:t>
            </w:r>
            <w:proofErr w:type="spellStart"/>
            <w:r w:rsidRPr="001724F0">
              <w:t>multimodalidad</w:t>
            </w:r>
            <w:proofErr w:type="spellEnd"/>
            <w:r w:rsidRPr="00075606">
              <w:t>.</w:t>
            </w:r>
          </w:p>
        </w:tc>
      </w:tr>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075606">
              <w:t>Salud</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1 Control y/o prevención de la fragilidad-cronicidad mediante el uso de herramientas de Inteligencia Artificial y/o Big Data aplicadas a los datos de historias clínicas electrónicas</w:t>
            </w:r>
          </w:p>
        </w:tc>
      </w:tr>
      <w:tr w:rsidR="00E875F1" w:rsidRPr="00075606" w:rsidTr="00997EAF">
        <w:trPr>
          <w:jc w:val="center"/>
        </w:trPr>
        <w:tc>
          <w:tcPr>
            <w:tcW w:w="436" w:type="dxa"/>
          </w:tcPr>
          <w:p w:rsidR="00E875F1" w:rsidRDefault="0065229C" w:rsidP="00997EAF">
            <w:pPr>
              <w:jc w:val="both"/>
            </w:pPr>
            <w:sdt>
              <w:sdtPr>
                <w:rPr>
                  <w:rFonts w:cstheme="minorHAnsi"/>
                </w:rPr>
                <w:id w:val="43147817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de nuevos sistemas de monitorización no invasiva para patologías de tipo metabólico, cardiovascular, neurológico, psiquiátrico y musculo-esquelético.</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w:t>
            </w:r>
            <w:r>
              <w:t>2</w:t>
            </w:r>
            <w:r w:rsidRPr="00075606">
              <w:t xml:space="preserve"> </w:t>
            </w:r>
            <w:r w:rsidRPr="001724F0">
              <w:t>Optimización de los procesos quirúrgicos con la finalidad de que resulten menos invasivos y con menores efectos secundarios asociados</w:t>
            </w:r>
          </w:p>
        </w:tc>
      </w:tr>
      <w:tr w:rsidR="00E875F1" w:rsidRPr="00075606" w:rsidTr="00997EAF">
        <w:trPr>
          <w:jc w:val="center"/>
        </w:trPr>
        <w:tc>
          <w:tcPr>
            <w:tcW w:w="436" w:type="dxa"/>
          </w:tcPr>
          <w:p w:rsidR="00E875F1" w:rsidRDefault="0065229C" w:rsidP="00997EAF">
            <w:pPr>
              <w:jc w:val="both"/>
            </w:pPr>
            <w:sdt>
              <w:sdtPr>
                <w:rPr>
                  <w:rFonts w:cstheme="minorHAnsi"/>
                </w:rPr>
                <w:id w:val="184720882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1724F0">
              <w:t>de nuevo instrumental quirúrgico, sistemas robóticos, sistemas de detección y simuladores de ayuda a la cirugía</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3 Prevención de infecciones nosocomiales</w:t>
            </w:r>
          </w:p>
        </w:tc>
      </w:tr>
      <w:tr w:rsidR="00E875F1" w:rsidRPr="00075606" w:rsidTr="00997EAF">
        <w:trPr>
          <w:jc w:val="center"/>
        </w:trPr>
        <w:tc>
          <w:tcPr>
            <w:tcW w:w="436" w:type="dxa"/>
          </w:tcPr>
          <w:p w:rsidR="00E875F1" w:rsidRDefault="0065229C" w:rsidP="00997EAF">
            <w:pPr>
              <w:jc w:val="both"/>
            </w:pPr>
            <w:sdt>
              <w:sdtPr>
                <w:rPr>
                  <w:rFonts w:cstheme="minorHAnsi"/>
                </w:rPr>
                <w:id w:val="652718047"/>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de nuevos recursos/materiales con capacidad bacteriostática y/o fungistática o bactericida y/o fungicida.</w:t>
            </w:r>
          </w:p>
        </w:tc>
      </w:tr>
      <w:tr w:rsidR="00E875F1" w:rsidRPr="00075606" w:rsidTr="00997EAF">
        <w:trPr>
          <w:jc w:val="center"/>
        </w:trPr>
        <w:tc>
          <w:tcPr>
            <w:tcW w:w="436" w:type="dxa"/>
          </w:tcPr>
          <w:p w:rsidR="00E875F1" w:rsidRDefault="0065229C" w:rsidP="00997EAF">
            <w:pPr>
              <w:jc w:val="both"/>
            </w:pPr>
            <w:sdt>
              <w:sdtPr>
                <w:rPr>
                  <w:rFonts w:cstheme="minorHAnsi"/>
                </w:rPr>
                <w:id w:val="111078226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B36E5D">
              <w:t xml:space="preserve">esarrollo </w:t>
            </w:r>
            <w:r w:rsidRPr="00075606">
              <w:t xml:space="preserve">de nuevos recubrimientos con capacidad </w:t>
            </w:r>
            <w:proofErr w:type="spellStart"/>
            <w:r w:rsidRPr="00075606">
              <w:t>bacteriostáticay</w:t>
            </w:r>
            <w:proofErr w:type="spellEnd"/>
            <w:r w:rsidRPr="00075606">
              <w:t>/o fungistática con aplicación en mobiliario ya empleado en el sistema sanitario.</w:t>
            </w:r>
          </w:p>
        </w:tc>
      </w:tr>
      <w:tr w:rsidR="00E875F1" w:rsidRPr="00075606" w:rsidTr="00997EAF">
        <w:trPr>
          <w:jc w:val="center"/>
        </w:trPr>
        <w:tc>
          <w:tcPr>
            <w:tcW w:w="436" w:type="dxa"/>
            <w:tcBorders>
              <w:bottom w:val="single" w:sz="4" w:space="0" w:color="auto"/>
            </w:tcBorders>
          </w:tcPr>
          <w:p w:rsidR="00E875F1" w:rsidRDefault="0065229C" w:rsidP="00997EAF">
            <w:pPr>
              <w:jc w:val="both"/>
            </w:pPr>
            <w:sdt>
              <w:sdtPr>
                <w:rPr>
                  <w:rFonts w:cstheme="minorHAnsi"/>
                </w:rPr>
                <w:id w:val="-58762048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Borders>
              <w:bottom w:val="single" w:sz="4" w:space="0" w:color="auto"/>
            </w:tcBorders>
          </w:tcPr>
          <w:p w:rsidR="00E875F1" w:rsidRPr="00075606" w:rsidRDefault="00E875F1" w:rsidP="00997EAF">
            <w:pPr>
              <w:ind w:left="439"/>
              <w:jc w:val="both"/>
            </w:pPr>
            <w:r>
              <w:t>D</w:t>
            </w:r>
            <w:r w:rsidRPr="00075606">
              <w:t xml:space="preserve">esarrollo de </w:t>
            </w:r>
            <w:r>
              <w:t>un sistema de detección precoz de colonizaciones</w:t>
            </w:r>
            <w:r w:rsidRPr="00075606">
              <w:t>.</w:t>
            </w:r>
          </w:p>
        </w:tc>
      </w:tr>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1724F0">
              <w:t>Soledad no Deseada en Colectivos Vulnerables</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1 </w:t>
            </w:r>
            <w:r w:rsidRPr="001724F0">
              <w:t>Motivación de las personas integrantes de los colectivos vulnerables en su búsqueda de apoyo y acceso a los recursos existentes</w:t>
            </w:r>
          </w:p>
        </w:tc>
      </w:tr>
      <w:tr w:rsidR="00E875F1" w:rsidRPr="00075606" w:rsidTr="00997EAF">
        <w:trPr>
          <w:jc w:val="center"/>
        </w:trPr>
        <w:tc>
          <w:tcPr>
            <w:tcW w:w="436" w:type="dxa"/>
          </w:tcPr>
          <w:p w:rsidR="00E875F1" w:rsidRDefault="0065229C" w:rsidP="00997EAF">
            <w:pPr>
              <w:jc w:val="both"/>
            </w:pPr>
            <w:sdt>
              <w:sdtPr>
                <w:rPr>
                  <w:rFonts w:cstheme="minorHAnsi"/>
                </w:rPr>
                <w:id w:val="-2571810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075606">
              <w:t xml:space="preserve">esarrollo </w:t>
            </w:r>
            <w:r w:rsidRPr="001724F0">
              <w:t>y aplicación de sistemas de recomendación y refuerzo personalizados mediante, entre otros, inteligencia artificial y/o tecnologías de argumentación y persuasión</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w:t>
            </w:r>
            <w:r>
              <w:t>2</w:t>
            </w:r>
            <w:r w:rsidRPr="00075606">
              <w:t xml:space="preserve"> </w:t>
            </w:r>
            <w:r w:rsidRPr="001724F0">
              <w:t>Priorización de casos con</w:t>
            </w:r>
            <w:r>
              <w:t xml:space="preserve"> mayor riesgo de soledad social</w:t>
            </w:r>
          </w:p>
        </w:tc>
      </w:tr>
      <w:tr w:rsidR="00E875F1" w:rsidRPr="00075606" w:rsidTr="00997EAF">
        <w:trPr>
          <w:jc w:val="center"/>
        </w:trPr>
        <w:tc>
          <w:tcPr>
            <w:tcW w:w="436" w:type="dxa"/>
          </w:tcPr>
          <w:p w:rsidR="00E875F1" w:rsidRDefault="0065229C" w:rsidP="00997EAF">
            <w:pPr>
              <w:jc w:val="both"/>
            </w:pPr>
            <w:sdt>
              <w:sdtPr>
                <w:rPr>
                  <w:rFonts w:cstheme="minorHAnsi"/>
                </w:rPr>
                <w:id w:val="169843773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075606">
              <w:t xml:space="preserve">esarrollo </w:t>
            </w:r>
            <w:r w:rsidRPr="001724F0">
              <w:t>y aplicación de procesos nuevos y/o mejorados en la recogida y tratamiento de información relativa a los perfiles de personas afectadas y la dimensión de la problemática</w:t>
            </w:r>
          </w:p>
        </w:tc>
      </w:tr>
      <w:tr w:rsidR="00E875F1" w:rsidRPr="00075606" w:rsidTr="00997EAF">
        <w:trPr>
          <w:jc w:val="center"/>
        </w:trPr>
        <w:tc>
          <w:tcPr>
            <w:tcW w:w="436" w:type="dxa"/>
          </w:tcPr>
          <w:p w:rsidR="00E875F1" w:rsidRDefault="0065229C" w:rsidP="00997EAF">
            <w:pPr>
              <w:jc w:val="both"/>
            </w:pPr>
            <w:sdt>
              <w:sdtPr>
                <w:rPr>
                  <w:rFonts w:cstheme="minorHAnsi"/>
                </w:rPr>
                <w:id w:val="96956158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075606">
              <w:t xml:space="preserve">esarrollo </w:t>
            </w:r>
            <w:r w:rsidRPr="001724F0">
              <w:t>y aplicación de herramientas de análisis semántico y emocional en la detección y predicción del riesgo</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 xml:space="preserve">RETO 3 </w:t>
            </w:r>
            <w:r w:rsidRPr="001724F0">
              <w:t>Promoción del empoderamiento, la capacitación, el sentido de la utilidad y el valor social de las personas integrantes de los colectivos vulnerables</w:t>
            </w:r>
          </w:p>
        </w:tc>
      </w:tr>
      <w:tr w:rsidR="00E875F1" w:rsidRPr="00075606" w:rsidTr="00997EAF">
        <w:trPr>
          <w:jc w:val="center"/>
        </w:trPr>
        <w:tc>
          <w:tcPr>
            <w:tcW w:w="436" w:type="dxa"/>
            <w:tcBorders>
              <w:bottom w:val="single" w:sz="4" w:space="0" w:color="auto"/>
            </w:tcBorders>
          </w:tcPr>
          <w:p w:rsidR="00E875F1" w:rsidRDefault="0065229C" w:rsidP="00997EAF">
            <w:pPr>
              <w:jc w:val="both"/>
            </w:pPr>
            <w:sdt>
              <w:sdtPr>
                <w:rPr>
                  <w:rFonts w:cstheme="minorHAnsi"/>
                </w:rPr>
                <w:id w:val="-1780248716"/>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Borders>
              <w:bottom w:val="single" w:sz="4" w:space="0" w:color="auto"/>
            </w:tcBorders>
          </w:tcPr>
          <w:p w:rsidR="00E875F1" w:rsidRPr="00075606" w:rsidRDefault="00E875F1" w:rsidP="00997EAF">
            <w:pPr>
              <w:ind w:left="439"/>
              <w:jc w:val="both"/>
            </w:pPr>
            <w:r>
              <w:t>D</w:t>
            </w:r>
            <w:r w:rsidRPr="00075606">
              <w:t xml:space="preserve">esarrollo </w:t>
            </w:r>
            <w:r w:rsidRPr="001724F0">
              <w:t xml:space="preserve">y aplicación de tecnologías que promuevan las conexiones sociales (redes) entre colectivos a través, entre otros, del </w:t>
            </w:r>
            <w:proofErr w:type="spellStart"/>
            <w:r w:rsidRPr="001724F0">
              <w:t>mentoring</w:t>
            </w:r>
            <w:proofErr w:type="spellEnd"/>
            <w:r w:rsidRPr="001724F0">
              <w:t xml:space="preserve"> o la capitalización del valor de estas personas</w:t>
            </w:r>
            <w:r w:rsidRPr="00075606">
              <w:t>.</w:t>
            </w:r>
          </w:p>
        </w:tc>
      </w:tr>
      <w:tr w:rsidR="00E875F1" w:rsidRPr="00075606" w:rsidTr="00997EAF">
        <w:trPr>
          <w:jc w:val="center"/>
        </w:trPr>
        <w:tc>
          <w:tcPr>
            <w:tcW w:w="436" w:type="dxa"/>
            <w:tcBorders>
              <w:top w:val="single" w:sz="4" w:space="0" w:color="auto"/>
            </w:tcBorders>
          </w:tcPr>
          <w:p w:rsidR="00E875F1" w:rsidRDefault="00E875F1" w:rsidP="00997EAF">
            <w:pPr>
              <w:jc w:val="both"/>
            </w:pPr>
          </w:p>
        </w:tc>
        <w:tc>
          <w:tcPr>
            <w:tcW w:w="9188" w:type="dxa"/>
            <w:tcBorders>
              <w:top w:val="single" w:sz="4" w:space="0" w:color="auto"/>
            </w:tcBorders>
          </w:tcPr>
          <w:p w:rsidR="00E875F1" w:rsidRPr="00075606" w:rsidRDefault="00E875F1" w:rsidP="00997EAF">
            <w:pPr>
              <w:jc w:val="both"/>
            </w:pPr>
            <w:r w:rsidRPr="00075606">
              <w:t>Tecnologías Habilitadoras</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1 Optimización de las operaciones en las empresas mediante la incorporación de las tecnologías de digitalización</w:t>
            </w:r>
          </w:p>
        </w:tc>
      </w:tr>
      <w:tr w:rsidR="00E875F1" w:rsidRPr="00075606" w:rsidTr="00997EAF">
        <w:trPr>
          <w:jc w:val="center"/>
        </w:trPr>
        <w:tc>
          <w:tcPr>
            <w:tcW w:w="436" w:type="dxa"/>
          </w:tcPr>
          <w:p w:rsidR="00E875F1" w:rsidRDefault="0065229C" w:rsidP="00997EAF">
            <w:pPr>
              <w:jc w:val="both"/>
            </w:pPr>
            <w:sdt>
              <w:sdtPr>
                <w:rPr>
                  <w:rFonts w:cstheme="minorHAnsi"/>
                </w:rPr>
                <w:id w:val="-108506258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A</w:t>
            </w:r>
            <w:r w:rsidRPr="00075606">
              <w:t xml:space="preserve">daptación, mejora y difusión de las guías disponibles de estándares y buenas prácticas para el desarrollo de sistemas </w:t>
            </w:r>
            <w:proofErr w:type="spellStart"/>
            <w:r w:rsidRPr="00075606">
              <w:t>IoT</w:t>
            </w:r>
            <w:proofErr w:type="spellEnd"/>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4172038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I</w:t>
            </w:r>
            <w:r w:rsidRPr="00075606">
              <w:t>ntegración de sistemas y comunicaciones para la industria.</w:t>
            </w:r>
          </w:p>
        </w:tc>
      </w:tr>
      <w:tr w:rsidR="00E875F1" w:rsidRPr="00075606" w:rsidTr="00997EAF">
        <w:trPr>
          <w:jc w:val="center"/>
        </w:trPr>
        <w:tc>
          <w:tcPr>
            <w:tcW w:w="436" w:type="dxa"/>
          </w:tcPr>
          <w:p w:rsidR="00E875F1" w:rsidRDefault="0065229C" w:rsidP="00997EAF">
            <w:pPr>
              <w:jc w:val="both"/>
            </w:pPr>
            <w:sdt>
              <w:sdtPr>
                <w:rPr>
                  <w:rFonts w:cstheme="minorHAnsi"/>
                </w:rPr>
                <w:id w:val="-167649421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M</w:t>
            </w:r>
            <w:r w:rsidRPr="00075606">
              <w:t>ejora e implantación de dispositivos y sistemas</w:t>
            </w:r>
            <w:r>
              <w:t xml:space="preserve"> </w:t>
            </w:r>
            <w:proofErr w:type="spellStart"/>
            <w:r w:rsidRPr="00075606">
              <w:t>IoT</w:t>
            </w:r>
            <w:proofErr w:type="spellEnd"/>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309519521"/>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M</w:t>
            </w:r>
            <w:r w:rsidRPr="00075606">
              <w:t>onitorización y modelado de procesos.</w:t>
            </w:r>
          </w:p>
        </w:tc>
      </w:tr>
      <w:tr w:rsidR="00E875F1" w:rsidRPr="00075606" w:rsidTr="00997EAF">
        <w:trPr>
          <w:jc w:val="center"/>
        </w:trPr>
        <w:tc>
          <w:tcPr>
            <w:tcW w:w="436" w:type="dxa"/>
          </w:tcPr>
          <w:p w:rsidR="00E875F1" w:rsidRDefault="0065229C" w:rsidP="00997EAF">
            <w:pPr>
              <w:jc w:val="both"/>
            </w:pPr>
            <w:sdt>
              <w:sdtPr>
                <w:rPr>
                  <w:rFonts w:cstheme="minorHAnsi"/>
                </w:rPr>
                <w:id w:val="134535761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075606">
              <w:t xml:space="preserve">iseño de un modelo de referencia de sistema </w:t>
            </w:r>
            <w:proofErr w:type="spellStart"/>
            <w:r w:rsidRPr="00075606">
              <w:t>ciber</w:t>
            </w:r>
            <w:proofErr w:type="spellEnd"/>
            <w:r w:rsidRPr="00075606">
              <w:t xml:space="preserve">-físico con alta autonomía energética y de cómputo y con aplicaciones específicas capaces de comunicar su función (auto-descripción de componentes), </w:t>
            </w:r>
            <w:proofErr w:type="spellStart"/>
            <w:r w:rsidRPr="00075606">
              <w:t>autoconfigurables</w:t>
            </w:r>
            <w:proofErr w:type="spellEnd"/>
            <w:r w:rsidRPr="00075606">
              <w:t xml:space="preserve">, modulares y con capacidad de dar soporte a diferentes soluciones de computación </w:t>
            </w:r>
            <w:proofErr w:type="spellStart"/>
            <w:r w:rsidRPr="00075606">
              <w:t>IoT</w:t>
            </w:r>
            <w:proofErr w:type="spellEnd"/>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8326835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D</w:t>
            </w:r>
            <w:r w:rsidRPr="00075606">
              <w:t xml:space="preserve">esarrollo de plataformas, servicios y modelos de analítica avanzada y visualización de datos que ayuden a la toma de decisión (Business </w:t>
            </w:r>
            <w:proofErr w:type="spellStart"/>
            <w:r w:rsidRPr="00075606">
              <w:t>Intelligence</w:t>
            </w:r>
            <w:proofErr w:type="spellEnd"/>
            <w:r w:rsidRPr="00075606">
              <w:t>).</w:t>
            </w:r>
          </w:p>
        </w:tc>
      </w:tr>
      <w:tr w:rsidR="00E875F1" w:rsidRPr="00075606" w:rsidTr="00997EAF">
        <w:trPr>
          <w:jc w:val="center"/>
        </w:trPr>
        <w:tc>
          <w:tcPr>
            <w:tcW w:w="436" w:type="dxa"/>
          </w:tcPr>
          <w:p w:rsidR="00E875F1" w:rsidRDefault="0065229C" w:rsidP="00997EAF">
            <w:pPr>
              <w:jc w:val="both"/>
            </w:pPr>
            <w:sdt>
              <w:sdtPr>
                <w:rPr>
                  <w:rFonts w:cstheme="minorHAnsi"/>
                </w:rPr>
                <w:id w:val="109484332"/>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155"/>
              <w:jc w:val="both"/>
            </w:pPr>
            <w:r w:rsidRPr="00075606">
              <w:t xml:space="preserve">RETO 2 Tecnologías de visión artificial más robustas mediante el desarrollo de algoritmos, preferentemente, basados en Deep </w:t>
            </w:r>
            <w:proofErr w:type="spellStart"/>
            <w:r w:rsidRPr="00075606">
              <w:t>Learning</w:t>
            </w:r>
            <w:proofErr w:type="spellEnd"/>
            <w:r w:rsidRPr="00075606">
              <w:t>. Incluye el desarrollo de prototipos demostradores</w:t>
            </w:r>
          </w:p>
        </w:tc>
      </w:tr>
      <w:tr w:rsidR="00E875F1" w:rsidRPr="00075606" w:rsidTr="00997EAF">
        <w:trPr>
          <w:jc w:val="center"/>
        </w:trPr>
        <w:tc>
          <w:tcPr>
            <w:tcW w:w="436" w:type="dxa"/>
          </w:tcPr>
          <w:p w:rsidR="00E875F1" w:rsidRDefault="00E875F1" w:rsidP="00997EAF">
            <w:pPr>
              <w:jc w:val="both"/>
            </w:pPr>
          </w:p>
        </w:tc>
        <w:tc>
          <w:tcPr>
            <w:tcW w:w="9188" w:type="dxa"/>
          </w:tcPr>
          <w:p w:rsidR="00E875F1" w:rsidRPr="00075606" w:rsidRDefault="00E875F1" w:rsidP="00997EAF">
            <w:pPr>
              <w:ind w:left="155"/>
              <w:jc w:val="both"/>
            </w:pPr>
            <w:r w:rsidRPr="00075606">
              <w:t>RETO 3 Eficiencia en la generación, almacenamiento y gestión de energías renovables</w:t>
            </w:r>
          </w:p>
        </w:tc>
      </w:tr>
      <w:tr w:rsidR="00E875F1" w:rsidRPr="00075606" w:rsidTr="00997EAF">
        <w:trPr>
          <w:jc w:val="center"/>
        </w:trPr>
        <w:tc>
          <w:tcPr>
            <w:tcW w:w="436" w:type="dxa"/>
          </w:tcPr>
          <w:p w:rsidR="00E875F1" w:rsidRDefault="0065229C" w:rsidP="00997EAF">
            <w:pPr>
              <w:jc w:val="both"/>
            </w:pPr>
            <w:sdt>
              <w:sdtPr>
                <w:rPr>
                  <w:rFonts w:cstheme="minorHAnsi"/>
                </w:rPr>
                <w:id w:val="-1643732049"/>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Pr>
          <w:p w:rsidR="00E875F1" w:rsidRPr="00075606" w:rsidRDefault="00E875F1" w:rsidP="00997EAF">
            <w:pPr>
              <w:ind w:left="439"/>
              <w:jc w:val="both"/>
            </w:pPr>
            <w:r>
              <w:t>M</w:t>
            </w:r>
            <w:r w:rsidRPr="00075606">
              <w:t>ejora de la eficiencia energética de los sistemas de generación de potencia, de almacenamiento y de back-up, preferentemente mediante el desarrollo de componentes para estos sistemas basados en nuevos materiales.</w:t>
            </w:r>
          </w:p>
        </w:tc>
      </w:tr>
      <w:tr w:rsidR="00E875F1" w:rsidRPr="00075606" w:rsidTr="00997EAF">
        <w:trPr>
          <w:jc w:val="center"/>
        </w:trPr>
        <w:tc>
          <w:tcPr>
            <w:tcW w:w="436" w:type="dxa"/>
            <w:tcBorders>
              <w:bottom w:val="single" w:sz="4" w:space="0" w:color="auto"/>
            </w:tcBorders>
          </w:tcPr>
          <w:p w:rsidR="00E875F1" w:rsidRDefault="0065229C" w:rsidP="00997EAF">
            <w:pPr>
              <w:jc w:val="both"/>
            </w:pPr>
            <w:sdt>
              <w:sdtPr>
                <w:rPr>
                  <w:rFonts w:cstheme="minorHAnsi"/>
                </w:rPr>
                <w:id w:val="-478456454"/>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9188" w:type="dxa"/>
            <w:tcBorders>
              <w:bottom w:val="single" w:sz="4" w:space="0" w:color="auto"/>
            </w:tcBorders>
          </w:tcPr>
          <w:p w:rsidR="00E875F1" w:rsidRPr="00075606" w:rsidRDefault="00E875F1" w:rsidP="00997EAF">
            <w:pPr>
              <w:ind w:left="439"/>
              <w:jc w:val="both"/>
            </w:pPr>
            <w:r>
              <w:t>T</w:t>
            </w:r>
            <w:r w:rsidRPr="00075606">
              <w:t>ratamiento de datos en tiempo real para la gestión activa de la red.</w:t>
            </w:r>
          </w:p>
        </w:tc>
      </w:tr>
    </w:tbl>
    <w:p w:rsidR="00E875F1" w:rsidRDefault="00E875F1" w:rsidP="00E875F1">
      <w:pPr>
        <w:spacing w:after="120" w:line="240" w:lineRule="auto"/>
        <w:jc w:val="both"/>
      </w:pPr>
    </w:p>
    <w:p w:rsidR="00E875F1" w:rsidRPr="00EB04D9" w:rsidRDefault="00E875F1" w:rsidP="00E875F1">
      <w:pPr>
        <w:spacing w:after="120" w:line="240" w:lineRule="auto"/>
        <w:jc w:val="both"/>
        <w:rPr>
          <w:b/>
        </w:rPr>
      </w:pPr>
      <w:r>
        <w:rPr>
          <w:b/>
        </w:rPr>
        <w:t>LUGAR DE REALIZACIÓN DEL PROYECTO</w:t>
      </w:r>
      <w:r w:rsidRPr="00EB04D9">
        <w:rPr>
          <w:b/>
        </w:rPr>
        <w:t>:</w:t>
      </w:r>
    </w:p>
    <w:p w:rsidR="00E875F1" w:rsidRDefault="00E875F1" w:rsidP="00E875F1">
      <w:pPr>
        <w:pStyle w:val="Prrafodelista"/>
        <w:numPr>
          <w:ilvl w:val="0"/>
          <w:numId w:val="5"/>
        </w:numPr>
        <w:spacing w:after="120" w:line="240" w:lineRule="auto"/>
        <w:ind w:left="426" w:hanging="142"/>
        <w:contextualSpacing w:val="0"/>
        <w:jc w:val="both"/>
      </w:pPr>
      <w:r>
        <w:t xml:space="preserve">Domicilio: </w:t>
      </w:r>
      <w:r w:rsidRPr="00EB04D9">
        <w:rPr>
          <w:u w:val="dotted"/>
        </w:rPr>
        <w:tab/>
      </w:r>
      <w:r w:rsidRPr="00EB04D9">
        <w:rPr>
          <w:u w:val="dotted"/>
        </w:rPr>
        <w:tab/>
      </w:r>
    </w:p>
    <w:p w:rsidR="00E875F1" w:rsidRPr="007571DB" w:rsidRDefault="00E875F1" w:rsidP="00E875F1">
      <w:pPr>
        <w:pStyle w:val="Prrafodelista"/>
        <w:numPr>
          <w:ilvl w:val="0"/>
          <w:numId w:val="5"/>
        </w:numPr>
        <w:spacing w:after="120" w:line="240" w:lineRule="auto"/>
        <w:ind w:left="426" w:hanging="142"/>
        <w:contextualSpacing w:val="0"/>
        <w:jc w:val="both"/>
      </w:pPr>
      <w:r>
        <w:t xml:space="preserve">CP: </w:t>
      </w:r>
      <w:r w:rsidRPr="00EB04D9">
        <w:rPr>
          <w:u w:val="dotted"/>
        </w:rPr>
        <w:tab/>
      </w:r>
      <w:r w:rsidRPr="00EB04D9">
        <w:rPr>
          <w:u w:val="dotted"/>
        </w:rPr>
        <w:tab/>
      </w:r>
    </w:p>
    <w:p w:rsidR="00E875F1" w:rsidRDefault="00E875F1" w:rsidP="00E875F1">
      <w:pPr>
        <w:pBdr>
          <w:top w:val="single" w:sz="4" w:space="1" w:color="auto"/>
          <w:left w:val="single" w:sz="4" w:space="4" w:color="auto"/>
          <w:bottom w:val="single" w:sz="4" w:space="1" w:color="auto"/>
          <w:right w:val="single" w:sz="4" w:space="4" w:color="auto"/>
        </w:pBdr>
        <w:spacing w:after="0" w:line="240" w:lineRule="auto"/>
        <w:ind w:left="284"/>
        <w:jc w:val="both"/>
      </w:pPr>
      <w:r>
        <w:t xml:space="preserve">Coordenadas WGS84 (Consultar en este </w:t>
      </w:r>
      <w:hyperlink r:id="rId15" w:history="1">
        <w:r w:rsidRPr="0050664B">
          <w:rPr>
            <w:rStyle w:val="Hipervnculo"/>
          </w:rPr>
          <w:t xml:space="preserve">link </w:t>
        </w:r>
      </w:hyperlink>
      <w:r>
        <w:t>cómo obtenerlas)</w:t>
      </w:r>
    </w:p>
    <w:p w:rsidR="00E875F1" w:rsidRDefault="00E875F1" w:rsidP="00E875F1">
      <w:pPr>
        <w:pStyle w:val="Prrafodelista"/>
        <w:numPr>
          <w:ilvl w:val="0"/>
          <w:numId w:val="5"/>
        </w:numPr>
        <w:pBdr>
          <w:top w:val="single" w:sz="4" w:space="1" w:color="auto"/>
          <w:left w:val="single" w:sz="4" w:space="4" w:color="auto"/>
          <w:bottom w:val="single" w:sz="4" w:space="1" w:color="auto"/>
          <w:right w:val="single" w:sz="4" w:space="4" w:color="auto"/>
        </w:pBdr>
        <w:tabs>
          <w:tab w:val="left" w:pos="567"/>
          <w:tab w:val="left" w:pos="1560"/>
          <w:tab w:val="left" w:pos="2127"/>
          <w:tab w:val="left" w:pos="2552"/>
          <w:tab w:val="left" w:pos="3686"/>
          <w:tab w:val="left" w:pos="4111"/>
        </w:tabs>
        <w:spacing w:after="0" w:line="240" w:lineRule="auto"/>
        <w:ind w:left="426" w:hanging="142"/>
        <w:contextualSpacing w:val="0"/>
        <w:jc w:val="both"/>
      </w:pPr>
      <w:r>
        <w:t xml:space="preserve">Latitud: </w:t>
      </w:r>
      <w:r w:rsidRPr="007571DB">
        <w:rPr>
          <w:u w:val="dotted"/>
        </w:rPr>
        <w:tab/>
      </w:r>
      <w:r w:rsidRPr="007571DB">
        <w:rPr>
          <w:u w:val="dotted"/>
        </w:rPr>
        <w:tab/>
      </w:r>
      <w:r w:rsidRPr="007571DB">
        <w:tab/>
      </w:r>
      <w:r>
        <w:t>(Este campo ha de tener una parte entera y 6 decimales, separados por “,”)</w:t>
      </w:r>
    </w:p>
    <w:p w:rsidR="00E875F1" w:rsidRDefault="00E875F1" w:rsidP="00E875F1">
      <w:pPr>
        <w:pStyle w:val="Prrafodelista"/>
        <w:numPr>
          <w:ilvl w:val="0"/>
          <w:numId w:val="5"/>
        </w:numPr>
        <w:pBdr>
          <w:top w:val="single" w:sz="4" w:space="1" w:color="auto"/>
          <w:left w:val="single" w:sz="4" w:space="4" w:color="auto"/>
          <w:bottom w:val="single" w:sz="4" w:space="1" w:color="auto"/>
          <w:right w:val="single" w:sz="4" w:space="4" w:color="auto"/>
        </w:pBdr>
        <w:tabs>
          <w:tab w:val="left" w:pos="567"/>
          <w:tab w:val="left" w:pos="1560"/>
          <w:tab w:val="left" w:pos="2127"/>
          <w:tab w:val="left" w:pos="2552"/>
          <w:tab w:val="left" w:pos="3686"/>
          <w:tab w:val="left" w:pos="4111"/>
        </w:tabs>
        <w:spacing w:after="120" w:line="240" w:lineRule="auto"/>
        <w:ind w:left="426" w:hanging="142"/>
        <w:contextualSpacing w:val="0"/>
        <w:jc w:val="both"/>
      </w:pPr>
      <w:r>
        <w:t xml:space="preserve">Longitud: </w:t>
      </w:r>
      <w:r w:rsidRPr="007571DB">
        <w:rPr>
          <w:u w:val="dotted"/>
        </w:rPr>
        <w:tab/>
      </w:r>
      <w:r w:rsidRPr="007571DB">
        <w:rPr>
          <w:u w:val="dotted"/>
        </w:rPr>
        <w:tab/>
      </w:r>
      <w:r w:rsidRPr="007571DB">
        <w:tab/>
      </w:r>
      <w:r>
        <w:t>(Este campo ha de tener una parte entera y 6 decimales, separados por “,”)</w:t>
      </w:r>
    </w:p>
    <w:p w:rsidR="00E875F1" w:rsidRDefault="00E875F1" w:rsidP="00E875F1">
      <w:pPr>
        <w:pStyle w:val="Prrafodelista"/>
        <w:numPr>
          <w:ilvl w:val="0"/>
          <w:numId w:val="5"/>
        </w:numPr>
        <w:spacing w:after="120" w:line="240" w:lineRule="auto"/>
        <w:ind w:left="426" w:hanging="142"/>
        <w:contextualSpacing w:val="0"/>
        <w:jc w:val="both"/>
      </w:pPr>
      <w:r>
        <w:t xml:space="preserve">Provincia: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Localidad: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Teléfono: </w:t>
      </w:r>
      <w:r w:rsidRPr="00EB04D9">
        <w:rPr>
          <w:u w:val="dotted"/>
        </w:rPr>
        <w:tab/>
      </w:r>
      <w:r w:rsidRPr="00EB04D9">
        <w:rPr>
          <w:u w:val="dotted"/>
        </w:rPr>
        <w:tab/>
      </w:r>
    </w:p>
    <w:p w:rsidR="00E875F1" w:rsidRDefault="00E875F1" w:rsidP="00E875F1">
      <w:pPr>
        <w:spacing w:after="120" w:line="240" w:lineRule="auto"/>
        <w:ind w:left="284"/>
        <w:jc w:val="both"/>
      </w:pPr>
    </w:p>
    <w:p w:rsidR="00E875F1" w:rsidRPr="00EB04D9" w:rsidRDefault="00E875F1" w:rsidP="00E875F1">
      <w:pPr>
        <w:spacing w:after="120" w:line="240" w:lineRule="auto"/>
        <w:jc w:val="both"/>
        <w:rPr>
          <w:b/>
        </w:rPr>
      </w:pPr>
      <w:r w:rsidRPr="00EB04D9">
        <w:rPr>
          <w:b/>
        </w:rPr>
        <w:t>RESPONSABLE DEL PROYECTO EN LA ENTIDAD SOLICITANTE:</w:t>
      </w:r>
    </w:p>
    <w:p w:rsidR="00E875F1" w:rsidRDefault="00E875F1" w:rsidP="00E875F1">
      <w:pPr>
        <w:pStyle w:val="Prrafodelista"/>
        <w:numPr>
          <w:ilvl w:val="0"/>
          <w:numId w:val="5"/>
        </w:numPr>
        <w:spacing w:after="120" w:line="240" w:lineRule="auto"/>
        <w:ind w:left="426" w:hanging="142"/>
        <w:contextualSpacing w:val="0"/>
        <w:jc w:val="both"/>
      </w:pPr>
      <w:r>
        <w:t xml:space="preserve">DNI: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Nombre: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Primer apellido: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Segundo apellido: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Teléfono: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Correo electrónico: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Cargo: </w:t>
      </w:r>
      <w:r w:rsidRPr="00EB04D9">
        <w:rPr>
          <w:u w:val="dotted"/>
        </w:rPr>
        <w:tab/>
      </w:r>
      <w:r w:rsidRPr="00EB04D9">
        <w:rPr>
          <w:u w:val="dotted"/>
        </w:rPr>
        <w:tab/>
      </w:r>
    </w:p>
    <w:p w:rsidR="00E875F1" w:rsidRDefault="00E875F1" w:rsidP="00E875F1">
      <w:pPr>
        <w:spacing w:after="120" w:line="240" w:lineRule="auto"/>
        <w:ind w:left="284"/>
        <w:jc w:val="both"/>
      </w:pPr>
    </w:p>
    <w:p w:rsidR="00E875F1" w:rsidRPr="00EB04D9" w:rsidRDefault="00E875F1" w:rsidP="00E875F1">
      <w:pPr>
        <w:spacing w:after="120" w:line="240" w:lineRule="auto"/>
        <w:jc w:val="both"/>
        <w:rPr>
          <w:b/>
        </w:rPr>
      </w:pPr>
      <w:r w:rsidRPr="00EB04D9">
        <w:rPr>
          <w:b/>
        </w:rPr>
        <w:t>EMPRESA CONSULTORA (EN SU CASO):</w:t>
      </w:r>
    </w:p>
    <w:p w:rsidR="00E875F1" w:rsidRDefault="00E875F1" w:rsidP="00E875F1">
      <w:pPr>
        <w:pStyle w:val="Prrafodelista"/>
        <w:numPr>
          <w:ilvl w:val="0"/>
          <w:numId w:val="5"/>
        </w:numPr>
        <w:spacing w:after="120" w:line="240" w:lineRule="auto"/>
        <w:ind w:left="426" w:hanging="142"/>
        <w:contextualSpacing w:val="0"/>
        <w:jc w:val="both"/>
      </w:pPr>
      <w:r>
        <w:t xml:space="preserve">Razón social: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NIF: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Persona de contacto: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Teléfono: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Móvil: </w:t>
      </w:r>
      <w:r w:rsidRPr="00EB04D9">
        <w:rPr>
          <w:u w:val="dotted"/>
        </w:rPr>
        <w:tab/>
      </w:r>
      <w:r w:rsidRPr="00EB04D9">
        <w:rPr>
          <w:u w:val="dotted"/>
        </w:rPr>
        <w:tab/>
      </w:r>
    </w:p>
    <w:p w:rsidR="00E875F1" w:rsidRDefault="00E875F1" w:rsidP="00E875F1">
      <w:pPr>
        <w:pStyle w:val="Prrafodelista"/>
        <w:numPr>
          <w:ilvl w:val="0"/>
          <w:numId w:val="5"/>
        </w:numPr>
        <w:spacing w:after="120" w:line="240" w:lineRule="auto"/>
        <w:ind w:left="426" w:hanging="142"/>
        <w:contextualSpacing w:val="0"/>
        <w:jc w:val="both"/>
      </w:pPr>
      <w:r>
        <w:t xml:space="preserve">Correo electrónico: </w:t>
      </w:r>
      <w:r w:rsidRPr="00EB04D9">
        <w:rPr>
          <w:u w:val="dotted"/>
        </w:rPr>
        <w:tab/>
      </w:r>
      <w:r w:rsidRPr="00EB04D9">
        <w:rPr>
          <w:u w:val="dotted"/>
        </w:rPr>
        <w:tab/>
      </w:r>
    </w:p>
    <w:p w:rsidR="00E875F1" w:rsidRDefault="00E875F1" w:rsidP="00E875F1">
      <w:pPr>
        <w:spacing w:after="120" w:line="240" w:lineRule="auto"/>
        <w:jc w:val="both"/>
      </w:pPr>
    </w:p>
    <w:p w:rsidR="00E875F1" w:rsidRPr="00ED0C47" w:rsidRDefault="00E875F1" w:rsidP="00E875F1">
      <w:pPr>
        <w:spacing w:after="120" w:line="240" w:lineRule="auto"/>
        <w:jc w:val="both"/>
        <w:rPr>
          <w:b/>
        </w:rPr>
      </w:pPr>
      <w:r w:rsidRPr="00ED0C47">
        <w:rPr>
          <w:b/>
        </w:rPr>
        <w:t>DECLARACIÓN DE AYUDAS SOLICITADAS O RECIBIDAS PARA ESTE PROYECTO O ACCIÓN</w:t>
      </w:r>
    </w:p>
    <w:p w:rsidR="00E875F1" w:rsidRDefault="00E875F1" w:rsidP="00E875F1">
      <w:pPr>
        <w:spacing w:after="120" w:line="240" w:lineRule="auto"/>
        <w:jc w:val="both"/>
      </w:pPr>
      <w:r>
        <w:t>Si se han recibido otras ayudas para la realización del proyecto, no puede presentarse el proyecto a esta convocatoria. Indicar si se han recibido otras ayudas o no.</w:t>
      </w:r>
    </w:p>
    <w:tbl>
      <w:tblPr>
        <w:tblStyle w:val="Tablaconcuadrc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799"/>
        <w:gridCol w:w="436"/>
        <w:gridCol w:w="665"/>
      </w:tblGrid>
      <w:tr w:rsidR="00E875F1" w:rsidRPr="006636CE" w:rsidTr="00997EAF">
        <w:tc>
          <w:tcPr>
            <w:tcW w:w="436" w:type="dxa"/>
          </w:tcPr>
          <w:p w:rsidR="00E875F1" w:rsidRDefault="0065229C" w:rsidP="00997EAF">
            <w:pPr>
              <w:jc w:val="both"/>
            </w:pPr>
            <w:sdt>
              <w:sdtPr>
                <w:rPr>
                  <w:rFonts w:cstheme="minorHAnsi"/>
                </w:rPr>
                <w:id w:val="-1765670780"/>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1799" w:type="dxa"/>
          </w:tcPr>
          <w:p w:rsidR="00E875F1" w:rsidRPr="006636CE" w:rsidRDefault="00E875F1" w:rsidP="00997EAF">
            <w:pPr>
              <w:jc w:val="both"/>
            </w:pPr>
            <w:r>
              <w:t>Sí</w:t>
            </w:r>
          </w:p>
        </w:tc>
        <w:tc>
          <w:tcPr>
            <w:tcW w:w="425" w:type="dxa"/>
          </w:tcPr>
          <w:p w:rsidR="00E875F1" w:rsidRDefault="0065229C" w:rsidP="00997EAF">
            <w:pPr>
              <w:jc w:val="both"/>
            </w:pPr>
            <w:sdt>
              <w:sdtPr>
                <w:rPr>
                  <w:rFonts w:cstheme="minorHAnsi"/>
                </w:rPr>
                <w:id w:val="16130595"/>
                <w14:checkbox>
                  <w14:checked w14:val="0"/>
                  <w14:checkedState w14:val="2612" w14:font="MS Gothic"/>
                  <w14:uncheckedState w14:val="2610" w14:font="MS Gothic"/>
                </w14:checkbox>
              </w:sdtPr>
              <w:sdtEndPr/>
              <w:sdtContent>
                <w:r w:rsidR="00E875F1">
                  <w:rPr>
                    <w:rFonts w:ascii="MS Gothic" w:eastAsia="MS Gothic" w:hAnsi="MS Gothic" w:cstheme="minorHAnsi" w:hint="eastAsia"/>
                  </w:rPr>
                  <w:t>☐</w:t>
                </w:r>
              </w:sdtContent>
            </w:sdt>
          </w:p>
        </w:tc>
        <w:tc>
          <w:tcPr>
            <w:tcW w:w="665" w:type="dxa"/>
          </w:tcPr>
          <w:p w:rsidR="00E875F1" w:rsidRPr="006636CE" w:rsidRDefault="00E875F1" w:rsidP="00997EAF">
            <w:pPr>
              <w:jc w:val="both"/>
            </w:pPr>
            <w:r>
              <w:t>No</w:t>
            </w:r>
          </w:p>
        </w:tc>
      </w:tr>
    </w:tbl>
    <w:p w:rsidR="00E875F1" w:rsidRDefault="00E875F1" w:rsidP="00E875F1">
      <w:pPr>
        <w:spacing w:after="0" w:line="240" w:lineRule="auto"/>
        <w:jc w:val="both"/>
      </w:pPr>
    </w:p>
    <w:p w:rsidR="00E875F1" w:rsidRDefault="00E875F1" w:rsidP="00E875F1">
      <w:pPr>
        <w:spacing w:after="0" w:line="240" w:lineRule="auto"/>
        <w:jc w:val="both"/>
      </w:pPr>
    </w:p>
    <w:p w:rsidR="00E875F1" w:rsidRDefault="00E875F1" w:rsidP="00E875F1">
      <w:pPr>
        <w:spacing w:after="120" w:line="240" w:lineRule="auto"/>
        <w:jc w:val="both"/>
      </w:pPr>
      <w:r w:rsidRPr="00793526">
        <w:rPr>
          <w:b/>
        </w:rPr>
        <w:t xml:space="preserve">Firma </w:t>
      </w:r>
      <w:r>
        <w:rPr>
          <w:b/>
        </w:rPr>
        <w:t xml:space="preserve">DIGITAL </w:t>
      </w:r>
      <w:r w:rsidRPr="00793526">
        <w:rPr>
          <w:b/>
        </w:rPr>
        <w:t>investigador responsable en la UV</w:t>
      </w:r>
    </w:p>
    <w:sectPr w:rsidR="00E875F1" w:rsidSect="00997EAF">
      <w:headerReference w:type="default" r:id="rId16"/>
      <w:footerReference w:type="default" r:id="rId17"/>
      <w:pgSz w:w="11906" w:h="16838"/>
      <w:pgMar w:top="1985"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EAF" w:rsidRDefault="00997EAF" w:rsidP="00E12E11">
      <w:pPr>
        <w:spacing w:after="0" w:line="240" w:lineRule="auto"/>
      </w:pPr>
      <w:r>
        <w:separator/>
      </w:r>
    </w:p>
  </w:endnote>
  <w:endnote w:type="continuationSeparator" w:id="0">
    <w:p w:rsidR="00997EAF" w:rsidRDefault="00997EAF" w:rsidP="00E1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obe Gothic Std B">
    <w:altName w:val="Malgun Gothic Semilight"/>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8"/>
    </w:tblGrid>
    <w:tr w:rsidR="00997EAF" w:rsidTr="0065229C">
      <w:tc>
        <w:tcPr>
          <w:tcW w:w="4536" w:type="dxa"/>
        </w:tcPr>
        <w:p w:rsidR="00997EAF" w:rsidRDefault="00997EAF" w:rsidP="00B27CA6">
          <w:pPr>
            <w:pStyle w:val="Piedepgina"/>
          </w:pPr>
          <w:r>
            <w:t>AVI 22-24: Instrucciones UV Solicitud Línea A6</w:t>
          </w:r>
        </w:p>
      </w:tc>
      <w:tc>
        <w:tcPr>
          <w:tcW w:w="3968" w:type="dxa"/>
        </w:tcPr>
        <w:p w:rsidR="00997EAF" w:rsidRDefault="00997EAF" w:rsidP="00B27CA6">
          <w:pPr>
            <w:pStyle w:val="Piedepgina"/>
            <w:jc w:val="right"/>
          </w:pPr>
          <w:r>
            <w:t xml:space="preserve">Página </w:t>
          </w:r>
          <w:r>
            <w:rPr>
              <w:b/>
              <w:bCs/>
            </w:rPr>
            <w:fldChar w:fldCharType="begin"/>
          </w:r>
          <w:r>
            <w:rPr>
              <w:b/>
              <w:bCs/>
            </w:rPr>
            <w:instrText>PAGE  \* Arabic  \* MERGEFORMAT</w:instrText>
          </w:r>
          <w:r>
            <w:rPr>
              <w:b/>
              <w:bCs/>
            </w:rPr>
            <w:fldChar w:fldCharType="separate"/>
          </w:r>
          <w:r w:rsidR="0065229C">
            <w:rPr>
              <w:b/>
              <w:bCs/>
              <w:noProof/>
            </w:rPr>
            <w:t>16</w:t>
          </w:r>
          <w:r>
            <w:rPr>
              <w:b/>
              <w:bCs/>
            </w:rPr>
            <w:fldChar w:fldCharType="end"/>
          </w:r>
          <w:r>
            <w:t xml:space="preserve"> de </w:t>
          </w:r>
          <w:r>
            <w:rPr>
              <w:b/>
              <w:bCs/>
            </w:rPr>
            <w:fldChar w:fldCharType="begin"/>
          </w:r>
          <w:r>
            <w:rPr>
              <w:b/>
              <w:bCs/>
            </w:rPr>
            <w:instrText>NUMPAGES  \* Arabic  \* MERGEFORMAT</w:instrText>
          </w:r>
          <w:r>
            <w:rPr>
              <w:b/>
              <w:bCs/>
            </w:rPr>
            <w:fldChar w:fldCharType="separate"/>
          </w:r>
          <w:r w:rsidR="0065229C">
            <w:rPr>
              <w:b/>
              <w:bCs/>
              <w:noProof/>
            </w:rPr>
            <w:t>16</w:t>
          </w:r>
          <w:r>
            <w:rPr>
              <w:b/>
              <w:bCs/>
            </w:rPr>
            <w:fldChar w:fldCharType="end"/>
          </w:r>
        </w:p>
      </w:tc>
    </w:tr>
  </w:tbl>
  <w:p w:rsidR="00997EAF" w:rsidRDefault="00997E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EAF" w:rsidRDefault="00997EAF" w:rsidP="00E12E11">
      <w:pPr>
        <w:spacing w:after="0" w:line="240" w:lineRule="auto"/>
      </w:pPr>
      <w:r>
        <w:separator/>
      </w:r>
    </w:p>
  </w:footnote>
  <w:footnote w:type="continuationSeparator" w:id="0">
    <w:p w:rsidR="00997EAF" w:rsidRDefault="00997EAF" w:rsidP="00E12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AF" w:rsidRDefault="00997EAF" w:rsidP="00E12E11">
    <w:pPr>
      <w:pStyle w:val="Encabezado"/>
      <w:tabs>
        <w:tab w:val="clear" w:pos="4252"/>
        <w:tab w:val="clear" w:pos="8504"/>
        <w:tab w:val="right" w:pos="9498"/>
      </w:tabs>
    </w:pPr>
    <w:r>
      <w:rPr>
        <w:b/>
        <w:noProof/>
        <w:lang w:eastAsia="es-ES"/>
      </w:rPr>
      <w:drawing>
        <wp:inline distT="0" distB="0" distL="0" distR="0" wp14:anchorId="20ACF74C" wp14:editId="2697F48E">
          <wp:extent cx="946150" cy="765810"/>
          <wp:effectExtent l="0" t="0" r="6350" b="0"/>
          <wp:docPr id="8" name="Imagen 8" descr="C:\Users\Rosa\AppData\Local\Microsoft\Windows\INetCache\Content.Word\logo+escudo universitat de valencia 2 lineas 2 volume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a\AppData\Local\Microsoft\Windows\INetCache\Content.Word\logo+escudo universitat de valencia 2 lineas 2 volumen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6150" cy="765810"/>
                  </a:xfrm>
                  <a:prstGeom prst="rect">
                    <a:avLst/>
                  </a:prstGeom>
                  <a:noFill/>
                  <a:ln>
                    <a:noFill/>
                  </a:ln>
                </pic:spPr>
              </pic:pic>
            </a:graphicData>
          </a:graphic>
        </wp:inline>
      </w:drawing>
    </w:r>
    <w:r>
      <w:tab/>
    </w:r>
    <w:r>
      <w:rPr>
        <w:noProof/>
        <w:lang w:eastAsia="es-ES"/>
      </w:rPr>
      <w:drawing>
        <wp:inline distT="0" distB="0" distL="0" distR="0" wp14:anchorId="4532F794" wp14:editId="4F50CB25">
          <wp:extent cx="3284220" cy="579755"/>
          <wp:effectExtent l="0" t="0" r="0" b="0"/>
          <wp:docPr id="9" name="Imagen 9" descr="C:\Users\Rosa\AppData\Local\Microsoft\Windows\INetCache\Content.Word\logo UE_FEDER_convivencia_AVI_Actuacion_horizontal_cas.png"/>
          <wp:cNvGraphicFramePr/>
          <a:graphic xmlns:a="http://schemas.openxmlformats.org/drawingml/2006/main">
            <a:graphicData uri="http://schemas.openxmlformats.org/drawingml/2006/picture">
              <pic:pic xmlns:pic="http://schemas.openxmlformats.org/drawingml/2006/picture">
                <pic:nvPicPr>
                  <pic:cNvPr id="1" name="Imagen 1" descr="C:\Users\Rosa\AppData\Local\Microsoft\Windows\INetCache\Content.Word\logo UE_FEDER_convivencia_AVI_Actuacion_horizontal_cas.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4220" cy="579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50A9"/>
    <w:multiLevelType w:val="hybridMultilevel"/>
    <w:tmpl w:val="6102EF90"/>
    <w:lvl w:ilvl="0" w:tplc="6E06658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A77102"/>
    <w:multiLevelType w:val="hybridMultilevel"/>
    <w:tmpl w:val="17904E2C"/>
    <w:lvl w:ilvl="0" w:tplc="63FC4770">
      <w:start w:val="2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B64663"/>
    <w:multiLevelType w:val="hybridMultilevel"/>
    <w:tmpl w:val="060C4704"/>
    <w:lvl w:ilvl="0" w:tplc="FC88B86C">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91600E"/>
    <w:multiLevelType w:val="hybridMultilevel"/>
    <w:tmpl w:val="88FA73CA"/>
    <w:lvl w:ilvl="0" w:tplc="BC742D06">
      <w:numFmt w:val="bullet"/>
      <w:lvlText w:val=""/>
      <w:lvlJc w:val="left"/>
      <w:pPr>
        <w:ind w:left="1429" w:hanging="360"/>
      </w:pPr>
      <w:rPr>
        <w:rFonts w:ascii="Symbol" w:eastAsiaTheme="minorHAnsi" w:hAnsi="Symbol" w:hint="default"/>
      </w:rPr>
    </w:lvl>
    <w:lvl w:ilvl="1" w:tplc="0C0A0003" w:tentative="1">
      <w:start w:val="1"/>
      <w:numFmt w:val="bullet"/>
      <w:lvlText w:val="o"/>
      <w:lvlJc w:val="left"/>
      <w:pPr>
        <w:ind w:left="1440" w:hanging="360"/>
      </w:pPr>
      <w:rPr>
        <w:rFonts w:ascii="Courier New" w:hAnsi="Courier New" w:cs="Courier New" w:hint="default"/>
      </w:rPr>
    </w:lvl>
    <w:lvl w:ilvl="2" w:tplc="696E0C82">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2B1C90"/>
    <w:multiLevelType w:val="hybridMultilevel"/>
    <w:tmpl w:val="FBDCD4A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176B39"/>
    <w:multiLevelType w:val="hybridMultilevel"/>
    <w:tmpl w:val="55B2FAC8"/>
    <w:lvl w:ilvl="0" w:tplc="8AF2CBA0">
      <w:numFmt w:val="bullet"/>
      <w:lvlText w:val=""/>
      <w:lvlJc w:val="left"/>
      <w:pPr>
        <w:ind w:left="720" w:hanging="360"/>
      </w:pPr>
      <w:rPr>
        <w:rFonts w:ascii="Wingdings 3" w:eastAsiaTheme="minorHAnsi" w:hAnsi="Wingdings 3"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3B6B34"/>
    <w:multiLevelType w:val="hybridMultilevel"/>
    <w:tmpl w:val="FFDC5310"/>
    <w:lvl w:ilvl="0" w:tplc="47389612">
      <w:start w:val="7"/>
      <w:numFmt w:val="bullet"/>
      <w:lvlText w:val="-"/>
      <w:lvlJc w:val="left"/>
      <w:pPr>
        <w:ind w:left="1004" w:hanging="360"/>
      </w:pPr>
      <w:rPr>
        <w:rFonts w:ascii="Calibri" w:hAnsi="Calibri" w:cs="Times New Roman" w:hint="default"/>
        <w:b w:val="0"/>
        <w:i w:val="0"/>
        <w:caps w:val="0"/>
        <w:strike w:val="0"/>
        <w:dstrike w:val="0"/>
        <w:vanish w:val="0"/>
        <w:sz w:val="22"/>
        <w:vertAlign w:val="baseline"/>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50C97EA0"/>
    <w:multiLevelType w:val="hybridMultilevel"/>
    <w:tmpl w:val="438823BC"/>
    <w:lvl w:ilvl="0" w:tplc="BDE824C0">
      <w:start w:val="7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71100E"/>
    <w:multiLevelType w:val="hybridMultilevel"/>
    <w:tmpl w:val="219CE068"/>
    <w:lvl w:ilvl="0" w:tplc="3850D7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9433D8"/>
    <w:multiLevelType w:val="hybridMultilevel"/>
    <w:tmpl w:val="2598A968"/>
    <w:lvl w:ilvl="0" w:tplc="FC88B86C">
      <w:start w:val="1"/>
      <w:numFmt w:val="bullet"/>
      <w:lvlText w:val=""/>
      <w:lvlJc w:val="left"/>
      <w:pPr>
        <w:ind w:left="1004" w:hanging="360"/>
      </w:pPr>
      <w:rPr>
        <w:rFonts w:ascii="Wingdings" w:hAnsi="Wingdings" w:hint="default"/>
        <w:sz w:val="16"/>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5FE10370"/>
    <w:multiLevelType w:val="hybridMultilevel"/>
    <w:tmpl w:val="13D647AC"/>
    <w:lvl w:ilvl="0" w:tplc="BC742D06">
      <w:numFmt w:val="bullet"/>
      <w:lvlText w:val=""/>
      <w:lvlJc w:val="left"/>
      <w:pPr>
        <w:ind w:left="1429" w:hanging="360"/>
      </w:pPr>
      <w:rPr>
        <w:rFonts w:ascii="Symbol" w:eastAsiaTheme="minorHAnsi"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505043"/>
    <w:multiLevelType w:val="hybridMultilevel"/>
    <w:tmpl w:val="8D8CD670"/>
    <w:lvl w:ilvl="0" w:tplc="3850D7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BA146B7"/>
    <w:multiLevelType w:val="hybridMultilevel"/>
    <w:tmpl w:val="3CCA5A2C"/>
    <w:lvl w:ilvl="0" w:tplc="3850D732">
      <w:numFmt w:val="bullet"/>
      <w:lvlText w:val="-"/>
      <w:lvlJc w:val="left"/>
      <w:pPr>
        <w:ind w:left="1429" w:hanging="360"/>
      </w:pPr>
      <w:rPr>
        <w:rFonts w:ascii="Calibri" w:eastAsiaTheme="minorHAnsi" w:hAnsi="Calibri" w:cs="Calibr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15:restartNumberingAfterBreak="0">
    <w:nsid w:val="7A3B0704"/>
    <w:multiLevelType w:val="hybridMultilevel"/>
    <w:tmpl w:val="BF140CF2"/>
    <w:lvl w:ilvl="0" w:tplc="0EAC2B5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11"/>
  </w:num>
  <w:num w:numId="5">
    <w:abstractNumId w:val="4"/>
  </w:num>
  <w:num w:numId="6">
    <w:abstractNumId w:val="12"/>
  </w:num>
  <w:num w:numId="7">
    <w:abstractNumId w:val="10"/>
  </w:num>
  <w:num w:numId="8">
    <w:abstractNumId w:val="3"/>
  </w:num>
  <w:num w:numId="9">
    <w:abstractNumId w:val="7"/>
  </w:num>
  <w:num w:numId="10">
    <w:abstractNumId w:val="0"/>
  </w:num>
  <w:num w:numId="11">
    <w:abstractNumId w:val="13"/>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6B"/>
    <w:rsid w:val="000247F0"/>
    <w:rsid w:val="000616D4"/>
    <w:rsid w:val="00075606"/>
    <w:rsid w:val="00085669"/>
    <w:rsid w:val="000B1EEA"/>
    <w:rsid w:val="000D1DCC"/>
    <w:rsid w:val="00103B4D"/>
    <w:rsid w:val="00117C41"/>
    <w:rsid w:val="0013070A"/>
    <w:rsid w:val="00167C82"/>
    <w:rsid w:val="001973BF"/>
    <w:rsid w:val="001B32C7"/>
    <w:rsid w:val="001D1A0A"/>
    <w:rsid w:val="001F2F3D"/>
    <w:rsid w:val="0023187D"/>
    <w:rsid w:val="00267F6B"/>
    <w:rsid w:val="002B4801"/>
    <w:rsid w:val="002C526F"/>
    <w:rsid w:val="00321201"/>
    <w:rsid w:val="00341666"/>
    <w:rsid w:val="00381AC7"/>
    <w:rsid w:val="003877A9"/>
    <w:rsid w:val="003D3671"/>
    <w:rsid w:val="003F329D"/>
    <w:rsid w:val="003F62A3"/>
    <w:rsid w:val="00460678"/>
    <w:rsid w:val="00475D9A"/>
    <w:rsid w:val="00511E00"/>
    <w:rsid w:val="00537560"/>
    <w:rsid w:val="00592DDF"/>
    <w:rsid w:val="005C19DD"/>
    <w:rsid w:val="005E3C5A"/>
    <w:rsid w:val="005E44E2"/>
    <w:rsid w:val="005F3A31"/>
    <w:rsid w:val="00651993"/>
    <w:rsid w:val="0065229C"/>
    <w:rsid w:val="006636CE"/>
    <w:rsid w:val="006E656A"/>
    <w:rsid w:val="007145CB"/>
    <w:rsid w:val="00725EBD"/>
    <w:rsid w:val="00756344"/>
    <w:rsid w:val="00763B81"/>
    <w:rsid w:val="00794E37"/>
    <w:rsid w:val="007F7421"/>
    <w:rsid w:val="00820FDE"/>
    <w:rsid w:val="00866351"/>
    <w:rsid w:val="00867249"/>
    <w:rsid w:val="00886FC0"/>
    <w:rsid w:val="008934AA"/>
    <w:rsid w:val="008947BF"/>
    <w:rsid w:val="008D696A"/>
    <w:rsid w:val="00930FB1"/>
    <w:rsid w:val="0094100D"/>
    <w:rsid w:val="00946669"/>
    <w:rsid w:val="0097763D"/>
    <w:rsid w:val="009921AC"/>
    <w:rsid w:val="00997EAF"/>
    <w:rsid w:val="009E3982"/>
    <w:rsid w:val="009E4244"/>
    <w:rsid w:val="009F3ECB"/>
    <w:rsid w:val="009F42F9"/>
    <w:rsid w:val="00A34E55"/>
    <w:rsid w:val="00A948CE"/>
    <w:rsid w:val="00AB7704"/>
    <w:rsid w:val="00AE678C"/>
    <w:rsid w:val="00B04672"/>
    <w:rsid w:val="00B27CA6"/>
    <w:rsid w:val="00B43DC4"/>
    <w:rsid w:val="00B47C8B"/>
    <w:rsid w:val="00B6457B"/>
    <w:rsid w:val="00B910CC"/>
    <w:rsid w:val="00BA425C"/>
    <w:rsid w:val="00BA4931"/>
    <w:rsid w:val="00BD3C3A"/>
    <w:rsid w:val="00BD4DFB"/>
    <w:rsid w:val="00D41FDA"/>
    <w:rsid w:val="00D6359D"/>
    <w:rsid w:val="00D66A19"/>
    <w:rsid w:val="00D82AE0"/>
    <w:rsid w:val="00D830C2"/>
    <w:rsid w:val="00DD6C9D"/>
    <w:rsid w:val="00DF3B0C"/>
    <w:rsid w:val="00E12E11"/>
    <w:rsid w:val="00E875F1"/>
    <w:rsid w:val="00ED1437"/>
    <w:rsid w:val="00EE1B09"/>
    <w:rsid w:val="00EF75BF"/>
    <w:rsid w:val="00F405DE"/>
    <w:rsid w:val="00F71846"/>
    <w:rsid w:val="00F76F30"/>
    <w:rsid w:val="00F825CE"/>
    <w:rsid w:val="00F86918"/>
    <w:rsid w:val="00F871DA"/>
    <w:rsid w:val="00FB043C"/>
    <w:rsid w:val="00FD3479"/>
    <w:rsid w:val="00FE6A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EAE7"/>
  <w15:docId w15:val="{2A6330C7-E155-422F-9D95-D63DF8E8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D3671"/>
    <w:rPr>
      <w:color w:val="0000FF" w:themeColor="hyperlink"/>
      <w:u w:val="single"/>
    </w:rPr>
  </w:style>
  <w:style w:type="paragraph" w:styleId="Prrafodelista">
    <w:name w:val="List Paragraph"/>
    <w:basedOn w:val="Normal"/>
    <w:uiPriority w:val="34"/>
    <w:qFormat/>
    <w:rsid w:val="003F62A3"/>
    <w:pPr>
      <w:ind w:left="720"/>
      <w:contextualSpacing/>
    </w:pPr>
  </w:style>
  <w:style w:type="paragraph" w:styleId="Encabezado">
    <w:name w:val="header"/>
    <w:basedOn w:val="Normal"/>
    <w:link w:val="EncabezadoCar"/>
    <w:uiPriority w:val="99"/>
    <w:unhideWhenUsed/>
    <w:rsid w:val="00E12E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2E11"/>
  </w:style>
  <w:style w:type="paragraph" w:styleId="Piedepgina">
    <w:name w:val="footer"/>
    <w:basedOn w:val="Normal"/>
    <w:link w:val="PiedepginaCar"/>
    <w:uiPriority w:val="99"/>
    <w:unhideWhenUsed/>
    <w:rsid w:val="00E12E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2E11"/>
  </w:style>
  <w:style w:type="table" w:styleId="Tablaconcuadrcula">
    <w:name w:val="Table Grid"/>
    <w:basedOn w:val="Tablanormal"/>
    <w:uiPriority w:val="59"/>
    <w:rsid w:val="00E1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875F1"/>
    <w:rPr>
      <w:color w:val="800080" w:themeColor="followedHyperlink"/>
      <w:u w:val="single"/>
    </w:rPr>
  </w:style>
  <w:style w:type="paragraph" w:styleId="Textodeglobo">
    <w:name w:val="Balloon Text"/>
    <w:basedOn w:val="Normal"/>
    <w:link w:val="TextodegloboCar"/>
    <w:uiPriority w:val="99"/>
    <w:semiHidden/>
    <w:unhideWhenUsed/>
    <w:rsid w:val="00E875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7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3964">
      <w:bodyDiv w:val="1"/>
      <w:marLeft w:val="0"/>
      <w:marRight w:val="0"/>
      <w:marTop w:val="0"/>
      <w:marBottom w:val="0"/>
      <w:divBdr>
        <w:top w:val="none" w:sz="0" w:space="0" w:color="auto"/>
        <w:left w:val="none" w:sz="0" w:space="0" w:color="auto"/>
        <w:bottom w:val="none" w:sz="0" w:space="0" w:color="auto"/>
        <w:right w:val="none" w:sz="0" w:space="0" w:color="auto"/>
      </w:divBdr>
    </w:div>
    <w:div w:id="96666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icolaborativa@uv.es" TargetMode="External"/><Relationship Id="rId13" Type="http://schemas.openxmlformats.org/officeDocument/2006/relationships/hyperlink" Target="mailto:idicolaborativa@uv.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dicolaborativa@uv.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es/uvweb/servei-analisi-planificacio/ca/observatori-ranquings/novetats-ranquings-1285868424654.html" TargetMode="External"/><Relationship Id="rId5" Type="http://schemas.openxmlformats.org/officeDocument/2006/relationships/webSettings" Target="webSettings.xml"/><Relationship Id="rId15" Type="http://schemas.openxmlformats.org/officeDocument/2006/relationships/hyperlink" Target="https://aplics.innoavi.es/descargas/sol22/coordenadas.pdf" TargetMode="External"/><Relationship Id="rId10" Type="http://schemas.openxmlformats.org/officeDocument/2006/relationships/hyperlink" Target="https://aplics.innoavi.es/descargas/sol22/INNACC.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dicolaborativa@uv.es" TargetMode="External"/><Relationship Id="rId14" Type="http://schemas.openxmlformats.org/officeDocument/2006/relationships/hyperlink" Target="https://www.uv.es/uvweb/servei-investigacio/ca/login/gestio-tramits-normativa/gestio-tramits-1285914447179.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6457-DF65-4A42-B81D-15BE50BE1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6272</Words>
  <Characters>34497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 Vicente Chorda</cp:lastModifiedBy>
  <cp:revision>3</cp:revision>
  <dcterms:created xsi:type="dcterms:W3CDTF">2022-04-13T21:32:00Z</dcterms:created>
  <dcterms:modified xsi:type="dcterms:W3CDTF">2022-04-13T21:35:00Z</dcterms:modified>
</cp:coreProperties>
</file>