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185" w:rsidRPr="000A5185" w:rsidRDefault="000A5185" w:rsidP="00F96A6B">
      <w:pPr>
        <w:autoSpaceDE w:val="0"/>
        <w:autoSpaceDN w:val="0"/>
        <w:adjustRightInd w:val="0"/>
        <w:spacing w:after="120"/>
        <w:jc w:val="center"/>
        <w:rPr>
          <w:rFonts w:asciiTheme="minorHAnsi" w:hAnsiTheme="minorHAnsi" w:cstheme="minorHAnsi"/>
          <w:b/>
          <w:sz w:val="36"/>
          <w:szCs w:val="36"/>
          <w:lang w:eastAsia="es-ES"/>
        </w:rPr>
      </w:pPr>
      <w:bookmarkStart w:id="0" w:name="_MailOriginal"/>
    </w:p>
    <w:p w:rsidR="00F334E9" w:rsidRDefault="00627ABB" w:rsidP="00EB38B5">
      <w:pPr>
        <w:pBdr>
          <w:top w:val="single" w:sz="24" w:space="1" w:color="003399"/>
          <w:left w:val="single" w:sz="24" w:space="4" w:color="003399"/>
          <w:bottom w:val="single" w:sz="24" w:space="1" w:color="003399"/>
          <w:right w:val="single" w:sz="24" w:space="4" w:color="003399"/>
        </w:pBdr>
        <w:autoSpaceDE w:val="0"/>
        <w:autoSpaceDN w:val="0"/>
        <w:adjustRightInd w:val="0"/>
        <w:spacing w:after="120"/>
        <w:jc w:val="center"/>
        <w:rPr>
          <w:rFonts w:asciiTheme="minorHAnsi" w:hAnsiTheme="minorHAnsi" w:cstheme="minorHAnsi"/>
          <w:b/>
          <w:color w:val="003399"/>
          <w:sz w:val="44"/>
          <w:szCs w:val="44"/>
          <w:lang w:eastAsia="es-ES"/>
        </w:rPr>
      </w:pPr>
      <w:r>
        <w:rPr>
          <w:rFonts w:asciiTheme="minorHAnsi" w:hAnsiTheme="minorHAnsi" w:cstheme="minorHAnsi"/>
          <w:b/>
          <w:color w:val="003399"/>
          <w:sz w:val="44"/>
          <w:szCs w:val="44"/>
          <w:lang w:eastAsia="es-ES"/>
        </w:rPr>
        <w:t xml:space="preserve">PROGRAMA LÍNEAS ESTRATÉGICAS </w:t>
      </w:r>
      <w:r w:rsidR="000352D7" w:rsidRPr="000352D7">
        <w:rPr>
          <w:rFonts w:asciiTheme="minorHAnsi" w:hAnsiTheme="minorHAnsi" w:cstheme="minorHAnsi"/>
          <w:b/>
          <w:color w:val="003399"/>
          <w:sz w:val="44"/>
          <w:szCs w:val="44"/>
          <w:lang w:eastAsia="es-ES"/>
        </w:rPr>
        <w:t>20</w:t>
      </w:r>
      <w:r>
        <w:rPr>
          <w:rFonts w:asciiTheme="minorHAnsi" w:hAnsiTheme="minorHAnsi" w:cstheme="minorHAnsi"/>
          <w:b/>
          <w:color w:val="003399"/>
          <w:sz w:val="44"/>
          <w:szCs w:val="44"/>
          <w:lang w:eastAsia="es-ES"/>
        </w:rPr>
        <w:t>2</w:t>
      </w:r>
      <w:r w:rsidR="00C3445C">
        <w:rPr>
          <w:rFonts w:asciiTheme="minorHAnsi" w:hAnsiTheme="minorHAnsi" w:cstheme="minorHAnsi"/>
          <w:b/>
          <w:color w:val="003399"/>
          <w:sz w:val="44"/>
          <w:szCs w:val="44"/>
          <w:lang w:eastAsia="es-ES"/>
        </w:rPr>
        <w:t>2</w:t>
      </w:r>
    </w:p>
    <w:p w:rsidR="000352D7" w:rsidRPr="00444D26" w:rsidRDefault="000352D7" w:rsidP="00EB38B5">
      <w:pPr>
        <w:pBdr>
          <w:top w:val="single" w:sz="24" w:space="1" w:color="003399"/>
          <w:left w:val="single" w:sz="24" w:space="4" w:color="003399"/>
          <w:bottom w:val="single" w:sz="24" w:space="1" w:color="003399"/>
          <w:right w:val="single" w:sz="24" w:space="4" w:color="003399"/>
        </w:pBdr>
        <w:autoSpaceDE w:val="0"/>
        <w:autoSpaceDN w:val="0"/>
        <w:adjustRightInd w:val="0"/>
        <w:spacing w:after="120"/>
        <w:jc w:val="center"/>
        <w:rPr>
          <w:rFonts w:asciiTheme="minorHAnsi" w:hAnsiTheme="minorHAnsi" w:cstheme="minorHAnsi"/>
          <w:b/>
          <w:color w:val="003399"/>
          <w:sz w:val="34"/>
          <w:szCs w:val="34"/>
          <w:lang w:eastAsia="es-ES"/>
        </w:rPr>
      </w:pPr>
      <w:r w:rsidRPr="00444D26">
        <w:rPr>
          <w:rFonts w:asciiTheme="minorHAnsi" w:hAnsiTheme="minorHAnsi" w:cstheme="minorHAnsi"/>
          <w:b/>
          <w:color w:val="003399"/>
          <w:sz w:val="34"/>
          <w:szCs w:val="34"/>
          <w:lang w:eastAsia="es-ES"/>
        </w:rPr>
        <w:t xml:space="preserve">INSTRUCCIONES GENERALES </w:t>
      </w:r>
      <w:r w:rsidR="000A5185" w:rsidRPr="00444D26">
        <w:rPr>
          <w:rFonts w:asciiTheme="minorHAnsi" w:hAnsiTheme="minorHAnsi" w:cstheme="minorHAnsi"/>
          <w:b/>
          <w:color w:val="003399"/>
          <w:sz w:val="34"/>
          <w:szCs w:val="34"/>
          <w:lang w:eastAsia="es-ES"/>
        </w:rPr>
        <w:t>UNIVERSITAT DE VALÈNCIA</w:t>
      </w:r>
      <w:r w:rsidR="00444D26" w:rsidRPr="00444D26">
        <w:rPr>
          <w:rFonts w:asciiTheme="minorHAnsi" w:hAnsiTheme="minorHAnsi" w:cstheme="minorHAnsi"/>
          <w:b/>
          <w:color w:val="003399"/>
          <w:sz w:val="34"/>
          <w:szCs w:val="34"/>
          <w:lang w:eastAsia="es-ES"/>
        </w:rPr>
        <w:t xml:space="preserve"> (UV)</w:t>
      </w:r>
    </w:p>
    <w:p w:rsidR="00C24309" w:rsidRPr="003D7635" w:rsidRDefault="00C24309" w:rsidP="00F96A6B">
      <w:pPr>
        <w:spacing w:after="120"/>
        <w:jc w:val="both"/>
        <w:rPr>
          <w:sz w:val="20"/>
          <w:szCs w:val="20"/>
        </w:rPr>
      </w:pPr>
    </w:p>
    <w:p w:rsidR="00C270A6" w:rsidRPr="00444D26" w:rsidRDefault="00110D30" w:rsidP="00444D26">
      <w:pPr>
        <w:autoSpaceDE w:val="0"/>
        <w:autoSpaceDN w:val="0"/>
        <w:adjustRightInd w:val="0"/>
        <w:spacing w:after="120"/>
        <w:jc w:val="both"/>
        <w:rPr>
          <w:rFonts w:cs="TimesNewRomanPSMT+1"/>
          <w:b/>
          <w:color w:val="FFFFFF" w:themeColor="background1"/>
          <w:sz w:val="28"/>
          <w:szCs w:val="28"/>
          <w:highlight w:val="blue"/>
          <w:lang w:eastAsia="es-ES"/>
        </w:rPr>
      </w:pPr>
      <w:r w:rsidRPr="00444D26">
        <w:rPr>
          <w:rFonts w:cs="TimesNewRomanPSMT+1"/>
          <w:b/>
          <w:color w:val="FFFFFF" w:themeColor="background1"/>
          <w:sz w:val="28"/>
          <w:szCs w:val="28"/>
          <w:highlight w:val="blue"/>
          <w:lang w:eastAsia="es-ES"/>
        </w:rPr>
        <w:t>CONVENIO</w:t>
      </w:r>
    </w:p>
    <w:p w:rsidR="00140C1C" w:rsidRPr="00AB35A3" w:rsidRDefault="00140C1C" w:rsidP="00140C1C">
      <w:pPr>
        <w:spacing w:after="120"/>
        <w:jc w:val="both"/>
        <w:rPr>
          <w:sz w:val="20"/>
          <w:szCs w:val="20"/>
        </w:rPr>
      </w:pPr>
      <w:r w:rsidRPr="00DD0F43">
        <w:rPr>
          <w:rFonts w:asciiTheme="minorHAnsi" w:hAnsiTheme="minorHAnsi" w:cstheme="minorHAnsi"/>
          <w:sz w:val="20"/>
          <w:szCs w:val="20"/>
          <w:u w:val="thick"/>
        </w:rPr>
        <w:t>La convocatoria NO OBLIGA</w:t>
      </w:r>
      <w:r w:rsidRPr="00483AA1">
        <w:rPr>
          <w:rFonts w:asciiTheme="minorHAnsi" w:hAnsiTheme="minorHAnsi" w:cstheme="minorHAnsi"/>
          <w:sz w:val="20"/>
          <w:szCs w:val="20"/>
        </w:rPr>
        <w:t xml:space="preserve"> a formalizar un </w:t>
      </w:r>
      <w:r w:rsidRPr="00483AA1">
        <w:rPr>
          <w:rFonts w:asciiTheme="minorHAnsi" w:hAnsiTheme="minorHAnsi" w:cstheme="minorHAnsi"/>
          <w:b/>
          <w:sz w:val="20"/>
          <w:szCs w:val="20"/>
        </w:rPr>
        <w:t>contrato, convenio o acuerdo de consorcio</w:t>
      </w:r>
      <w:r w:rsidRPr="00483AA1">
        <w:rPr>
          <w:rFonts w:asciiTheme="minorHAnsi" w:hAnsiTheme="minorHAnsi" w:cstheme="minorHAnsi"/>
          <w:sz w:val="20"/>
          <w:szCs w:val="20"/>
        </w:rPr>
        <w:t xml:space="preserve"> para formalizar las relaciones entre los socios a nivel documental y regular aspectos clave de la colaboración (p. ej. gestión del proyecto, derechos y obligaciones de cada participante, régimen de publicaciones y confidencialidad de la información, propiedad y explotación de resultados, etc). Sin embargo, se ha establecido como </w:t>
      </w:r>
      <w:r w:rsidRPr="00483AA1">
        <w:rPr>
          <w:rFonts w:asciiTheme="minorHAnsi" w:hAnsiTheme="minorHAnsi" w:cstheme="minorHAnsi"/>
          <w:sz w:val="20"/>
          <w:szCs w:val="20"/>
          <w:u w:val="thick"/>
        </w:rPr>
        <w:t>requisito interno para la aceptación de la ayud</w:t>
      </w:r>
      <w:r>
        <w:rPr>
          <w:rFonts w:asciiTheme="minorHAnsi" w:hAnsiTheme="minorHAnsi" w:cstheme="minorHAnsi"/>
          <w:sz w:val="20"/>
          <w:szCs w:val="20"/>
          <w:u w:val="thick"/>
        </w:rPr>
        <w:t>a en la UV</w:t>
      </w:r>
      <w:r w:rsidRPr="00483AA1">
        <w:rPr>
          <w:rFonts w:asciiTheme="minorHAnsi" w:hAnsiTheme="minorHAnsi" w:cstheme="minorHAnsi"/>
          <w:sz w:val="20"/>
          <w:szCs w:val="20"/>
        </w:rPr>
        <w:t xml:space="preserve"> </w:t>
      </w:r>
      <w:r>
        <w:rPr>
          <w:rFonts w:asciiTheme="minorHAnsi" w:hAnsiTheme="minorHAnsi" w:cstheme="minorHAnsi"/>
          <w:sz w:val="20"/>
          <w:szCs w:val="20"/>
        </w:rPr>
        <w:t>para</w:t>
      </w:r>
      <w:r w:rsidRPr="00483AA1">
        <w:rPr>
          <w:rFonts w:asciiTheme="minorHAnsi" w:hAnsiTheme="minorHAnsi" w:cstheme="minorHAnsi"/>
          <w:sz w:val="20"/>
          <w:szCs w:val="20"/>
        </w:rPr>
        <w:t xml:space="preserve"> aquellos proyectos que resulten aprobados, la </w:t>
      </w:r>
      <w:r w:rsidRPr="00D42850">
        <w:rPr>
          <w:rFonts w:asciiTheme="minorHAnsi" w:hAnsiTheme="minorHAnsi" w:cstheme="minorHAnsi"/>
          <w:b/>
          <w:sz w:val="20"/>
          <w:szCs w:val="20"/>
          <w:u w:val="thick"/>
        </w:rPr>
        <w:t>OBLIGACIÓN</w:t>
      </w:r>
      <w:r w:rsidRPr="00483AA1">
        <w:rPr>
          <w:rFonts w:asciiTheme="minorHAnsi" w:hAnsiTheme="minorHAnsi" w:cstheme="minorHAnsi"/>
          <w:sz w:val="20"/>
          <w:szCs w:val="20"/>
        </w:rPr>
        <w:t xml:space="preserve"> de formalización de un Acuerdo de colaboración entr</w:t>
      </w:r>
      <w:r w:rsidRPr="00AB35A3">
        <w:rPr>
          <w:rFonts w:asciiTheme="minorHAnsi" w:hAnsiTheme="minorHAnsi" w:cstheme="minorHAnsi"/>
          <w:sz w:val="20"/>
          <w:szCs w:val="20"/>
        </w:rPr>
        <w:t>e los socios</w:t>
      </w:r>
      <w:r w:rsidR="00FB03A8" w:rsidRPr="00AB35A3">
        <w:rPr>
          <w:rFonts w:asciiTheme="minorHAnsi" w:hAnsiTheme="minorHAnsi" w:cstheme="minorHAnsi"/>
          <w:sz w:val="20"/>
          <w:szCs w:val="20"/>
        </w:rPr>
        <w:t xml:space="preserve"> (modelo de la UV disponible en </w:t>
      </w:r>
      <w:r w:rsidR="00FB03A8" w:rsidRPr="00402B03">
        <w:rPr>
          <w:rFonts w:asciiTheme="minorHAnsi" w:hAnsiTheme="minorHAnsi" w:cstheme="minorHAnsi"/>
          <w:sz w:val="20"/>
          <w:szCs w:val="20"/>
        </w:rPr>
        <w:t xml:space="preserve">este </w:t>
      </w:r>
      <w:hyperlink r:id="rId7" w:history="1">
        <w:r w:rsidR="00AB35A3" w:rsidRPr="00402B03">
          <w:rPr>
            <w:rStyle w:val="Hipervnculo"/>
            <w:rFonts w:cstheme="minorHAnsi"/>
            <w:sz w:val="20"/>
            <w:szCs w:val="20"/>
          </w:rPr>
          <w:t>link</w:t>
        </w:r>
      </w:hyperlink>
      <w:r w:rsidR="00AB35A3" w:rsidRPr="00402B03">
        <w:rPr>
          <w:rFonts w:cstheme="minorHAnsi"/>
          <w:color w:val="000000"/>
          <w:sz w:val="20"/>
          <w:szCs w:val="20"/>
        </w:rPr>
        <w:t xml:space="preserve"> </w:t>
      </w:r>
      <w:r w:rsidR="00FB03A8" w:rsidRPr="00402B03">
        <w:rPr>
          <w:rFonts w:asciiTheme="minorHAnsi" w:hAnsiTheme="minorHAnsi" w:cstheme="minorHAnsi"/>
          <w:sz w:val="20"/>
          <w:szCs w:val="20"/>
        </w:rPr>
        <w:t>)</w:t>
      </w:r>
      <w:r w:rsidRPr="00402B03">
        <w:rPr>
          <w:rFonts w:asciiTheme="minorHAnsi" w:hAnsiTheme="minorHAnsi" w:cstheme="minorHAnsi"/>
          <w:sz w:val="20"/>
          <w:szCs w:val="20"/>
        </w:rPr>
        <w:t>.</w:t>
      </w:r>
    </w:p>
    <w:p w:rsidR="00D42850" w:rsidRDefault="00D42850" w:rsidP="00FB03A8">
      <w:pPr>
        <w:spacing w:after="120"/>
        <w:ind w:right="170"/>
        <w:jc w:val="both"/>
        <w:rPr>
          <w:rFonts w:asciiTheme="minorHAnsi" w:hAnsiTheme="minorHAnsi" w:cstheme="minorHAnsi"/>
          <w:sz w:val="20"/>
          <w:szCs w:val="20"/>
        </w:rPr>
      </w:pPr>
      <w:r>
        <w:rPr>
          <w:rFonts w:asciiTheme="minorHAnsi" w:hAnsiTheme="minorHAnsi" w:cstheme="minorHAnsi"/>
          <w:sz w:val="20"/>
          <w:szCs w:val="20"/>
        </w:rPr>
        <w:t xml:space="preserve">Dado que </w:t>
      </w:r>
      <w:r w:rsidRPr="00483AA1">
        <w:rPr>
          <w:rFonts w:asciiTheme="minorHAnsi" w:hAnsiTheme="minorHAnsi" w:cstheme="minorHAnsi"/>
          <w:sz w:val="20"/>
          <w:szCs w:val="20"/>
        </w:rPr>
        <w:t xml:space="preserve">la ayuda se tiene que aceptar dentro de los 10 días hábiles siguientes a la notificación de la Propuesta de Resolución Definitiva, y a veces la negociación del acuerdo de consorcio consume mucho tiempo, </w:t>
      </w:r>
      <w:r>
        <w:rPr>
          <w:rFonts w:asciiTheme="minorHAnsi" w:hAnsiTheme="minorHAnsi" w:cstheme="minorHAnsi"/>
          <w:sz w:val="20"/>
          <w:szCs w:val="20"/>
        </w:rPr>
        <w:t xml:space="preserve">se </w:t>
      </w:r>
      <w:r w:rsidRPr="00483AA1">
        <w:rPr>
          <w:rFonts w:asciiTheme="minorHAnsi" w:hAnsiTheme="minorHAnsi" w:cstheme="minorHAnsi"/>
          <w:sz w:val="20"/>
          <w:szCs w:val="20"/>
        </w:rPr>
        <w:t xml:space="preserve">recomienda </w:t>
      </w:r>
      <w:r>
        <w:rPr>
          <w:rFonts w:asciiTheme="minorHAnsi" w:hAnsiTheme="minorHAnsi" w:cstheme="minorHAnsi"/>
          <w:sz w:val="20"/>
          <w:szCs w:val="20"/>
        </w:rPr>
        <w:t xml:space="preserve">iniciar las gestiones para </w:t>
      </w:r>
      <w:r w:rsidRPr="00483AA1">
        <w:rPr>
          <w:rFonts w:asciiTheme="minorHAnsi" w:hAnsiTheme="minorHAnsi" w:cstheme="minorHAnsi"/>
          <w:sz w:val="20"/>
          <w:szCs w:val="20"/>
        </w:rPr>
        <w:t xml:space="preserve">redactar y firmar este acuerdo </w:t>
      </w:r>
      <w:r>
        <w:rPr>
          <w:rFonts w:asciiTheme="minorHAnsi" w:hAnsiTheme="minorHAnsi" w:cstheme="minorHAnsi"/>
          <w:sz w:val="20"/>
          <w:szCs w:val="20"/>
        </w:rPr>
        <w:t>una vez finalice el plazo de presentación de solicitudes.</w:t>
      </w:r>
    </w:p>
    <w:p w:rsidR="00140C1C" w:rsidRPr="00483AA1" w:rsidRDefault="00140C1C" w:rsidP="00140C1C">
      <w:pPr>
        <w:spacing w:after="120"/>
        <w:ind w:right="171"/>
        <w:jc w:val="both"/>
        <w:rPr>
          <w:rFonts w:asciiTheme="minorHAnsi" w:hAnsiTheme="minorHAnsi" w:cstheme="minorHAnsi"/>
          <w:sz w:val="20"/>
          <w:szCs w:val="20"/>
        </w:rPr>
      </w:pPr>
      <w:r w:rsidRPr="00483AA1">
        <w:rPr>
          <w:rFonts w:asciiTheme="minorHAnsi" w:hAnsiTheme="minorHAnsi" w:cstheme="minorHAnsi"/>
          <w:sz w:val="20"/>
          <w:szCs w:val="20"/>
          <w:u w:val="thick"/>
        </w:rPr>
        <w:t>No se aceptará ninguna ayuda en la UV sin la firma previa de este documento</w:t>
      </w:r>
      <w:r w:rsidRPr="00483AA1">
        <w:rPr>
          <w:rFonts w:asciiTheme="minorHAnsi" w:hAnsiTheme="minorHAnsi" w:cstheme="minorHAnsi"/>
          <w:sz w:val="20"/>
          <w:szCs w:val="20"/>
        </w:rPr>
        <w:t>.</w:t>
      </w:r>
    </w:p>
    <w:p w:rsidR="00140C1C" w:rsidRDefault="00140C1C" w:rsidP="00140C1C">
      <w:pPr>
        <w:spacing w:after="120"/>
        <w:jc w:val="both"/>
        <w:rPr>
          <w:sz w:val="20"/>
        </w:rPr>
      </w:pPr>
      <w:r w:rsidRPr="00483AA1">
        <w:rPr>
          <w:rFonts w:asciiTheme="minorHAnsi" w:hAnsiTheme="minorHAnsi" w:cstheme="minorHAnsi"/>
          <w:color w:val="000000"/>
          <w:sz w:val="20"/>
          <w:szCs w:val="20"/>
        </w:rPr>
        <w:t>La</w:t>
      </w:r>
      <w:r w:rsidRPr="00483AA1">
        <w:rPr>
          <w:rFonts w:asciiTheme="minorHAnsi" w:hAnsiTheme="minorHAnsi" w:cstheme="minorHAnsi"/>
          <w:b/>
          <w:sz w:val="20"/>
          <w:szCs w:val="20"/>
        </w:rPr>
        <w:t xml:space="preserve"> Secció de Control Financer, Auditoria i Fons Estructurals d'R+D+I</w:t>
      </w:r>
      <w:r w:rsidRPr="00483AA1">
        <w:rPr>
          <w:rFonts w:asciiTheme="minorHAnsi" w:hAnsiTheme="minorHAnsi" w:cstheme="minorHAnsi"/>
          <w:sz w:val="20"/>
          <w:szCs w:val="20"/>
        </w:rPr>
        <w:t xml:space="preserve">, en colaboración con la </w:t>
      </w:r>
      <w:r w:rsidRPr="00483AA1">
        <w:rPr>
          <w:rFonts w:asciiTheme="minorHAnsi" w:hAnsiTheme="minorHAnsi" w:cstheme="minorHAnsi"/>
          <w:b/>
          <w:sz w:val="20"/>
          <w:szCs w:val="20"/>
        </w:rPr>
        <w:t>Secció d’Innovació i Valorització</w:t>
      </w:r>
      <w:r w:rsidRPr="00483AA1">
        <w:rPr>
          <w:rFonts w:asciiTheme="minorHAnsi" w:hAnsiTheme="minorHAnsi" w:cstheme="minorHAnsi"/>
          <w:sz w:val="20"/>
          <w:szCs w:val="20"/>
        </w:rPr>
        <w:t>, revisará estos acuerdos y tramitará su firma</w:t>
      </w:r>
      <w:r>
        <w:rPr>
          <w:rFonts w:asciiTheme="minorHAnsi" w:hAnsiTheme="minorHAnsi" w:cstheme="minorHAnsi"/>
          <w:sz w:val="20"/>
          <w:szCs w:val="20"/>
        </w:rPr>
        <w:t>.</w:t>
      </w:r>
    </w:p>
    <w:p w:rsidR="00C270A6" w:rsidRDefault="00C270A6" w:rsidP="00C270A6">
      <w:pPr>
        <w:spacing w:after="120"/>
        <w:jc w:val="both"/>
        <w:rPr>
          <w:sz w:val="20"/>
        </w:rPr>
      </w:pPr>
      <w:r w:rsidRPr="003D7635">
        <w:rPr>
          <w:sz w:val="20"/>
        </w:rPr>
        <w:t>Es importante tener en cuenta lo siguiente:</w:t>
      </w:r>
    </w:p>
    <w:p w:rsidR="00140C1C" w:rsidRPr="00225174" w:rsidRDefault="00140C1C" w:rsidP="00140C1C">
      <w:pPr>
        <w:pStyle w:val="Prrafodelista"/>
        <w:numPr>
          <w:ilvl w:val="0"/>
          <w:numId w:val="13"/>
        </w:numPr>
        <w:spacing w:after="120"/>
        <w:ind w:left="142" w:hanging="142"/>
        <w:contextualSpacing w:val="0"/>
        <w:jc w:val="both"/>
        <w:rPr>
          <w:sz w:val="20"/>
        </w:rPr>
      </w:pPr>
      <w:r>
        <w:rPr>
          <w:sz w:val="20"/>
        </w:rPr>
        <w:t>Le adjuntamos una versión inicial</w:t>
      </w:r>
      <w:r w:rsidRPr="00225174">
        <w:rPr>
          <w:sz w:val="20"/>
        </w:rPr>
        <w:t>.</w:t>
      </w:r>
      <w:r>
        <w:rPr>
          <w:sz w:val="20"/>
        </w:rPr>
        <w:t xml:space="preserve"> Si la entidad coordinadora propone partir de otro modelo, deberá hacerlo llegar a </w:t>
      </w:r>
      <w:hyperlink r:id="rId8" w:history="1">
        <w:r w:rsidRPr="004E326C">
          <w:rPr>
            <w:rStyle w:val="Hipervnculo"/>
            <w:sz w:val="20"/>
          </w:rPr>
          <w:t>idicolaborativa@uv.es</w:t>
        </w:r>
      </w:hyperlink>
      <w:r>
        <w:rPr>
          <w:sz w:val="20"/>
        </w:rPr>
        <w:t xml:space="preserve"> para su revisión.</w:t>
      </w:r>
    </w:p>
    <w:p w:rsidR="00140C1C" w:rsidRPr="00225174" w:rsidRDefault="00140C1C" w:rsidP="00140C1C">
      <w:pPr>
        <w:pStyle w:val="Prrafodelista"/>
        <w:numPr>
          <w:ilvl w:val="0"/>
          <w:numId w:val="13"/>
        </w:numPr>
        <w:spacing w:after="120"/>
        <w:ind w:left="142" w:hanging="142"/>
        <w:contextualSpacing w:val="0"/>
        <w:jc w:val="both"/>
        <w:rPr>
          <w:sz w:val="20"/>
        </w:rPr>
      </w:pPr>
      <w:r>
        <w:rPr>
          <w:sz w:val="20"/>
        </w:rPr>
        <w:t>Independientemente de qué modelo se utilice, e</w:t>
      </w:r>
      <w:r w:rsidRPr="00225174">
        <w:rPr>
          <w:sz w:val="20"/>
        </w:rPr>
        <w:t xml:space="preserve">s necesario detallar al máximo posible los </w:t>
      </w:r>
      <w:r w:rsidRPr="00225174">
        <w:rPr>
          <w:sz w:val="20"/>
          <w:u w:val="single"/>
        </w:rPr>
        <w:t>conocimientos previos</w:t>
      </w:r>
      <w:r w:rsidRPr="00225174">
        <w:rPr>
          <w:sz w:val="20"/>
        </w:rPr>
        <w:t xml:space="preserve"> con que cuentan los equipos de investigación de las diferentes entidades antes de iniciar la ejecución del proyecto y que se considere serán necesarios para la explotación de los resultados. El espacio reservado para ello está en el exponendo VI y siguientes. Esto es muy importante para concretar la propiedad de los Resultados y proteger los conocimientos con que los grupos cuentan antes de firmar el contrato y que deben reflejarse de la forma más concretamente posible en este apartado.</w:t>
      </w:r>
    </w:p>
    <w:p w:rsidR="00140C1C" w:rsidRPr="00225174" w:rsidRDefault="00140C1C" w:rsidP="00140C1C">
      <w:pPr>
        <w:pStyle w:val="Prrafodelista"/>
        <w:numPr>
          <w:ilvl w:val="0"/>
          <w:numId w:val="13"/>
        </w:numPr>
        <w:spacing w:after="120"/>
        <w:ind w:left="142" w:hanging="142"/>
        <w:contextualSpacing w:val="0"/>
        <w:jc w:val="both"/>
        <w:rPr>
          <w:sz w:val="20"/>
        </w:rPr>
      </w:pPr>
      <w:r w:rsidRPr="00225174">
        <w:rPr>
          <w:sz w:val="20"/>
        </w:rPr>
        <w:t xml:space="preserve">Hay que rellenar los </w:t>
      </w:r>
      <w:r w:rsidRPr="00225174">
        <w:rPr>
          <w:sz w:val="20"/>
          <w:u w:val="single"/>
        </w:rPr>
        <w:t>datos de contacto</w:t>
      </w:r>
      <w:r w:rsidRPr="00225174">
        <w:rPr>
          <w:sz w:val="20"/>
        </w:rPr>
        <w:t xml:space="preserve"> de</w:t>
      </w:r>
      <w:r>
        <w:rPr>
          <w:sz w:val="20"/>
        </w:rPr>
        <w:t>l responsable técnico y de gestión. Estos datos, en el modelo de la UV están en</w:t>
      </w:r>
      <w:r w:rsidRPr="00225174">
        <w:rPr>
          <w:sz w:val="20"/>
        </w:rPr>
        <w:t xml:space="preserve"> la cláusula décimoprimera.</w:t>
      </w:r>
    </w:p>
    <w:p w:rsidR="00140C1C" w:rsidRPr="003D7635" w:rsidRDefault="00140C1C" w:rsidP="00140C1C">
      <w:pPr>
        <w:pStyle w:val="Prrafodelista"/>
        <w:numPr>
          <w:ilvl w:val="0"/>
          <w:numId w:val="13"/>
        </w:numPr>
        <w:spacing w:after="120"/>
        <w:ind w:left="142" w:hanging="142"/>
        <w:contextualSpacing w:val="0"/>
        <w:jc w:val="both"/>
        <w:rPr>
          <w:sz w:val="20"/>
        </w:rPr>
      </w:pPr>
      <w:r w:rsidRPr="003D7635">
        <w:rPr>
          <w:sz w:val="20"/>
        </w:rPr>
        <w:t xml:space="preserve">Una vez introducida la información que indicamos y/o los cambios que considere cada entidad, habrá que remitirlo al coordinador para que los revise y lo haga llegar al resto de entidades para que den el visto bueno. Antes de proceder a su firma, necesitamos que nos envíen el </w:t>
      </w:r>
      <w:r w:rsidRPr="003D7635">
        <w:rPr>
          <w:sz w:val="20"/>
          <w:u w:val="single"/>
        </w:rPr>
        <w:t>documento definitivo para su revisión</w:t>
      </w:r>
      <w:r w:rsidRPr="007B1882">
        <w:rPr>
          <w:sz w:val="20"/>
        </w:rPr>
        <w:t xml:space="preserve"> </w:t>
      </w:r>
      <w:r>
        <w:rPr>
          <w:sz w:val="20"/>
        </w:rPr>
        <w:t xml:space="preserve">al mail </w:t>
      </w:r>
      <w:hyperlink r:id="rId9" w:history="1">
        <w:r w:rsidRPr="000044C7">
          <w:rPr>
            <w:rStyle w:val="Hipervnculo"/>
            <w:sz w:val="20"/>
          </w:rPr>
          <w:t>idicolaborativa@uv.es</w:t>
        </w:r>
      </w:hyperlink>
      <w:r w:rsidRPr="007B1882">
        <w:rPr>
          <w:sz w:val="20"/>
        </w:rPr>
        <w:t>.</w:t>
      </w:r>
    </w:p>
    <w:p w:rsidR="00140C1C" w:rsidRPr="003D7635" w:rsidRDefault="00140C1C" w:rsidP="00140C1C">
      <w:pPr>
        <w:pStyle w:val="Prrafodelista"/>
        <w:numPr>
          <w:ilvl w:val="0"/>
          <w:numId w:val="13"/>
        </w:numPr>
        <w:spacing w:after="120"/>
        <w:ind w:left="142" w:hanging="142"/>
        <w:contextualSpacing w:val="0"/>
        <w:jc w:val="both"/>
        <w:rPr>
          <w:sz w:val="20"/>
        </w:rPr>
      </w:pPr>
      <w:r>
        <w:rPr>
          <w:sz w:val="20"/>
        </w:rPr>
        <w:t>Deberá ser firmado electrónicamente por los representantes de todas las instituciones y, en su caso, por los investigadores responsables de cada institución.</w:t>
      </w:r>
    </w:p>
    <w:p w:rsidR="00C270A6" w:rsidRPr="003D7635" w:rsidRDefault="00C270A6" w:rsidP="00C270A6">
      <w:pPr>
        <w:spacing w:after="120"/>
        <w:jc w:val="both"/>
        <w:rPr>
          <w:sz w:val="20"/>
        </w:rPr>
      </w:pPr>
    </w:p>
    <w:p w:rsidR="00456094" w:rsidRDefault="00456094">
      <w:pPr>
        <w:spacing w:after="200" w:line="276" w:lineRule="auto"/>
        <w:rPr>
          <w:b/>
        </w:rPr>
      </w:pPr>
      <w:r>
        <w:rPr>
          <w:b/>
        </w:rPr>
        <w:br w:type="page"/>
      </w:r>
    </w:p>
    <w:p w:rsidR="00C270A6" w:rsidRPr="00444D26" w:rsidRDefault="00526638" w:rsidP="00444D26">
      <w:pPr>
        <w:autoSpaceDE w:val="0"/>
        <w:autoSpaceDN w:val="0"/>
        <w:adjustRightInd w:val="0"/>
        <w:spacing w:after="120"/>
        <w:jc w:val="both"/>
        <w:rPr>
          <w:rFonts w:cs="TimesNewRomanPSMT+1"/>
          <w:b/>
          <w:color w:val="FFFFFF" w:themeColor="background1"/>
          <w:sz w:val="28"/>
          <w:szCs w:val="28"/>
          <w:highlight w:val="blue"/>
          <w:lang w:eastAsia="es-ES"/>
        </w:rPr>
      </w:pPr>
      <w:r>
        <w:rPr>
          <w:rFonts w:cs="TimesNewRomanPSMT+1"/>
          <w:b/>
          <w:color w:val="FFFFFF" w:themeColor="background1"/>
          <w:sz w:val="28"/>
          <w:szCs w:val="28"/>
          <w:highlight w:val="blue"/>
          <w:lang w:eastAsia="es-ES"/>
        </w:rPr>
        <w:lastRenderedPageBreak/>
        <w:t xml:space="preserve">CUMPLIMENTACIÓN DE LA </w:t>
      </w:r>
      <w:r w:rsidR="00444D26">
        <w:rPr>
          <w:rFonts w:cs="TimesNewRomanPSMT+1"/>
          <w:b/>
          <w:color w:val="FFFFFF" w:themeColor="background1"/>
          <w:sz w:val="28"/>
          <w:szCs w:val="28"/>
          <w:highlight w:val="blue"/>
          <w:lang w:eastAsia="es-ES"/>
        </w:rPr>
        <w:t xml:space="preserve">APLICACIÓN TELEMÁTICA </w:t>
      </w:r>
      <w:r>
        <w:rPr>
          <w:rFonts w:cs="TimesNewRomanPSMT+1"/>
          <w:b/>
          <w:color w:val="FFFFFF" w:themeColor="background1"/>
          <w:sz w:val="28"/>
          <w:szCs w:val="28"/>
          <w:highlight w:val="blue"/>
          <w:lang w:eastAsia="es-ES"/>
        </w:rPr>
        <w:t xml:space="preserve">DEL </w:t>
      </w:r>
      <w:r w:rsidR="00444D26">
        <w:rPr>
          <w:rFonts w:cs="TimesNewRomanPSMT+1"/>
          <w:b/>
          <w:color w:val="FFFFFF" w:themeColor="background1"/>
          <w:sz w:val="28"/>
          <w:szCs w:val="28"/>
          <w:highlight w:val="blue"/>
          <w:lang w:eastAsia="es-ES"/>
        </w:rPr>
        <w:t>MINISTERI</w:t>
      </w:r>
      <w:r w:rsidR="00110D30" w:rsidRPr="00444D26">
        <w:rPr>
          <w:rFonts w:cs="TimesNewRomanPSMT+1"/>
          <w:b/>
          <w:color w:val="FFFFFF" w:themeColor="background1"/>
          <w:sz w:val="28"/>
          <w:szCs w:val="28"/>
          <w:highlight w:val="blue"/>
          <w:lang w:eastAsia="es-ES"/>
        </w:rPr>
        <w:t>O</w:t>
      </w:r>
    </w:p>
    <w:p w:rsidR="00593CBB" w:rsidRPr="003D7635" w:rsidRDefault="00593CBB" w:rsidP="00593CBB">
      <w:pPr>
        <w:spacing w:after="120"/>
        <w:jc w:val="both"/>
        <w:rPr>
          <w:sz w:val="20"/>
        </w:rPr>
      </w:pPr>
      <w:r w:rsidRPr="003D7635">
        <w:rPr>
          <w:sz w:val="20"/>
        </w:rPr>
        <w:t xml:space="preserve">Para completar los datos relativos a su proyecto en la aplicación que el Ministerio ha habilitado para la convocatoria </w:t>
      </w:r>
      <w:r w:rsidR="00627ABB">
        <w:rPr>
          <w:sz w:val="20"/>
        </w:rPr>
        <w:t>de Proyecto</w:t>
      </w:r>
      <w:r w:rsidR="009D3141">
        <w:rPr>
          <w:sz w:val="20"/>
        </w:rPr>
        <w:t>s I+D+I en Líneas Estratégicas</w:t>
      </w:r>
      <w:r w:rsidRPr="003D7635">
        <w:rPr>
          <w:sz w:val="20"/>
        </w:rPr>
        <w:t xml:space="preserve">, debe tener en cuenta las observaciones recogidas en el </w:t>
      </w:r>
      <w:r w:rsidRPr="003D7635">
        <w:rPr>
          <w:b/>
          <w:sz w:val="20"/>
          <w:u w:val="single"/>
        </w:rPr>
        <w:t>presente documento</w:t>
      </w:r>
      <w:r w:rsidRPr="003D7635">
        <w:rPr>
          <w:sz w:val="20"/>
        </w:rPr>
        <w:t xml:space="preserve">, así como el </w:t>
      </w:r>
      <w:hyperlink r:id="rId10" w:history="1">
        <w:r w:rsidRPr="00AB35A3">
          <w:rPr>
            <w:rStyle w:val="Hipervnculo"/>
            <w:b/>
            <w:sz w:val="20"/>
          </w:rPr>
          <w:t>manual elaborado por el Ministerio</w:t>
        </w:r>
      </w:hyperlink>
      <w:r w:rsidR="00E03266">
        <w:rPr>
          <w:sz w:val="20"/>
        </w:rPr>
        <w:t xml:space="preserve"> y las </w:t>
      </w:r>
      <w:hyperlink r:id="rId11" w:history="1">
        <w:r w:rsidR="00E03266" w:rsidRPr="00E03266">
          <w:rPr>
            <w:rStyle w:val="Hipervnculo"/>
            <w:b/>
            <w:sz w:val="20"/>
          </w:rPr>
          <w:t>preguntas frecuentes de la convocatoria</w:t>
        </w:r>
      </w:hyperlink>
      <w:r w:rsidR="00E03266">
        <w:rPr>
          <w:sz w:val="20"/>
        </w:rPr>
        <w:t>.</w:t>
      </w:r>
    </w:p>
    <w:p w:rsidR="00593CBB" w:rsidRPr="003D7635" w:rsidRDefault="00593CBB" w:rsidP="00593CBB">
      <w:pPr>
        <w:spacing w:after="120"/>
        <w:jc w:val="both"/>
        <w:rPr>
          <w:sz w:val="20"/>
        </w:rPr>
      </w:pPr>
      <w:r w:rsidRPr="003D7635">
        <w:rPr>
          <w:sz w:val="20"/>
        </w:rPr>
        <w:t xml:space="preserve">Es importante tener en cuenta estos documentos porque, cuando introduzcan los datos, deberán cumplimentar todas las pantallas y, dado que son muchos investigadores los que se presentan y estableceremos una agenda para venir al </w:t>
      </w:r>
      <w:r w:rsidR="003D7635" w:rsidRPr="003D7635">
        <w:rPr>
          <w:sz w:val="20"/>
        </w:rPr>
        <w:t>Servei d</w:t>
      </w:r>
      <w:r w:rsidR="00627ABB">
        <w:rPr>
          <w:sz w:val="20"/>
        </w:rPr>
        <w:t xml:space="preserve">e Gestió de la </w:t>
      </w:r>
      <w:r w:rsidR="003D7635" w:rsidRPr="003D7635">
        <w:rPr>
          <w:sz w:val="20"/>
        </w:rPr>
        <w:t xml:space="preserve">Investigació </w:t>
      </w:r>
      <w:r w:rsidRPr="003D7635">
        <w:rPr>
          <w:sz w:val="20"/>
        </w:rPr>
        <w:t>a introducir los datos en la aplicación, es importante tener todas las pantallas claras para evitar retrasos en la agenda establecida.</w:t>
      </w:r>
    </w:p>
    <w:p w:rsidR="00593CBB" w:rsidRDefault="00593CBB" w:rsidP="00593CBB">
      <w:pPr>
        <w:spacing w:after="120"/>
        <w:jc w:val="both"/>
        <w:rPr>
          <w:sz w:val="20"/>
        </w:rPr>
      </w:pPr>
      <w:r w:rsidRPr="003D7635">
        <w:rPr>
          <w:sz w:val="20"/>
        </w:rPr>
        <w:t>Pero antes de esto es necesario que hayamos revisado el presupuesto, así como las aportaciones al convenio del resto de socios. En cuanto tenga estos documentos nos los envía y lo</w:t>
      </w:r>
      <w:r w:rsidR="003D7635" w:rsidRPr="003D7635">
        <w:rPr>
          <w:sz w:val="20"/>
        </w:rPr>
        <w:t>s</w:t>
      </w:r>
      <w:r w:rsidRPr="003D7635">
        <w:rPr>
          <w:sz w:val="20"/>
        </w:rPr>
        <w:t xml:space="preserve"> revisamos </w:t>
      </w:r>
      <w:r w:rsidR="003D7635" w:rsidRPr="003D7635">
        <w:rPr>
          <w:sz w:val="20"/>
        </w:rPr>
        <w:t>lo antes posible</w:t>
      </w:r>
      <w:r w:rsidRPr="003D7635">
        <w:rPr>
          <w:sz w:val="20"/>
        </w:rPr>
        <w:t>.</w:t>
      </w:r>
    </w:p>
    <w:p w:rsidR="00471BD0" w:rsidRPr="003D7635" w:rsidRDefault="00471BD0" w:rsidP="00593CBB">
      <w:pPr>
        <w:spacing w:after="120"/>
        <w:jc w:val="both"/>
        <w:rPr>
          <w:sz w:val="20"/>
        </w:rPr>
      </w:pPr>
    </w:p>
    <w:p w:rsidR="0001194E" w:rsidRPr="0001194E" w:rsidRDefault="0001194E" w:rsidP="0001194E">
      <w:pPr>
        <w:spacing w:after="120"/>
        <w:jc w:val="both"/>
        <w:rPr>
          <w:b/>
          <w:color w:val="FFFFFF" w:themeColor="background1"/>
        </w:rPr>
      </w:pPr>
      <w:r w:rsidRPr="0001194E">
        <w:rPr>
          <w:b/>
          <w:color w:val="FFFFFF" w:themeColor="background1"/>
          <w:highlight w:val="black"/>
        </w:rPr>
        <w:t>DATOS DE IDENTIFICACIÓN</w:t>
      </w:r>
    </w:p>
    <w:p w:rsidR="00313D52" w:rsidRDefault="00893139" w:rsidP="0001194E">
      <w:pPr>
        <w:spacing w:after="120"/>
        <w:jc w:val="both"/>
        <w:rPr>
          <w:sz w:val="20"/>
        </w:rPr>
      </w:pPr>
      <w:r>
        <w:rPr>
          <w:noProof/>
          <w:lang w:eastAsia="es-ES"/>
        </w:rPr>
        <w:drawing>
          <wp:inline distT="0" distB="0" distL="0" distR="0" wp14:anchorId="31FECEEA" wp14:editId="60FD6B26">
            <wp:extent cx="5410200" cy="480553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110" t="15783" r="34907" b="9741"/>
                    <a:stretch/>
                  </pic:blipFill>
                  <pic:spPr bwMode="auto">
                    <a:xfrm>
                      <a:off x="0" y="0"/>
                      <a:ext cx="5423949" cy="4817743"/>
                    </a:xfrm>
                    <a:prstGeom prst="rect">
                      <a:avLst/>
                    </a:prstGeom>
                    <a:ln>
                      <a:noFill/>
                    </a:ln>
                    <a:extLst>
                      <a:ext uri="{53640926-AAD7-44D8-BBD7-CCE9431645EC}">
                        <a14:shadowObscured xmlns:a14="http://schemas.microsoft.com/office/drawing/2010/main"/>
                      </a:ext>
                    </a:extLst>
                  </pic:spPr>
                </pic:pic>
              </a:graphicData>
            </a:graphic>
          </wp:inline>
        </w:drawing>
      </w:r>
    </w:p>
    <w:p w:rsidR="0001194E" w:rsidRPr="003D7635" w:rsidRDefault="0001194E" w:rsidP="0001194E">
      <w:pPr>
        <w:spacing w:after="120"/>
        <w:jc w:val="both"/>
        <w:rPr>
          <w:sz w:val="20"/>
        </w:rPr>
      </w:pPr>
      <w:r w:rsidRPr="003D7635">
        <w:rPr>
          <w:sz w:val="20"/>
        </w:rPr>
        <w:t>Este apartado se rellena automáticamente. Lo único que hay que incluir es los “</w:t>
      </w:r>
      <w:r w:rsidRPr="003D7635">
        <w:rPr>
          <w:b/>
          <w:color w:val="BF0000"/>
          <w:sz w:val="20"/>
        </w:rPr>
        <w:t>Datos de la persona de contacto (Delegado)</w:t>
      </w:r>
      <w:r w:rsidRPr="003D7635">
        <w:rPr>
          <w:sz w:val="20"/>
        </w:rPr>
        <w:t>” y los datos del “</w:t>
      </w:r>
      <w:hyperlink r:id="rId13" w:history="1">
        <w:r w:rsidRPr="003D7635">
          <w:rPr>
            <w:rStyle w:val="Hipervnculo"/>
            <w:b/>
            <w:bCs/>
            <w:color w:val="BF0000"/>
            <w:sz w:val="20"/>
            <w:u w:val="none"/>
            <w:shd w:val="clear" w:color="auto" w:fill="FFFFFF"/>
          </w:rPr>
          <w:t>De</w:t>
        </w:r>
        <w:r w:rsidRPr="003D7635">
          <w:rPr>
            <w:b/>
            <w:color w:val="BF0000"/>
            <w:sz w:val="20"/>
          </w:rPr>
          <w:t>legado para cumplimentar la solicitud</w:t>
        </w:r>
      </w:hyperlink>
      <w:r w:rsidRPr="003D7635">
        <w:rPr>
          <w:sz w:val="20"/>
        </w:rPr>
        <w:t xml:space="preserve">”. Deben seleccionar en ambos casos a </w:t>
      </w:r>
      <w:r w:rsidRPr="006C2392">
        <w:rPr>
          <w:sz w:val="20"/>
          <w:shd w:val="clear" w:color="auto" w:fill="B6DDE8" w:themeFill="accent5" w:themeFillTint="66"/>
        </w:rPr>
        <w:t>Rosa Mª Rodríguez Barrera</w:t>
      </w:r>
      <w:r w:rsidR="00EA3078" w:rsidRPr="00EA3078">
        <w:rPr>
          <w:sz w:val="20"/>
        </w:rPr>
        <w:t xml:space="preserve"> </w:t>
      </w:r>
      <w:r w:rsidR="00EA3078" w:rsidRPr="003D7635">
        <w:rPr>
          <w:sz w:val="20"/>
        </w:rPr>
        <w:t>y darle a “</w:t>
      </w:r>
      <w:r w:rsidR="00EA3078" w:rsidRPr="003D7635">
        <w:rPr>
          <w:b/>
          <w:color w:val="BF0000"/>
          <w:sz w:val="20"/>
        </w:rPr>
        <w:t>Guardar</w:t>
      </w:r>
      <w:r w:rsidR="00EA3078">
        <w:rPr>
          <w:sz w:val="20"/>
        </w:rPr>
        <w:t>”</w:t>
      </w:r>
      <w:r w:rsidRPr="003D7635">
        <w:rPr>
          <w:sz w:val="20"/>
        </w:rPr>
        <w:t>. El resto de datos se rellenan automáticamente.</w:t>
      </w:r>
    </w:p>
    <w:p w:rsidR="0001194E" w:rsidRPr="003D7635" w:rsidRDefault="0001194E" w:rsidP="0001194E">
      <w:pPr>
        <w:spacing w:after="120"/>
        <w:jc w:val="both"/>
        <w:rPr>
          <w:sz w:val="20"/>
        </w:rPr>
      </w:pPr>
    </w:p>
    <w:p w:rsidR="0001194E" w:rsidRPr="0001194E" w:rsidRDefault="0001194E" w:rsidP="0001194E">
      <w:pPr>
        <w:spacing w:after="120"/>
        <w:jc w:val="both"/>
        <w:rPr>
          <w:b/>
          <w:color w:val="FFFFFF" w:themeColor="background1"/>
          <w:highlight w:val="black"/>
        </w:rPr>
      </w:pPr>
      <w:r w:rsidRPr="0001194E">
        <w:rPr>
          <w:b/>
          <w:color w:val="FFFFFF" w:themeColor="background1"/>
          <w:highlight w:val="black"/>
        </w:rPr>
        <w:t>DATOS GENERALES DEL PROYECTO COORDINADOR</w:t>
      </w:r>
    </w:p>
    <w:p w:rsidR="00907020" w:rsidRPr="00907020" w:rsidRDefault="00907020" w:rsidP="00907020">
      <w:pPr>
        <w:spacing w:after="120"/>
        <w:jc w:val="both"/>
        <w:rPr>
          <w:sz w:val="20"/>
        </w:rPr>
      </w:pPr>
      <w:r w:rsidRPr="00907020">
        <w:rPr>
          <w:sz w:val="20"/>
        </w:rPr>
        <w:t xml:space="preserve">Este apartado </w:t>
      </w:r>
      <w:r w:rsidRPr="00907020">
        <w:rPr>
          <w:b/>
          <w:color w:val="0070C0"/>
          <w:sz w:val="20"/>
        </w:rPr>
        <w:t xml:space="preserve">debe rellenarlo la </w:t>
      </w:r>
      <w:r w:rsidRPr="00284A11">
        <w:rPr>
          <w:b/>
          <w:color w:val="0070C0"/>
          <w:sz w:val="32"/>
        </w:rPr>
        <w:t xml:space="preserve">entidad coordinadora </w:t>
      </w:r>
      <w:r w:rsidRPr="00907020">
        <w:rPr>
          <w:b/>
          <w:color w:val="0070C0"/>
          <w:sz w:val="20"/>
        </w:rPr>
        <w:t>del proyecto</w:t>
      </w:r>
      <w:r w:rsidRPr="00907020">
        <w:rPr>
          <w:sz w:val="20"/>
        </w:rPr>
        <w:t>.</w:t>
      </w:r>
    </w:p>
    <w:p w:rsidR="00F113ED" w:rsidRPr="00F113ED" w:rsidRDefault="00907020" w:rsidP="00907020">
      <w:pPr>
        <w:pStyle w:val="Prrafodelista"/>
        <w:spacing w:after="120"/>
        <w:ind w:left="0"/>
        <w:contextualSpacing w:val="0"/>
        <w:jc w:val="both"/>
        <w:rPr>
          <w:sz w:val="20"/>
        </w:rPr>
      </w:pPr>
      <w:r>
        <w:rPr>
          <w:sz w:val="20"/>
        </w:rPr>
        <w:t xml:space="preserve">Para aquellos casos en que </w:t>
      </w:r>
      <w:r w:rsidR="00F113ED" w:rsidRPr="00F113ED">
        <w:rPr>
          <w:sz w:val="20"/>
        </w:rPr>
        <w:t>coordin</w:t>
      </w:r>
      <w:r>
        <w:rPr>
          <w:sz w:val="20"/>
        </w:rPr>
        <w:t>e la UV, se necesita la siguiente información</w:t>
      </w:r>
      <w:r w:rsidR="00F113ED" w:rsidRPr="00F113ED">
        <w:rPr>
          <w:sz w:val="20"/>
        </w:rPr>
        <w:t>:</w:t>
      </w:r>
    </w:p>
    <w:p w:rsidR="00F113ED" w:rsidRDefault="00F113ED" w:rsidP="007C145C">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jc w:val="both"/>
        <w:rPr>
          <w:b/>
          <w:sz w:val="20"/>
        </w:rPr>
      </w:pPr>
      <w:r w:rsidRPr="00F113ED">
        <w:rPr>
          <w:b/>
          <w:sz w:val="20"/>
        </w:rPr>
        <w:t>Datos generales del proyecto</w:t>
      </w:r>
    </w:p>
    <w:p w:rsidR="00313D52" w:rsidRDefault="00313D52" w:rsidP="007827DC">
      <w:pPr>
        <w:spacing w:after="120"/>
        <w:jc w:val="both"/>
        <w:rPr>
          <w:b/>
          <w:sz w:val="20"/>
        </w:rPr>
      </w:pPr>
    </w:p>
    <w:p w:rsidR="00893139" w:rsidRDefault="00893139" w:rsidP="00893139">
      <w:pPr>
        <w:spacing w:after="120"/>
        <w:jc w:val="center"/>
        <w:rPr>
          <w:b/>
          <w:sz w:val="20"/>
        </w:rPr>
      </w:pPr>
      <w:r>
        <w:rPr>
          <w:noProof/>
          <w:sz w:val="20"/>
          <w:u w:val="dotted"/>
          <w:lang w:eastAsia="es-ES"/>
        </w:rPr>
        <mc:AlternateContent>
          <mc:Choice Requires="wps">
            <w:drawing>
              <wp:anchor distT="0" distB="0" distL="114300" distR="114300" simplePos="0" relativeHeight="251621888" behindDoc="0" locked="0" layoutInCell="1" allowOverlap="1" wp14:anchorId="5E913ACE" wp14:editId="0489EAF9">
                <wp:simplePos x="0" y="0"/>
                <wp:positionH relativeFrom="column">
                  <wp:posOffset>2216150</wp:posOffset>
                </wp:positionH>
                <wp:positionV relativeFrom="paragraph">
                  <wp:posOffset>2437765</wp:posOffset>
                </wp:positionV>
                <wp:extent cx="716280" cy="304800"/>
                <wp:effectExtent l="0" t="0" r="7620" b="0"/>
                <wp:wrapNone/>
                <wp:docPr id="3" name="Cuadro de texto 3"/>
                <wp:cNvGraphicFramePr/>
                <a:graphic xmlns:a="http://schemas.openxmlformats.org/drawingml/2006/main">
                  <a:graphicData uri="http://schemas.microsoft.com/office/word/2010/wordprocessingShape">
                    <wps:wsp>
                      <wps:cNvSpPr txBox="1"/>
                      <wps:spPr>
                        <a:xfrm>
                          <a:off x="0" y="0"/>
                          <a:ext cx="716280" cy="304800"/>
                        </a:xfrm>
                        <a:prstGeom prst="rect">
                          <a:avLst/>
                        </a:prstGeom>
                        <a:solidFill>
                          <a:schemeClr val="lt1"/>
                        </a:solidFill>
                        <a:ln w="6350">
                          <a:noFill/>
                        </a:ln>
                      </wps:spPr>
                      <wps:txbx>
                        <w:txbxContent>
                          <w:p w:rsidR="00AB35A3" w:rsidRPr="002E55AE" w:rsidRDefault="00AB35A3">
                            <w:pPr>
                              <w:rPr>
                                <w:b/>
                                <w:color w:val="C00000"/>
                              </w:rPr>
                            </w:pPr>
                            <w:r w:rsidRPr="002E55AE">
                              <w:rPr>
                                <w:b/>
                                <w:color w:val="C00000"/>
                              </w:rPr>
                              <w:t>NOTA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913ACE" id="_x0000_t202" coordsize="21600,21600" o:spt="202" path="m,l,21600r21600,l21600,xe">
                <v:stroke joinstyle="miter"/>
                <v:path gradientshapeok="t" o:connecttype="rect"/>
              </v:shapetype>
              <v:shape id="Cuadro de texto 3" o:spid="_x0000_s1026" type="#_x0000_t202" style="position:absolute;left:0;text-align:left;margin-left:174.5pt;margin-top:191.95pt;width:56.4pt;height:24pt;z-index:2516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" fillcolor="white [3201]" stroked="f" strokeweight=".5pt">
                <v:textbox>
                  <w:txbxContent>
                    <w:p w:rsidR="00AB35A3" w:rsidRPr="002E55AE" w:rsidRDefault="00AB35A3">
                      <w:pPr>
                        <w:rPr>
                          <w:b/>
                          <w:color w:val="C00000"/>
                        </w:rPr>
                      </w:pPr>
                      <w:r w:rsidRPr="002E55AE">
                        <w:rPr>
                          <w:b/>
                          <w:color w:val="C00000"/>
                        </w:rPr>
                        <w:t>NOTA</w:t>
                      </w:r>
                    </w:p>
                  </w:txbxContent>
                </v:textbox>
              </v:shape>
            </w:pict>
          </mc:Fallback>
        </mc:AlternateContent>
      </w:r>
      <w:r>
        <w:rPr>
          <w:noProof/>
          <w:lang w:eastAsia="es-ES"/>
        </w:rPr>
        <w:drawing>
          <wp:inline distT="0" distB="0" distL="0" distR="0" wp14:anchorId="3024A7F4" wp14:editId="59F0B979">
            <wp:extent cx="5615305" cy="5125706"/>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130" t="12530" r="28026" b="7767"/>
                    <a:stretch/>
                  </pic:blipFill>
                  <pic:spPr bwMode="auto">
                    <a:xfrm>
                      <a:off x="0" y="0"/>
                      <a:ext cx="5632824" cy="5141697"/>
                    </a:xfrm>
                    <a:prstGeom prst="rect">
                      <a:avLst/>
                    </a:prstGeom>
                    <a:ln>
                      <a:noFill/>
                    </a:ln>
                    <a:extLst>
                      <a:ext uri="{53640926-AAD7-44D8-BBD7-CCE9431645EC}">
                        <a14:shadowObscured xmlns:a14="http://schemas.microsoft.com/office/drawing/2010/main"/>
                      </a:ext>
                    </a:extLst>
                  </pic:spPr>
                </pic:pic>
              </a:graphicData>
            </a:graphic>
          </wp:inline>
        </w:drawing>
      </w:r>
    </w:p>
    <w:p w:rsidR="00893139" w:rsidRDefault="00893139" w:rsidP="007827DC">
      <w:pPr>
        <w:spacing w:after="120"/>
        <w:jc w:val="both"/>
        <w:rPr>
          <w:b/>
          <w:sz w:val="20"/>
        </w:rPr>
      </w:pPr>
    </w:p>
    <w:p w:rsidR="007827DC" w:rsidRPr="007827DC" w:rsidRDefault="007827DC" w:rsidP="007827DC">
      <w:pPr>
        <w:spacing w:after="120"/>
        <w:jc w:val="both"/>
        <w:rPr>
          <w:sz w:val="20"/>
        </w:rPr>
      </w:pPr>
      <w:r w:rsidRPr="00A007CE">
        <w:rPr>
          <w:b/>
          <w:sz w:val="20"/>
        </w:rPr>
        <w:t xml:space="preserve">Titulo </w:t>
      </w:r>
      <w:r>
        <w:rPr>
          <w:sz w:val="20"/>
        </w:rPr>
        <w:t>(máx. 250 caracteres):</w:t>
      </w:r>
      <w:r w:rsidR="0043443D" w:rsidRPr="0043443D">
        <w:rPr>
          <w:sz w:val="20"/>
          <w:u w:val="dotted"/>
        </w:rPr>
        <w:t xml:space="preserve"> </w:t>
      </w:r>
      <w:r w:rsidR="0043443D" w:rsidRPr="0043443D">
        <w:rPr>
          <w:sz w:val="20"/>
          <w:u w:val="dotted"/>
        </w:rPr>
        <w:tab/>
      </w:r>
      <w:r w:rsidR="0043443D">
        <w:rPr>
          <w:sz w:val="20"/>
          <w:u w:val="dotted"/>
        </w:rPr>
        <w:tab/>
      </w:r>
      <w:r w:rsidR="0043443D">
        <w:rPr>
          <w:sz w:val="20"/>
          <w:u w:val="dotted"/>
        </w:rPr>
        <w:tab/>
      </w:r>
    </w:p>
    <w:p w:rsidR="007827DC" w:rsidRDefault="007827DC" w:rsidP="007827DC">
      <w:pPr>
        <w:spacing w:after="120"/>
        <w:jc w:val="both"/>
        <w:rPr>
          <w:sz w:val="20"/>
          <w:u w:val="dotted"/>
        </w:rPr>
      </w:pPr>
      <w:r w:rsidRPr="00A007CE">
        <w:rPr>
          <w:b/>
          <w:sz w:val="20"/>
        </w:rPr>
        <w:t>Titulo en Inglés</w:t>
      </w:r>
      <w:r>
        <w:rPr>
          <w:sz w:val="20"/>
        </w:rPr>
        <w:t xml:space="preserve"> (máx. 250 caracteres):</w:t>
      </w:r>
      <w:r w:rsidR="0043443D" w:rsidRPr="0043443D">
        <w:rPr>
          <w:sz w:val="20"/>
          <w:u w:val="dotted"/>
        </w:rPr>
        <w:tab/>
      </w:r>
      <w:r w:rsidR="0043443D">
        <w:rPr>
          <w:sz w:val="20"/>
          <w:u w:val="dotted"/>
        </w:rPr>
        <w:tab/>
      </w:r>
      <w:r w:rsidR="0043443D">
        <w:rPr>
          <w:sz w:val="20"/>
          <w:u w:val="dotted"/>
        </w:rPr>
        <w:tab/>
      </w:r>
    </w:p>
    <w:p w:rsidR="00313D52" w:rsidRDefault="00313D52">
      <w:pPr>
        <w:spacing w:after="200" w:line="276" w:lineRule="auto"/>
        <w:rPr>
          <w:b/>
          <w:sz w:val="20"/>
          <w:szCs w:val="20"/>
        </w:rPr>
      </w:pPr>
    </w:p>
    <w:p w:rsidR="00DB6509" w:rsidRDefault="00DB6509">
      <w:pPr>
        <w:spacing w:after="200" w:line="276" w:lineRule="auto"/>
        <w:rPr>
          <w:b/>
          <w:sz w:val="20"/>
          <w:szCs w:val="20"/>
        </w:rPr>
      </w:pPr>
      <w:r>
        <w:rPr>
          <w:b/>
          <w:sz w:val="20"/>
          <w:szCs w:val="20"/>
        </w:rPr>
        <w:br w:type="page"/>
      </w:r>
    </w:p>
    <w:p w:rsidR="007827DC" w:rsidRPr="007827DC" w:rsidRDefault="007827DC" w:rsidP="007827DC">
      <w:pPr>
        <w:spacing w:after="120"/>
        <w:jc w:val="both"/>
        <w:rPr>
          <w:sz w:val="20"/>
          <w:szCs w:val="20"/>
        </w:rPr>
      </w:pPr>
      <w:r w:rsidRPr="00A007CE">
        <w:rPr>
          <w:b/>
          <w:sz w:val="20"/>
          <w:szCs w:val="20"/>
        </w:rPr>
        <w:lastRenderedPageBreak/>
        <w:t>Prioridad Temática o Topic</w:t>
      </w:r>
      <w:r w:rsidRPr="007827DC">
        <w:rPr>
          <w:sz w:val="20"/>
          <w:szCs w:val="20"/>
        </w:rPr>
        <w:t>: (indique el prioritario, en caso de disponer de más de uno –</w:t>
      </w:r>
      <w:r w:rsidRPr="007827DC">
        <w:rPr>
          <w:b/>
          <w:color w:val="C00000"/>
          <w:sz w:val="20"/>
          <w:szCs w:val="20"/>
        </w:rPr>
        <w:t>la aplicación sólo admite 1</w:t>
      </w:r>
      <w:r w:rsidRPr="007827DC">
        <w:rPr>
          <w:sz w:val="20"/>
          <w:szCs w:val="2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8764"/>
      </w:tblGrid>
      <w:tr w:rsidR="007827DC" w:rsidRPr="007827DC" w:rsidTr="007827DC">
        <w:tc>
          <w:tcPr>
            <w:tcW w:w="416" w:type="dxa"/>
          </w:tcPr>
          <w:p w:rsidR="007827DC" w:rsidRDefault="003B4D4F" w:rsidP="007827DC">
            <w:pPr>
              <w:jc w:val="both"/>
            </w:pPr>
            <w:sdt>
              <w:sdtPr>
                <w:rPr>
                  <w:rFonts w:cstheme="minorHAnsi"/>
                </w:rPr>
                <w:id w:val="2043321671"/>
                <w14:checkbox>
                  <w14:checked w14:val="0"/>
                  <w14:checkedState w14:val="2612" w14:font="MS Gothic"/>
                  <w14:uncheckedState w14:val="2610" w14:font="MS Gothic"/>
                </w14:checkbox>
              </w:sdtPr>
              <w:sdtEndPr/>
              <w:sdtContent>
                <w:r w:rsidR="007827DC">
                  <w:rPr>
                    <w:rFonts w:ascii="MS Gothic" w:eastAsia="MS Gothic" w:hAnsi="MS Gothic" w:cstheme="minorHAnsi" w:hint="eastAsia"/>
                  </w:rPr>
                  <w:t>☐</w:t>
                </w:r>
              </w:sdtContent>
            </w:sdt>
          </w:p>
        </w:tc>
        <w:tc>
          <w:tcPr>
            <w:tcW w:w="8764" w:type="dxa"/>
          </w:tcPr>
          <w:p w:rsidR="007827DC" w:rsidRPr="007827DC" w:rsidRDefault="00893139" w:rsidP="007827DC">
            <w:pPr>
              <w:pStyle w:val="Prrafodelista"/>
              <w:numPr>
                <w:ilvl w:val="0"/>
                <w:numId w:val="21"/>
              </w:numPr>
              <w:ind w:left="295" w:hanging="295"/>
              <w:jc w:val="both"/>
            </w:pPr>
            <w:r w:rsidRPr="00893139">
              <w:t>Desarrollo de nuevas estrategias para hacer frente a la resistencia antibiótica</w:t>
            </w:r>
          </w:p>
        </w:tc>
      </w:tr>
      <w:tr w:rsidR="007827DC" w:rsidRPr="007827DC" w:rsidTr="007827DC">
        <w:tc>
          <w:tcPr>
            <w:tcW w:w="416" w:type="dxa"/>
          </w:tcPr>
          <w:p w:rsidR="007827DC" w:rsidRDefault="003B4D4F" w:rsidP="007827DC">
            <w:pPr>
              <w:jc w:val="both"/>
            </w:pPr>
            <w:sdt>
              <w:sdtPr>
                <w:rPr>
                  <w:rFonts w:cstheme="minorHAnsi"/>
                </w:rPr>
                <w:id w:val="-802918983"/>
                <w14:checkbox>
                  <w14:checked w14:val="0"/>
                  <w14:checkedState w14:val="2612" w14:font="MS Gothic"/>
                  <w14:uncheckedState w14:val="2610" w14:font="MS Gothic"/>
                </w14:checkbox>
              </w:sdtPr>
              <w:sdtEndPr/>
              <w:sdtContent>
                <w:r w:rsidR="007827DC">
                  <w:rPr>
                    <w:rFonts w:ascii="MS Gothic" w:eastAsia="MS Gothic" w:hAnsi="MS Gothic" w:cstheme="minorHAnsi" w:hint="eastAsia"/>
                  </w:rPr>
                  <w:t>☐</w:t>
                </w:r>
              </w:sdtContent>
            </w:sdt>
          </w:p>
        </w:tc>
        <w:tc>
          <w:tcPr>
            <w:tcW w:w="8764" w:type="dxa"/>
          </w:tcPr>
          <w:p w:rsidR="007827DC" w:rsidRPr="007827DC" w:rsidRDefault="00893139" w:rsidP="007827DC">
            <w:pPr>
              <w:pStyle w:val="Prrafodelista"/>
              <w:numPr>
                <w:ilvl w:val="0"/>
                <w:numId w:val="21"/>
              </w:numPr>
              <w:ind w:left="295" w:hanging="295"/>
              <w:jc w:val="both"/>
            </w:pPr>
            <w:r w:rsidRPr="00893139">
              <w:t>Nanomateriales para aplicaciones tecnológicas y biomédicas</w:t>
            </w:r>
          </w:p>
        </w:tc>
      </w:tr>
      <w:tr w:rsidR="007827DC" w:rsidRPr="007827DC" w:rsidTr="007827DC">
        <w:tc>
          <w:tcPr>
            <w:tcW w:w="416" w:type="dxa"/>
          </w:tcPr>
          <w:p w:rsidR="007827DC" w:rsidRDefault="003B4D4F" w:rsidP="007827DC">
            <w:pPr>
              <w:jc w:val="both"/>
            </w:pPr>
            <w:sdt>
              <w:sdtPr>
                <w:rPr>
                  <w:rFonts w:cstheme="minorHAnsi"/>
                </w:rPr>
                <w:id w:val="-675117823"/>
                <w14:checkbox>
                  <w14:checked w14:val="0"/>
                  <w14:checkedState w14:val="2612" w14:font="MS Gothic"/>
                  <w14:uncheckedState w14:val="2610" w14:font="MS Gothic"/>
                </w14:checkbox>
              </w:sdtPr>
              <w:sdtEndPr/>
              <w:sdtContent>
                <w:r w:rsidR="007827DC">
                  <w:rPr>
                    <w:rFonts w:ascii="MS Gothic" w:eastAsia="MS Gothic" w:hAnsi="MS Gothic" w:cstheme="minorHAnsi" w:hint="eastAsia"/>
                  </w:rPr>
                  <w:t>☐</w:t>
                </w:r>
              </w:sdtContent>
            </w:sdt>
          </w:p>
        </w:tc>
        <w:tc>
          <w:tcPr>
            <w:tcW w:w="8764" w:type="dxa"/>
          </w:tcPr>
          <w:p w:rsidR="007827DC" w:rsidRPr="007827DC" w:rsidRDefault="00893139" w:rsidP="007827DC">
            <w:pPr>
              <w:pStyle w:val="Prrafodelista"/>
              <w:numPr>
                <w:ilvl w:val="0"/>
                <w:numId w:val="21"/>
              </w:numPr>
              <w:ind w:left="295" w:hanging="295"/>
              <w:jc w:val="both"/>
            </w:pPr>
            <w:r w:rsidRPr="00893139">
              <w:t>Métodos físicos seguros para diagnóstico y tratamiento de enfermedades</w:t>
            </w:r>
          </w:p>
        </w:tc>
      </w:tr>
      <w:tr w:rsidR="007827DC" w:rsidRPr="007827DC" w:rsidTr="007827DC">
        <w:tc>
          <w:tcPr>
            <w:tcW w:w="416" w:type="dxa"/>
          </w:tcPr>
          <w:p w:rsidR="007827DC" w:rsidRDefault="003B4D4F" w:rsidP="007827DC">
            <w:pPr>
              <w:jc w:val="both"/>
            </w:pPr>
            <w:sdt>
              <w:sdtPr>
                <w:rPr>
                  <w:rFonts w:cstheme="minorHAnsi"/>
                </w:rPr>
                <w:id w:val="193579324"/>
                <w14:checkbox>
                  <w14:checked w14:val="0"/>
                  <w14:checkedState w14:val="2612" w14:font="MS Gothic"/>
                  <w14:uncheckedState w14:val="2610" w14:font="MS Gothic"/>
                </w14:checkbox>
              </w:sdtPr>
              <w:sdtEndPr/>
              <w:sdtContent>
                <w:r w:rsidR="007827DC">
                  <w:rPr>
                    <w:rFonts w:ascii="MS Gothic" w:eastAsia="MS Gothic" w:hAnsi="MS Gothic" w:cstheme="minorHAnsi" w:hint="eastAsia"/>
                  </w:rPr>
                  <w:t>☐</w:t>
                </w:r>
              </w:sdtContent>
            </w:sdt>
          </w:p>
        </w:tc>
        <w:tc>
          <w:tcPr>
            <w:tcW w:w="8764" w:type="dxa"/>
          </w:tcPr>
          <w:p w:rsidR="007827DC" w:rsidRPr="007827DC" w:rsidRDefault="00893139" w:rsidP="007827DC">
            <w:pPr>
              <w:pStyle w:val="Prrafodelista"/>
              <w:numPr>
                <w:ilvl w:val="0"/>
                <w:numId w:val="21"/>
              </w:numPr>
              <w:ind w:left="295" w:hanging="295"/>
              <w:jc w:val="both"/>
            </w:pPr>
            <w:r w:rsidRPr="00893139">
              <w:t>Nuevos enfoques para comprender los mecanismos y establecer nuevas estrategias para la inmunoterapia del cáncer de tumores sólidos</w:t>
            </w:r>
          </w:p>
        </w:tc>
      </w:tr>
      <w:tr w:rsidR="007827DC" w:rsidRPr="007827DC" w:rsidTr="007827DC">
        <w:tc>
          <w:tcPr>
            <w:tcW w:w="416" w:type="dxa"/>
          </w:tcPr>
          <w:p w:rsidR="007827DC" w:rsidRDefault="003B4D4F" w:rsidP="007827DC">
            <w:pPr>
              <w:jc w:val="both"/>
            </w:pPr>
            <w:sdt>
              <w:sdtPr>
                <w:rPr>
                  <w:rFonts w:cstheme="minorHAnsi"/>
                </w:rPr>
                <w:id w:val="-1111733199"/>
                <w14:checkbox>
                  <w14:checked w14:val="0"/>
                  <w14:checkedState w14:val="2612" w14:font="MS Gothic"/>
                  <w14:uncheckedState w14:val="2610" w14:font="MS Gothic"/>
                </w14:checkbox>
              </w:sdtPr>
              <w:sdtEndPr/>
              <w:sdtContent>
                <w:r w:rsidR="007827DC">
                  <w:rPr>
                    <w:rFonts w:ascii="MS Gothic" w:eastAsia="MS Gothic" w:hAnsi="MS Gothic" w:cstheme="minorHAnsi" w:hint="eastAsia"/>
                  </w:rPr>
                  <w:t>☐</w:t>
                </w:r>
              </w:sdtContent>
            </w:sdt>
          </w:p>
        </w:tc>
        <w:tc>
          <w:tcPr>
            <w:tcW w:w="8764" w:type="dxa"/>
          </w:tcPr>
          <w:p w:rsidR="007827DC" w:rsidRPr="007827DC" w:rsidRDefault="00893139" w:rsidP="007827DC">
            <w:pPr>
              <w:pStyle w:val="Prrafodelista"/>
              <w:numPr>
                <w:ilvl w:val="0"/>
                <w:numId w:val="21"/>
              </w:numPr>
              <w:ind w:left="295" w:hanging="295"/>
              <w:jc w:val="both"/>
            </w:pPr>
            <w:r w:rsidRPr="00893139">
              <w:t>Gerociencia y geroterapéutica; bases moleculares del envejecimiento saludable y prevención de las enfermedades del envejecimiento</w:t>
            </w:r>
          </w:p>
        </w:tc>
      </w:tr>
      <w:tr w:rsidR="007827DC" w:rsidRPr="007827DC" w:rsidTr="007827DC">
        <w:tc>
          <w:tcPr>
            <w:tcW w:w="416" w:type="dxa"/>
          </w:tcPr>
          <w:p w:rsidR="007827DC" w:rsidRDefault="003B4D4F" w:rsidP="007827DC">
            <w:pPr>
              <w:jc w:val="both"/>
            </w:pPr>
            <w:sdt>
              <w:sdtPr>
                <w:rPr>
                  <w:rFonts w:cstheme="minorHAnsi"/>
                </w:rPr>
                <w:id w:val="1851214707"/>
                <w14:checkbox>
                  <w14:checked w14:val="0"/>
                  <w14:checkedState w14:val="2612" w14:font="MS Gothic"/>
                  <w14:uncheckedState w14:val="2610" w14:font="MS Gothic"/>
                </w14:checkbox>
              </w:sdtPr>
              <w:sdtEndPr/>
              <w:sdtContent>
                <w:r w:rsidR="007827DC">
                  <w:rPr>
                    <w:rFonts w:ascii="MS Gothic" w:eastAsia="MS Gothic" w:hAnsi="MS Gothic" w:cstheme="minorHAnsi" w:hint="eastAsia"/>
                  </w:rPr>
                  <w:t>☐</w:t>
                </w:r>
              </w:sdtContent>
            </w:sdt>
          </w:p>
        </w:tc>
        <w:tc>
          <w:tcPr>
            <w:tcW w:w="8764" w:type="dxa"/>
          </w:tcPr>
          <w:p w:rsidR="007827DC" w:rsidRPr="007827DC" w:rsidRDefault="00893139" w:rsidP="007827DC">
            <w:pPr>
              <w:pStyle w:val="Prrafodelista"/>
              <w:numPr>
                <w:ilvl w:val="0"/>
                <w:numId w:val="21"/>
              </w:numPr>
              <w:ind w:left="295" w:hanging="295"/>
              <w:jc w:val="both"/>
            </w:pPr>
            <w:r w:rsidRPr="00893139">
              <w:t>Cuidados de largo plazo: mejoras en información, conocimiento y mecanismos de provisión</w:t>
            </w:r>
          </w:p>
        </w:tc>
      </w:tr>
      <w:tr w:rsidR="007827DC" w:rsidRPr="007827DC" w:rsidTr="007827DC">
        <w:tc>
          <w:tcPr>
            <w:tcW w:w="416" w:type="dxa"/>
          </w:tcPr>
          <w:p w:rsidR="007827DC" w:rsidRDefault="003B4D4F" w:rsidP="007827DC">
            <w:pPr>
              <w:jc w:val="both"/>
            </w:pPr>
            <w:sdt>
              <w:sdtPr>
                <w:rPr>
                  <w:rFonts w:cstheme="minorHAnsi"/>
                </w:rPr>
                <w:id w:val="-956410199"/>
                <w14:checkbox>
                  <w14:checked w14:val="0"/>
                  <w14:checkedState w14:val="2612" w14:font="MS Gothic"/>
                  <w14:uncheckedState w14:val="2610" w14:font="MS Gothic"/>
                </w14:checkbox>
              </w:sdtPr>
              <w:sdtEndPr/>
              <w:sdtContent>
                <w:r w:rsidR="007827DC">
                  <w:rPr>
                    <w:rFonts w:ascii="MS Gothic" w:eastAsia="MS Gothic" w:hAnsi="MS Gothic" w:cstheme="minorHAnsi" w:hint="eastAsia"/>
                  </w:rPr>
                  <w:t>☐</w:t>
                </w:r>
              </w:sdtContent>
            </w:sdt>
          </w:p>
        </w:tc>
        <w:tc>
          <w:tcPr>
            <w:tcW w:w="8764" w:type="dxa"/>
          </w:tcPr>
          <w:p w:rsidR="007827DC" w:rsidRPr="007827DC" w:rsidRDefault="00893139" w:rsidP="007827DC">
            <w:pPr>
              <w:pStyle w:val="Prrafodelista"/>
              <w:numPr>
                <w:ilvl w:val="0"/>
                <w:numId w:val="21"/>
              </w:numPr>
              <w:ind w:left="295" w:hanging="295"/>
              <w:jc w:val="both"/>
            </w:pPr>
            <w:r w:rsidRPr="00893139">
              <w:t>Promoción del bienestar individual y social a través de nuevas tecnologías y enfoques analíticos</w:t>
            </w:r>
          </w:p>
        </w:tc>
      </w:tr>
      <w:tr w:rsidR="007827DC" w:rsidRPr="007827DC" w:rsidTr="007827DC">
        <w:tc>
          <w:tcPr>
            <w:tcW w:w="416" w:type="dxa"/>
          </w:tcPr>
          <w:p w:rsidR="007827DC" w:rsidRDefault="003B4D4F" w:rsidP="007827DC">
            <w:pPr>
              <w:jc w:val="both"/>
            </w:pPr>
            <w:sdt>
              <w:sdtPr>
                <w:rPr>
                  <w:rFonts w:cstheme="minorHAnsi"/>
                </w:rPr>
                <w:id w:val="1159734466"/>
                <w14:checkbox>
                  <w14:checked w14:val="0"/>
                  <w14:checkedState w14:val="2612" w14:font="MS Gothic"/>
                  <w14:uncheckedState w14:val="2610" w14:font="MS Gothic"/>
                </w14:checkbox>
              </w:sdtPr>
              <w:sdtEndPr/>
              <w:sdtContent>
                <w:r w:rsidR="007827DC">
                  <w:rPr>
                    <w:rFonts w:ascii="MS Gothic" w:eastAsia="MS Gothic" w:hAnsi="MS Gothic" w:cstheme="minorHAnsi" w:hint="eastAsia"/>
                  </w:rPr>
                  <w:t>☐</w:t>
                </w:r>
              </w:sdtContent>
            </w:sdt>
          </w:p>
        </w:tc>
        <w:tc>
          <w:tcPr>
            <w:tcW w:w="8764" w:type="dxa"/>
          </w:tcPr>
          <w:p w:rsidR="007827DC" w:rsidRPr="007827DC" w:rsidRDefault="00893139" w:rsidP="007827DC">
            <w:pPr>
              <w:pStyle w:val="Prrafodelista"/>
              <w:numPr>
                <w:ilvl w:val="0"/>
                <w:numId w:val="21"/>
              </w:numPr>
              <w:ind w:left="295" w:hanging="295"/>
              <w:jc w:val="both"/>
            </w:pPr>
            <w:r w:rsidRPr="00893139">
              <w:t>Privacidad en línea, discriminación de precios y revelación de información por parte de los consumidores</w:t>
            </w:r>
          </w:p>
        </w:tc>
      </w:tr>
      <w:tr w:rsidR="007827DC" w:rsidRPr="007827DC" w:rsidTr="007827DC">
        <w:tc>
          <w:tcPr>
            <w:tcW w:w="416" w:type="dxa"/>
          </w:tcPr>
          <w:p w:rsidR="007827DC" w:rsidRDefault="003B4D4F" w:rsidP="007827DC">
            <w:pPr>
              <w:jc w:val="both"/>
            </w:pPr>
            <w:sdt>
              <w:sdtPr>
                <w:rPr>
                  <w:rFonts w:cstheme="minorHAnsi"/>
                </w:rPr>
                <w:id w:val="1751781215"/>
                <w14:checkbox>
                  <w14:checked w14:val="0"/>
                  <w14:checkedState w14:val="2612" w14:font="MS Gothic"/>
                  <w14:uncheckedState w14:val="2610" w14:font="MS Gothic"/>
                </w14:checkbox>
              </w:sdtPr>
              <w:sdtEndPr/>
              <w:sdtContent>
                <w:r w:rsidR="007827DC">
                  <w:rPr>
                    <w:rFonts w:ascii="MS Gothic" w:eastAsia="MS Gothic" w:hAnsi="MS Gothic" w:cstheme="minorHAnsi" w:hint="eastAsia"/>
                  </w:rPr>
                  <w:t>☐</w:t>
                </w:r>
              </w:sdtContent>
            </w:sdt>
          </w:p>
        </w:tc>
        <w:tc>
          <w:tcPr>
            <w:tcW w:w="8764" w:type="dxa"/>
          </w:tcPr>
          <w:p w:rsidR="007827DC" w:rsidRPr="007827DC" w:rsidRDefault="00893139" w:rsidP="007827DC">
            <w:pPr>
              <w:pStyle w:val="Prrafodelista"/>
              <w:numPr>
                <w:ilvl w:val="0"/>
                <w:numId w:val="21"/>
              </w:numPr>
              <w:ind w:left="295" w:hanging="295"/>
              <w:jc w:val="both"/>
            </w:pPr>
            <w:r w:rsidRPr="00893139">
              <w:t>Predicción de catástrofes naturales</w:t>
            </w:r>
          </w:p>
        </w:tc>
      </w:tr>
      <w:tr w:rsidR="007827DC" w:rsidRPr="007827DC" w:rsidTr="007827DC">
        <w:tc>
          <w:tcPr>
            <w:tcW w:w="416" w:type="dxa"/>
          </w:tcPr>
          <w:p w:rsidR="007827DC" w:rsidRDefault="003B4D4F" w:rsidP="007827DC">
            <w:pPr>
              <w:jc w:val="both"/>
            </w:pPr>
            <w:sdt>
              <w:sdtPr>
                <w:rPr>
                  <w:rFonts w:cstheme="minorHAnsi"/>
                </w:rPr>
                <w:id w:val="-1872677047"/>
                <w14:checkbox>
                  <w14:checked w14:val="0"/>
                  <w14:checkedState w14:val="2612" w14:font="MS Gothic"/>
                  <w14:uncheckedState w14:val="2610" w14:font="MS Gothic"/>
                </w14:checkbox>
              </w:sdtPr>
              <w:sdtEndPr/>
              <w:sdtContent>
                <w:r w:rsidR="007827DC">
                  <w:rPr>
                    <w:rFonts w:ascii="MS Gothic" w:eastAsia="MS Gothic" w:hAnsi="MS Gothic" w:cstheme="minorHAnsi" w:hint="eastAsia"/>
                  </w:rPr>
                  <w:t>☐</w:t>
                </w:r>
              </w:sdtContent>
            </w:sdt>
          </w:p>
        </w:tc>
        <w:tc>
          <w:tcPr>
            <w:tcW w:w="8764" w:type="dxa"/>
          </w:tcPr>
          <w:p w:rsidR="007827DC" w:rsidRPr="007827DC" w:rsidRDefault="00893139" w:rsidP="007827DC">
            <w:pPr>
              <w:pStyle w:val="Prrafodelista"/>
              <w:numPr>
                <w:ilvl w:val="0"/>
                <w:numId w:val="21"/>
              </w:numPr>
              <w:ind w:left="295" w:hanging="295"/>
              <w:jc w:val="both"/>
            </w:pPr>
            <w:r w:rsidRPr="00893139">
              <w:t>Captura, almacenamiento y valorización de CO</w:t>
            </w:r>
            <w:r w:rsidRPr="00893139">
              <w:rPr>
                <w:vertAlign w:val="subscript"/>
              </w:rPr>
              <w:t>2</w:t>
            </w:r>
          </w:p>
        </w:tc>
      </w:tr>
      <w:tr w:rsidR="007827DC" w:rsidRPr="007827DC" w:rsidTr="007827DC">
        <w:tc>
          <w:tcPr>
            <w:tcW w:w="416" w:type="dxa"/>
          </w:tcPr>
          <w:p w:rsidR="007827DC" w:rsidRDefault="003B4D4F" w:rsidP="007827DC">
            <w:pPr>
              <w:jc w:val="both"/>
            </w:pPr>
            <w:sdt>
              <w:sdtPr>
                <w:rPr>
                  <w:rFonts w:cstheme="minorHAnsi"/>
                </w:rPr>
                <w:id w:val="434716742"/>
                <w14:checkbox>
                  <w14:checked w14:val="0"/>
                  <w14:checkedState w14:val="2612" w14:font="MS Gothic"/>
                  <w14:uncheckedState w14:val="2610" w14:font="MS Gothic"/>
                </w14:checkbox>
              </w:sdtPr>
              <w:sdtEndPr/>
              <w:sdtContent>
                <w:r w:rsidR="007827DC">
                  <w:rPr>
                    <w:rFonts w:ascii="MS Gothic" w:eastAsia="MS Gothic" w:hAnsi="MS Gothic" w:cstheme="minorHAnsi" w:hint="eastAsia"/>
                  </w:rPr>
                  <w:t>☐</w:t>
                </w:r>
              </w:sdtContent>
            </w:sdt>
          </w:p>
        </w:tc>
        <w:tc>
          <w:tcPr>
            <w:tcW w:w="8764" w:type="dxa"/>
          </w:tcPr>
          <w:p w:rsidR="007827DC" w:rsidRPr="007827DC" w:rsidRDefault="00893139" w:rsidP="007827DC">
            <w:pPr>
              <w:pStyle w:val="Prrafodelista"/>
              <w:numPr>
                <w:ilvl w:val="0"/>
                <w:numId w:val="21"/>
              </w:numPr>
              <w:ind w:left="295" w:hanging="295"/>
              <w:jc w:val="both"/>
            </w:pPr>
            <w:r w:rsidRPr="00893139">
              <w:t>Reducir el consumo futuro de energía y las emisiones de gases de efecto invernadero en la industria</w:t>
            </w:r>
          </w:p>
        </w:tc>
      </w:tr>
      <w:tr w:rsidR="007827DC" w:rsidRPr="007827DC" w:rsidTr="007827DC">
        <w:tc>
          <w:tcPr>
            <w:tcW w:w="416" w:type="dxa"/>
          </w:tcPr>
          <w:p w:rsidR="007827DC" w:rsidRDefault="003B4D4F" w:rsidP="007827DC">
            <w:pPr>
              <w:jc w:val="both"/>
            </w:pPr>
            <w:sdt>
              <w:sdtPr>
                <w:rPr>
                  <w:rFonts w:cstheme="minorHAnsi"/>
                </w:rPr>
                <w:id w:val="-62712224"/>
                <w14:checkbox>
                  <w14:checked w14:val="0"/>
                  <w14:checkedState w14:val="2612" w14:font="MS Gothic"/>
                  <w14:uncheckedState w14:val="2610" w14:font="MS Gothic"/>
                </w14:checkbox>
              </w:sdtPr>
              <w:sdtEndPr/>
              <w:sdtContent>
                <w:r w:rsidR="007827DC">
                  <w:rPr>
                    <w:rFonts w:ascii="MS Gothic" w:eastAsia="MS Gothic" w:hAnsi="MS Gothic" w:cstheme="minorHAnsi" w:hint="eastAsia"/>
                  </w:rPr>
                  <w:t>☐</w:t>
                </w:r>
              </w:sdtContent>
            </w:sdt>
          </w:p>
        </w:tc>
        <w:tc>
          <w:tcPr>
            <w:tcW w:w="8764" w:type="dxa"/>
          </w:tcPr>
          <w:p w:rsidR="007827DC" w:rsidRPr="007827DC" w:rsidRDefault="00893139" w:rsidP="007827DC">
            <w:pPr>
              <w:pStyle w:val="Prrafodelista"/>
              <w:numPr>
                <w:ilvl w:val="0"/>
                <w:numId w:val="21"/>
              </w:numPr>
              <w:ind w:left="295" w:hanging="295"/>
              <w:jc w:val="both"/>
            </w:pPr>
            <w:r w:rsidRPr="00893139">
              <w:t>Nuevos métodos de almacenamiento, transporte y transmisión de energía para sistemas autónomos</w:t>
            </w:r>
          </w:p>
        </w:tc>
      </w:tr>
      <w:tr w:rsidR="007827DC" w:rsidRPr="007827DC" w:rsidTr="007827DC">
        <w:tc>
          <w:tcPr>
            <w:tcW w:w="416" w:type="dxa"/>
          </w:tcPr>
          <w:p w:rsidR="007827DC" w:rsidRDefault="003B4D4F" w:rsidP="007827DC">
            <w:pPr>
              <w:jc w:val="both"/>
            </w:pPr>
            <w:sdt>
              <w:sdtPr>
                <w:rPr>
                  <w:rFonts w:cstheme="minorHAnsi"/>
                </w:rPr>
                <w:id w:val="-1377929278"/>
                <w14:checkbox>
                  <w14:checked w14:val="0"/>
                  <w14:checkedState w14:val="2612" w14:font="MS Gothic"/>
                  <w14:uncheckedState w14:val="2610" w14:font="MS Gothic"/>
                </w14:checkbox>
              </w:sdtPr>
              <w:sdtEndPr/>
              <w:sdtContent>
                <w:r w:rsidR="007827DC">
                  <w:rPr>
                    <w:rFonts w:ascii="MS Gothic" w:eastAsia="MS Gothic" w:hAnsi="MS Gothic" w:cstheme="minorHAnsi" w:hint="eastAsia"/>
                  </w:rPr>
                  <w:t>☐</w:t>
                </w:r>
              </w:sdtContent>
            </w:sdt>
          </w:p>
        </w:tc>
        <w:tc>
          <w:tcPr>
            <w:tcW w:w="8764" w:type="dxa"/>
          </w:tcPr>
          <w:p w:rsidR="007827DC" w:rsidRPr="007827DC" w:rsidRDefault="00893139" w:rsidP="007827DC">
            <w:pPr>
              <w:pStyle w:val="Prrafodelista"/>
              <w:numPr>
                <w:ilvl w:val="0"/>
                <w:numId w:val="21"/>
              </w:numPr>
              <w:ind w:left="295" w:hanging="295"/>
              <w:jc w:val="both"/>
            </w:pPr>
            <w:r w:rsidRPr="00893139">
              <w:t>Mejora de la sostenibilidad agrícola a escala territorial basada en los principios agroecológicos y en laboratorios vivientes</w:t>
            </w:r>
          </w:p>
        </w:tc>
      </w:tr>
      <w:tr w:rsidR="007827DC" w:rsidRPr="007827DC" w:rsidTr="007827DC">
        <w:tc>
          <w:tcPr>
            <w:tcW w:w="416" w:type="dxa"/>
          </w:tcPr>
          <w:p w:rsidR="007827DC" w:rsidRDefault="003B4D4F" w:rsidP="007827DC">
            <w:pPr>
              <w:jc w:val="both"/>
            </w:pPr>
            <w:sdt>
              <w:sdtPr>
                <w:rPr>
                  <w:rFonts w:cstheme="minorHAnsi"/>
                </w:rPr>
                <w:id w:val="-253204379"/>
                <w14:checkbox>
                  <w14:checked w14:val="0"/>
                  <w14:checkedState w14:val="2612" w14:font="MS Gothic"/>
                  <w14:uncheckedState w14:val="2610" w14:font="MS Gothic"/>
                </w14:checkbox>
              </w:sdtPr>
              <w:sdtEndPr/>
              <w:sdtContent>
                <w:r w:rsidR="007827DC">
                  <w:rPr>
                    <w:rFonts w:ascii="MS Gothic" w:eastAsia="MS Gothic" w:hAnsi="MS Gothic" w:cstheme="minorHAnsi" w:hint="eastAsia"/>
                  </w:rPr>
                  <w:t>☐</w:t>
                </w:r>
              </w:sdtContent>
            </w:sdt>
          </w:p>
        </w:tc>
        <w:tc>
          <w:tcPr>
            <w:tcW w:w="8764" w:type="dxa"/>
          </w:tcPr>
          <w:p w:rsidR="007827DC" w:rsidRPr="007827DC" w:rsidRDefault="00893139" w:rsidP="007827DC">
            <w:pPr>
              <w:pStyle w:val="Prrafodelista"/>
              <w:numPr>
                <w:ilvl w:val="0"/>
                <w:numId w:val="21"/>
              </w:numPr>
              <w:ind w:left="295" w:hanging="295"/>
              <w:jc w:val="both"/>
            </w:pPr>
            <w:r w:rsidRPr="00893139">
              <w:t>Desarrollo e integración de aplicaciones fotovoltaicas: Agrovoltaica y solar flotante</w:t>
            </w:r>
          </w:p>
        </w:tc>
      </w:tr>
      <w:tr w:rsidR="007827DC" w:rsidRPr="007827DC" w:rsidTr="007827DC">
        <w:tc>
          <w:tcPr>
            <w:tcW w:w="416" w:type="dxa"/>
          </w:tcPr>
          <w:p w:rsidR="007827DC" w:rsidRDefault="003B4D4F" w:rsidP="007827DC">
            <w:pPr>
              <w:jc w:val="both"/>
            </w:pPr>
            <w:sdt>
              <w:sdtPr>
                <w:rPr>
                  <w:rFonts w:cstheme="minorHAnsi"/>
                </w:rPr>
                <w:id w:val="2000220284"/>
                <w14:checkbox>
                  <w14:checked w14:val="0"/>
                  <w14:checkedState w14:val="2612" w14:font="MS Gothic"/>
                  <w14:uncheckedState w14:val="2610" w14:font="MS Gothic"/>
                </w14:checkbox>
              </w:sdtPr>
              <w:sdtEndPr/>
              <w:sdtContent>
                <w:r w:rsidR="007827DC">
                  <w:rPr>
                    <w:rFonts w:ascii="MS Gothic" w:eastAsia="MS Gothic" w:hAnsi="MS Gothic" w:cstheme="minorHAnsi" w:hint="eastAsia"/>
                  </w:rPr>
                  <w:t>☐</w:t>
                </w:r>
              </w:sdtContent>
            </w:sdt>
          </w:p>
        </w:tc>
        <w:tc>
          <w:tcPr>
            <w:tcW w:w="8764" w:type="dxa"/>
          </w:tcPr>
          <w:p w:rsidR="007827DC" w:rsidRPr="007827DC" w:rsidRDefault="00893139" w:rsidP="007827DC">
            <w:pPr>
              <w:pStyle w:val="Prrafodelista"/>
              <w:numPr>
                <w:ilvl w:val="0"/>
                <w:numId w:val="21"/>
              </w:numPr>
              <w:ind w:left="295" w:hanging="295"/>
              <w:jc w:val="both"/>
            </w:pPr>
            <w:r w:rsidRPr="00893139">
              <w:t>Desarrollo de nuevos métodos alternativos para reducir la experimentación animal</w:t>
            </w:r>
          </w:p>
        </w:tc>
      </w:tr>
      <w:tr w:rsidR="007827DC" w:rsidRPr="007827DC" w:rsidTr="007827DC">
        <w:tc>
          <w:tcPr>
            <w:tcW w:w="416" w:type="dxa"/>
          </w:tcPr>
          <w:p w:rsidR="007827DC" w:rsidRDefault="003B4D4F" w:rsidP="007827DC">
            <w:pPr>
              <w:jc w:val="both"/>
            </w:pPr>
            <w:sdt>
              <w:sdtPr>
                <w:rPr>
                  <w:rFonts w:cstheme="minorHAnsi"/>
                </w:rPr>
                <w:id w:val="802511717"/>
                <w14:checkbox>
                  <w14:checked w14:val="0"/>
                  <w14:checkedState w14:val="2612" w14:font="MS Gothic"/>
                  <w14:uncheckedState w14:val="2610" w14:font="MS Gothic"/>
                </w14:checkbox>
              </w:sdtPr>
              <w:sdtEndPr/>
              <w:sdtContent>
                <w:r w:rsidR="007827DC">
                  <w:rPr>
                    <w:rFonts w:ascii="MS Gothic" w:eastAsia="MS Gothic" w:hAnsi="MS Gothic" w:cstheme="minorHAnsi" w:hint="eastAsia"/>
                  </w:rPr>
                  <w:t>☐</w:t>
                </w:r>
              </w:sdtContent>
            </w:sdt>
          </w:p>
        </w:tc>
        <w:tc>
          <w:tcPr>
            <w:tcW w:w="8764" w:type="dxa"/>
          </w:tcPr>
          <w:p w:rsidR="007827DC" w:rsidRPr="007827DC" w:rsidRDefault="00893139" w:rsidP="007827DC">
            <w:pPr>
              <w:pStyle w:val="Prrafodelista"/>
              <w:numPr>
                <w:ilvl w:val="0"/>
                <w:numId w:val="21"/>
              </w:numPr>
              <w:ind w:left="295" w:hanging="295"/>
              <w:jc w:val="both"/>
            </w:pPr>
            <w:r w:rsidRPr="00893139">
              <w:t>Desarrollo de tecnologías habilitadoras para la industria 4.0: procesos de fabricación avanzada</w:t>
            </w:r>
          </w:p>
        </w:tc>
      </w:tr>
      <w:tr w:rsidR="007827DC" w:rsidRPr="007827DC" w:rsidTr="007827DC">
        <w:tc>
          <w:tcPr>
            <w:tcW w:w="416" w:type="dxa"/>
          </w:tcPr>
          <w:p w:rsidR="007827DC" w:rsidRDefault="003B4D4F" w:rsidP="007827DC">
            <w:pPr>
              <w:jc w:val="both"/>
            </w:pPr>
            <w:sdt>
              <w:sdtPr>
                <w:rPr>
                  <w:rFonts w:cstheme="minorHAnsi"/>
                </w:rPr>
                <w:id w:val="-338239250"/>
                <w14:checkbox>
                  <w14:checked w14:val="0"/>
                  <w14:checkedState w14:val="2612" w14:font="MS Gothic"/>
                  <w14:uncheckedState w14:val="2610" w14:font="MS Gothic"/>
                </w14:checkbox>
              </w:sdtPr>
              <w:sdtEndPr/>
              <w:sdtContent>
                <w:r w:rsidR="007827DC">
                  <w:rPr>
                    <w:rFonts w:ascii="MS Gothic" w:eastAsia="MS Gothic" w:hAnsi="MS Gothic" w:cstheme="minorHAnsi" w:hint="eastAsia"/>
                  </w:rPr>
                  <w:t>☐</w:t>
                </w:r>
              </w:sdtContent>
            </w:sdt>
          </w:p>
        </w:tc>
        <w:tc>
          <w:tcPr>
            <w:tcW w:w="8764" w:type="dxa"/>
          </w:tcPr>
          <w:p w:rsidR="007827DC" w:rsidRPr="007827DC" w:rsidRDefault="00893139" w:rsidP="007827DC">
            <w:pPr>
              <w:pStyle w:val="Prrafodelista"/>
              <w:numPr>
                <w:ilvl w:val="0"/>
                <w:numId w:val="21"/>
              </w:numPr>
              <w:ind w:left="295" w:hanging="295"/>
              <w:jc w:val="both"/>
            </w:pPr>
            <w:r w:rsidRPr="00893139">
              <w:t>Transición digital en el sector agroalimentario</w:t>
            </w:r>
          </w:p>
        </w:tc>
      </w:tr>
      <w:tr w:rsidR="007827DC" w:rsidRPr="007827DC" w:rsidTr="007827DC">
        <w:tc>
          <w:tcPr>
            <w:tcW w:w="416" w:type="dxa"/>
          </w:tcPr>
          <w:p w:rsidR="007827DC" w:rsidRDefault="003B4D4F" w:rsidP="007827DC">
            <w:pPr>
              <w:jc w:val="both"/>
            </w:pPr>
            <w:sdt>
              <w:sdtPr>
                <w:rPr>
                  <w:rFonts w:cstheme="minorHAnsi"/>
                </w:rPr>
                <w:id w:val="-1835295206"/>
                <w14:checkbox>
                  <w14:checked w14:val="0"/>
                  <w14:checkedState w14:val="2612" w14:font="MS Gothic"/>
                  <w14:uncheckedState w14:val="2610" w14:font="MS Gothic"/>
                </w14:checkbox>
              </w:sdtPr>
              <w:sdtEndPr/>
              <w:sdtContent>
                <w:r w:rsidR="007827DC">
                  <w:rPr>
                    <w:rFonts w:ascii="MS Gothic" w:eastAsia="MS Gothic" w:hAnsi="MS Gothic" w:cstheme="minorHAnsi" w:hint="eastAsia"/>
                  </w:rPr>
                  <w:t>☐</w:t>
                </w:r>
              </w:sdtContent>
            </w:sdt>
          </w:p>
        </w:tc>
        <w:tc>
          <w:tcPr>
            <w:tcW w:w="8764" w:type="dxa"/>
          </w:tcPr>
          <w:p w:rsidR="007827DC" w:rsidRPr="007827DC" w:rsidRDefault="00893139" w:rsidP="007827DC">
            <w:pPr>
              <w:pStyle w:val="Prrafodelista"/>
              <w:numPr>
                <w:ilvl w:val="0"/>
                <w:numId w:val="21"/>
              </w:numPr>
              <w:ind w:left="295" w:hanging="295"/>
              <w:jc w:val="both"/>
            </w:pPr>
            <w:r w:rsidRPr="00893139">
              <w:t>Enseñanza y cultura del español y lenguas cooficiales</w:t>
            </w:r>
          </w:p>
        </w:tc>
      </w:tr>
    </w:tbl>
    <w:p w:rsidR="007827DC" w:rsidRDefault="007827DC" w:rsidP="007827DC">
      <w:pPr>
        <w:spacing w:after="120"/>
        <w:jc w:val="both"/>
        <w:rPr>
          <w:sz w:val="20"/>
        </w:rPr>
      </w:pPr>
    </w:p>
    <w:p w:rsidR="007827DC" w:rsidRDefault="007827DC" w:rsidP="007827DC">
      <w:pPr>
        <w:spacing w:after="120"/>
        <w:jc w:val="both"/>
        <w:rPr>
          <w:sz w:val="20"/>
        </w:rPr>
      </w:pPr>
      <w:r w:rsidRPr="00A007CE">
        <w:rPr>
          <w:b/>
          <w:sz w:val="20"/>
        </w:rPr>
        <w:t>F</w:t>
      </w:r>
      <w:r w:rsidR="0043443D" w:rsidRPr="00A007CE">
        <w:rPr>
          <w:b/>
          <w:sz w:val="20"/>
        </w:rPr>
        <w:t>echa de inicio del proyecto</w:t>
      </w:r>
      <w:r w:rsidRPr="007827DC">
        <w:rPr>
          <w:sz w:val="20"/>
        </w:rPr>
        <w:t>:</w:t>
      </w:r>
      <w:r w:rsidR="0043443D">
        <w:rPr>
          <w:sz w:val="20"/>
        </w:rPr>
        <w:t xml:space="preserve"> xx/xx/202</w:t>
      </w:r>
      <w:r w:rsidR="00893139">
        <w:rPr>
          <w:sz w:val="20"/>
        </w:rPr>
        <w:t>2</w:t>
      </w:r>
    </w:p>
    <w:p w:rsidR="007146B9" w:rsidRPr="002E55AE" w:rsidRDefault="007146B9" w:rsidP="007146B9">
      <w:pPr>
        <w:pBdr>
          <w:top w:val="single" w:sz="4" w:space="1" w:color="auto"/>
          <w:left w:val="single" w:sz="4" w:space="4" w:color="auto"/>
          <w:bottom w:val="single" w:sz="4" w:space="1" w:color="auto"/>
          <w:right w:val="single" w:sz="4" w:space="4" w:color="auto"/>
        </w:pBdr>
        <w:spacing w:after="120"/>
        <w:jc w:val="both"/>
        <w:rPr>
          <w:sz w:val="20"/>
        </w:rPr>
      </w:pPr>
      <w:r w:rsidRPr="002E55AE">
        <w:rPr>
          <w:b/>
          <w:color w:val="C00000"/>
          <w:sz w:val="20"/>
        </w:rPr>
        <w:t>NOTA</w:t>
      </w:r>
      <w:r w:rsidRPr="002E55AE">
        <w:rPr>
          <w:sz w:val="20"/>
        </w:rPr>
        <w:t xml:space="preserve">: </w:t>
      </w:r>
      <w:r>
        <w:rPr>
          <w:sz w:val="20"/>
        </w:rPr>
        <w:t xml:space="preserve">La </w:t>
      </w:r>
      <w:r w:rsidRPr="007146B9">
        <w:rPr>
          <w:b/>
          <w:sz w:val="20"/>
          <w:u w:val="thick"/>
        </w:rPr>
        <w:t>DURACIÓN</w:t>
      </w:r>
      <w:r>
        <w:rPr>
          <w:sz w:val="20"/>
        </w:rPr>
        <w:t xml:space="preserve"> del proyecto será de </w:t>
      </w:r>
      <w:r w:rsidRPr="002E55AE">
        <w:rPr>
          <w:b/>
          <w:sz w:val="20"/>
          <w:u w:val="thick"/>
        </w:rPr>
        <w:t>36 meses</w:t>
      </w:r>
      <w:r>
        <w:rPr>
          <w:sz w:val="20"/>
        </w:rPr>
        <w:t xml:space="preserve"> desde la fecha de inicio indicada en este apartado, así como en la memoria de solicitud. La fecha de inicio deberá ser siempre posterior al </w:t>
      </w:r>
      <w:r w:rsidR="00893139">
        <w:rPr>
          <w:sz w:val="20"/>
        </w:rPr>
        <w:t>06</w:t>
      </w:r>
      <w:r>
        <w:rPr>
          <w:sz w:val="20"/>
        </w:rPr>
        <w:t xml:space="preserve"> de </w:t>
      </w:r>
      <w:r w:rsidR="00893139">
        <w:rPr>
          <w:sz w:val="20"/>
        </w:rPr>
        <w:t>julio</w:t>
      </w:r>
      <w:r>
        <w:rPr>
          <w:sz w:val="20"/>
        </w:rPr>
        <w:t>, día siguiente a la finalización del plazo de presentación de solicitudes.</w:t>
      </w:r>
    </w:p>
    <w:p w:rsidR="007146B9" w:rsidRPr="007827DC" w:rsidRDefault="007146B9" w:rsidP="007827DC">
      <w:pPr>
        <w:spacing w:after="120"/>
        <w:jc w:val="both"/>
        <w:rPr>
          <w:sz w:val="20"/>
        </w:rPr>
      </w:pPr>
    </w:p>
    <w:p w:rsidR="007827DC" w:rsidRPr="007827DC" w:rsidRDefault="00496070" w:rsidP="007827DC">
      <w:pPr>
        <w:spacing w:after="120"/>
        <w:jc w:val="both"/>
        <w:rPr>
          <w:sz w:val="20"/>
        </w:rPr>
      </w:pPr>
      <w:r w:rsidRPr="00A007CE">
        <w:rPr>
          <w:b/>
          <w:sz w:val="20"/>
        </w:rPr>
        <w:t>Área temática</w:t>
      </w:r>
      <w:r>
        <w:rPr>
          <w:sz w:val="20"/>
        </w:rPr>
        <w:t xml:space="preserve"> </w:t>
      </w:r>
      <w:r w:rsidRPr="00DF6524">
        <w:rPr>
          <w:b/>
          <w:color w:val="0070C0"/>
          <w:sz w:val="20"/>
        </w:rPr>
        <w:t>principal</w:t>
      </w:r>
      <w:r w:rsidR="00DF6524" w:rsidRPr="00DF6524">
        <w:rPr>
          <w:color w:val="0070C0"/>
          <w:sz w:val="20"/>
        </w:rPr>
        <w:t xml:space="preserve"> </w:t>
      </w:r>
      <w:r w:rsidR="00DF6524" w:rsidRPr="007827DC">
        <w:rPr>
          <w:sz w:val="20"/>
          <w:szCs w:val="20"/>
        </w:rPr>
        <w:t xml:space="preserve">(indique </w:t>
      </w:r>
      <w:r w:rsidR="00DF6524">
        <w:rPr>
          <w:sz w:val="20"/>
          <w:szCs w:val="20"/>
        </w:rPr>
        <w:t>la principal</w:t>
      </w:r>
      <w:r w:rsidR="00DF6524" w:rsidRPr="007827DC">
        <w:rPr>
          <w:sz w:val="20"/>
          <w:szCs w:val="20"/>
        </w:rPr>
        <w:t xml:space="preserve"> –</w:t>
      </w:r>
      <w:r w:rsidR="00DF6524" w:rsidRPr="007827DC">
        <w:rPr>
          <w:b/>
          <w:color w:val="C00000"/>
          <w:sz w:val="20"/>
          <w:szCs w:val="20"/>
        </w:rPr>
        <w:t>la aplicación sólo admite 1</w:t>
      </w:r>
      <w:r w:rsidR="00DF6524" w:rsidRPr="007827DC">
        <w:rPr>
          <w:sz w:val="20"/>
          <w:szCs w:val="2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8764"/>
      </w:tblGrid>
      <w:tr w:rsidR="00496070" w:rsidRPr="00D3169F" w:rsidTr="00496070">
        <w:tc>
          <w:tcPr>
            <w:tcW w:w="416" w:type="dxa"/>
          </w:tcPr>
          <w:p w:rsidR="00496070" w:rsidRDefault="00496070" w:rsidP="00496070">
            <w:pPr>
              <w:jc w:val="both"/>
            </w:pPr>
          </w:p>
        </w:tc>
        <w:tc>
          <w:tcPr>
            <w:tcW w:w="8764" w:type="dxa"/>
          </w:tcPr>
          <w:p w:rsidR="00496070" w:rsidRPr="00D3169F" w:rsidRDefault="00496070" w:rsidP="00496070">
            <w:pPr>
              <w:jc w:val="both"/>
            </w:pPr>
            <w:r w:rsidRPr="00D3169F">
              <w:t>1. Biociencias y biotecnología</w:t>
            </w:r>
          </w:p>
        </w:tc>
      </w:tr>
      <w:tr w:rsidR="00496070" w:rsidRPr="00D3169F" w:rsidTr="00496070">
        <w:tc>
          <w:tcPr>
            <w:tcW w:w="416" w:type="dxa"/>
          </w:tcPr>
          <w:p w:rsidR="00496070" w:rsidRDefault="003B4D4F" w:rsidP="00496070">
            <w:pPr>
              <w:jc w:val="both"/>
            </w:pPr>
            <w:sdt>
              <w:sdtPr>
                <w:rPr>
                  <w:rFonts w:cstheme="minorHAnsi"/>
                </w:rPr>
                <w:id w:val="-742180550"/>
                <w14:checkbox>
                  <w14:checked w14:val="0"/>
                  <w14:checkedState w14:val="2612" w14:font="MS Gothic"/>
                  <w14:uncheckedState w14:val="2610" w14:font="MS Gothic"/>
                </w14:checkbox>
              </w:sdtPr>
              <w:sdtEndPr/>
              <w:sdtContent>
                <w:r w:rsidR="00496070">
                  <w:rPr>
                    <w:rFonts w:ascii="MS Gothic" w:eastAsia="MS Gothic" w:hAnsi="MS Gothic" w:cstheme="minorHAnsi" w:hint="eastAsia"/>
                  </w:rPr>
                  <w:t>☐</w:t>
                </w:r>
              </w:sdtContent>
            </w:sdt>
          </w:p>
        </w:tc>
        <w:tc>
          <w:tcPr>
            <w:tcW w:w="8764" w:type="dxa"/>
          </w:tcPr>
          <w:p w:rsidR="00496070" w:rsidRPr="00D3169F" w:rsidRDefault="00496070" w:rsidP="00496070">
            <w:pPr>
              <w:jc w:val="both"/>
            </w:pPr>
            <w:r w:rsidRPr="00D3169F">
              <w:t>11. Biología integrativa y fisiología</w:t>
            </w:r>
          </w:p>
        </w:tc>
      </w:tr>
      <w:tr w:rsidR="00496070" w:rsidRPr="00D3169F" w:rsidTr="00496070">
        <w:tc>
          <w:tcPr>
            <w:tcW w:w="416" w:type="dxa"/>
          </w:tcPr>
          <w:p w:rsidR="00496070" w:rsidRDefault="003B4D4F" w:rsidP="00496070">
            <w:pPr>
              <w:jc w:val="both"/>
            </w:pPr>
            <w:sdt>
              <w:sdtPr>
                <w:rPr>
                  <w:rFonts w:cstheme="minorHAnsi"/>
                </w:rPr>
                <w:id w:val="518285285"/>
                <w14:checkbox>
                  <w14:checked w14:val="0"/>
                  <w14:checkedState w14:val="2612" w14:font="MS Gothic"/>
                  <w14:uncheckedState w14:val="2610" w14:font="MS Gothic"/>
                </w14:checkbox>
              </w:sdtPr>
              <w:sdtEndPr/>
              <w:sdtContent>
                <w:r w:rsidR="00496070">
                  <w:rPr>
                    <w:rFonts w:ascii="MS Gothic" w:eastAsia="MS Gothic" w:hAnsi="MS Gothic" w:cstheme="minorHAnsi" w:hint="eastAsia"/>
                  </w:rPr>
                  <w:t>☐</w:t>
                </w:r>
              </w:sdtContent>
            </w:sdt>
          </w:p>
        </w:tc>
        <w:tc>
          <w:tcPr>
            <w:tcW w:w="8764" w:type="dxa"/>
          </w:tcPr>
          <w:p w:rsidR="00496070" w:rsidRPr="00D3169F" w:rsidRDefault="00496070" w:rsidP="00496070">
            <w:pPr>
              <w:jc w:val="both"/>
            </w:pPr>
            <w:r w:rsidRPr="00D3169F">
              <w:t>12. Biología molecular y celular</w:t>
            </w:r>
          </w:p>
        </w:tc>
      </w:tr>
      <w:tr w:rsidR="00496070" w:rsidRPr="00D3169F" w:rsidTr="00496070">
        <w:tc>
          <w:tcPr>
            <w:tcW w:w="416" w:type="dxa"/>
          </w:tcPr>
          <w:p w:rsidR="00496070" w:rsidRDefault="003B4D4F" w:rsidP="00496070">
            <w:pPr>
              <w:jc w:val="both"/>
            </w:pPr>
            <w:sdt>
              <w:sdtPr>
                <w:rPr>
                  <w:rFonts w:cstheme="minorHAnsi"/>
                </w:rPr>
                <w:id w:val="628825862"/>
                <w14:checkbox>
                  <w14:checked w14:val="0"/>
                  <w14:checkedState w14:val="2612" w14:font="MS Gothic"/>
                  <w14:uncheckedState w14:val="2610" w14:font="MS Gothic"/>
                </w14:checkbox>
              </w:sdtPr>
              <w:sdtEndPr/>
              <w:sdtContent>
                <w:r w:rsidR="00496070">
                  <w:rPr>
                    <w:rFonts w:ascii="MS Gothic" w:eastAsia="MS Gothic" w:hAnsi="MS Gothic" w:cstheme="minorHAnsi" w:hint="eastAsia"/>
                  </w:rPr>
                  <w:t>☐</w:t>
                </w:r>
              </w:sdtContent>
            </w:sdt>
          </w:p>
        </w:tc>
        <w:tc>
          <w:tcPr>
            <w:tcW w:w="8764" w:type="dxa"/>
          </w:tcPr>
          <w:p w:rsidR="00496070" w:rsidRPr="00D3169F" w:rsidRDefault="00A752AF" w:rsidP="00496070">
            <w:pPr>
              <w:jc w:val="both"/>
            </w:pPr>
            <w:r>
              <w:t>13</w:t>
            </w:r>
            <w:r w:rsidR="00496070" w:rsidRPr="00D3169F">
              <w:t>. Biotecnología</w:t>
            </w:r>
          </w:p>
        </w:tc>
      </w:tr>
      <w:tr w:rsidR="00496070" w:rsidRPr="00D3169F" w:rsidTr="00496070">
        <w:tc>
          <w:tcPr>
            <w:tcW w:w="416" w:type="dxa"/>
          </w:tcPr>
          <w:p w:rsidR="00496070" w:rsidRDefault="00496070" w:rsidP="00496070">
            <w:pPr>
              <w:jc w:val="both"/>
            </w:pPr>
          </w:p>
        </w:tc>
        <w:tc>
          <w:tcPr>
            <w:tcW w:w="8764" w:type="dxa"/>
          </w:tcPr>
          <w:p w:rsidR="00496070" w:rsidRPr="00D3169F" w:rsidRDefault="00496070" w:rsidP="00496070">
            <w:pPr>
              <w:jc w:val="both"/>
            </w:pPr>
            <w:r w:rsidRPr="00D3169F">
              <w:t>2. Biomedicina</w:t>
            </w:r>
          </w:p>
        </w:tc>
      </w:tr>
      <w:tr w:rsidR="00496070" w:rsidRPr="00D3169F" w:rsidTr="00496070">
        <w:tc>
          <w:tcPr>
            <w:tcW w:w="416" w:type="dxa"/>
          </w:tcPr>
          <w:p w:rsidR="00496070" w:rsidRDefault="003B4D4F" w:rsidP="00496070">
            <w:pPr>
              <w:jc w:val="both"/>
            </w:pPr>
            <w:sdt>
              <w:sdtPr>
                <w:rPr>
                  <w:rFonts w:cstheme="minorHAnsi"/>
                </w:rPr>
                <w:id w:val="-2031325076"/>
                <w14:checkbox>
                  <w14:checked w14:val="0"/>
                  <w14:checkedState w14:val="2612" w14:font="MS Gothic"/>
                  <w14:uncheckedState w14:val="2610" w14:font="MS Gothic"/>
                </w14:checkbox>
              </w:sdtPr>
              <w:sdtEndPr/>
              <w:sdtContent>
                <w:r w:rsidR="00496070">
                  <w:rPr>
                    <w:rFonts w:ascii="MS Gothic" w:eastAsia="MS Gothic" w:hAnsi="MS Gothic" w:cstheme="minorHAnsi" w:hint="eastAsia"/>
                  </w:rPr>
                  <w:t>☐</w:t>
                </w:r>
              </w:sdtContent>
            </w:sdt>
          </w:p>
        </w:tc>
        <w:tc>
          <w:tcPr>
            <w:tcW w:w="8764" w:type="dxa"/>
          </w:tcPr>
          <w:p w:rsidR="00496070" w:rsidRPr="00D3169F" w:rsidRDefault="00496070" w:rsidP="00496070">
            <w:pPr>
              <w:jc w:val="both"/>
            </w:pPr>
            <w:r w:rsidRPr="00D3169F">
              <w:t>21. Cáncer</w:t>
            </w:r>
          </w:p>
        </w:tc>
      </w:tr>
      <w:tr w:rsidR="00496070" w:rsidRPr="00D3169F" w:rsidTr="00496070">
        <w:tc>
          <w:tcPr>
            <w:tcW w:w="416" w:type="dxa"/>
          </w:tcPr>
          <w:p w:rsidR="00496070" w:rsidRDefault="003B4D4F" w:rsidP="00496070">
            <w:pPr>
              <w:jc w:val="both"/>
            </w:pPr>
            <w:sdt>
              <w:sdtPr>
                <w:rPr>
                  <w:rFonts w:cstheme="minorHAnsi"/>
                </w:rPr>
                <w:id w:val="173925256"/>
                <w14:checkbox>
                  <w14:checked w14:val="0"/>
                  <w14:checkedState w14:val="2612" w14:font="MS Gothic"/>
                  <w14:uncheckedState w14:val="2610" w14:font="MS Gothic"/>
                </w14:checkbox>
              </w:sdtPr>
              <w:sdtEndPr/>
              <w:sdtContent>
                <w:r w:rsidR="00496070">
                  <w:rPr>
                    <w:rFonts w:ascii="MS Gothic" w:eastAsia="MS Gothic" w:hAnsi="MS Gothic" w:cstheme="minorHAnsi" w:hint="eastAsia"/>
                  </w:rPr>
                  <w:t>☐</w:t>
                </w:r>
              </w:sdtContent>
            </w:sdt>
          </w:p>
        </w:tc>
        <w:tc>
          <w:tcPr>
            <w:tcW w:w="8764" w:type="dxa"/>
          </w:tcPr>
          <w:p w:rsidR="00496070" w:rsidRPr="00D3169F" w:rsidRDefault="00496070" w:rsidP="00496070">
            <w:pPr>
              <w:jc w:val="both"/>
            </w:pPr>
            <w:r w:rsidRPr="00D3169F">
              <w:t>22. Enfermedades del sistema nervioso</w:t>
            </w:r>
          </w:p>
        </w:tc>
      </w:tr>
      <w:tr w:rsidR="00496070" w:rsidRPr="00D3169F" w:rsidTr="00496070">
        <w:tc>
          <w:tcPr>
            <w:tcW w:w="416" w:type="dxa"/>
          </w:tcPr>
          <w:p w:rsidR="00496070" w:rsidRDefault="003B4D4F" w:rsidP="00496070">
            <w:pPr>
              <w:jc w:val="both"/>
            </w:pPr>
            <w:sdt>
              <w:sdtPr>
                <w:rPr>
                  <w:rFonts w:cstheme="minorHAnsi"/>
                </w:rPr>
                <w:id w:val="-498355160"/>
                <w14:checkbox>
                  <w14:checked w14:val="0"/>
                  <w14:checkedState w14:val="2612" w14:font="MS Gothic"/>
                  <w14:uncheckedState w14:val="2610" w14:font="MS Gothic"/>
                </w14:checkbox>
              </w:sdtPr>
              <w:sdtEndPr/>
              <w:sdtContent>
                <w:r w:rsidR="00496070">
                  <w:rPr>
                    <w:rFonts w:ascii="MS Gothic" w:eastAsia="MS Gothic" w:hAnsi="MS Gothic" w:cstheme="minorHAnsi" w:hint="eastAsia"/>
                  </w:rPr>
                  <w:t>☐</w:t>
                </w:r>
              </w:sdtContent>
            </w:sdt>
          </w:p>
        </w:tc>
        <w:tc>
          <w:tcPr>
            <w:tcW w:w="8764" w:type="dxa"/>
          </w:tcPr>
          <w:p w:rsidR="00496070" w:rsidRPr="00D3169F" w:rsidRDefault="00496070" w:rsidP="00496070">
            <w:pPr>
              <w:jc w:val="both"/>
            </w:pPr>
            <w:r w:rsidRPr="00D3169F">
              <w:t>23. Fisiopatología de órganos y sistemas</w:t>
            </w:r>
          </w:p>
        </w:tc>
      </w:tr>
      <w:tr w:rsidR="00496070" w:rsidRPr="00D3169F" w:rsidTr="00496070">
        <w:tc>
          <w:tcPr>
            <w:tcW w:w="416" w:type="dxa"/>
          </w:tcPr>
          <w:p w:rsidR="00496070" w:rsidRDefault="003B4D4F" w:rsidP="00496070">
            <w:pPr>
              <w:jc w:val="both"/>
            </w:pPr>
            <w:sdt>
              <w:sdtPr>
                <w:rPr>
                  <w:rFonts w:cstheme="minorHAnsi"/>
                </w:rPr>
                <w:id w:val="-1384170118"/>
                <w14:checkbox>
                  <w14:checked w14:val="0"/>
                  <w14:checkedState w14:val="2612" w14:font="MS Gothic"/>
                  <w14:uncheckedState w14:val="2610" w14:font="MS Gothic"/>
                </w14:checkbox>
              </w:sdtPr>
              <w:sdtEndPr/>
              <w:sdtContent>
                <w:r w:rsidR="00496070">
                  <w:rPr>
                    <w:rFonts w:ascii="MS Gothic" w:eastAsia="MS Gothic" w:hAnsi="MS Gothic" w:cstheme="minorHAnsi" w:hint="eastAsia"/>
                  </w:rPr>
                  <w:t>☐</w:t>
                </w:r>
              </w:sdtContent>
            </w:sdt>
          </w:p>
        </w:tc>
        <w:tc>
          <w:tcPr>
            <w:tcW w:w="8764" w:type="dxa"/>
          </w:tcPr>
          <w:p w:rsidR="00496070" w:rsidRPr="00D3169F" w:rsidRDefault="00496070" w:rsidP="00496070">
            <w:pPr>
              <w:jc w:val="both"/>
            </w:pPr>
            <w:r w:rsidRPr="00D3169F">
              <w:t>24. Herramientas diagnósticas, pronósticas y terapéuticas</w:t>
            </w:r>
          </w:p>
        </w:tc>
      </w:tr>
      <w:tr w:rsidR="00496070" w:rsidRPr="00D3169F" w:rsidTr="00496070">
        <w:tc>
          <w:tcPr>
            <w:tcW w:w="416" w:type="dxa"/>
          </w:tcPr>
          <w:p w:rsidR="00496070" w:rsidRDefault="003B4D4F" w:rsidP="00496070">
            <w:pPr>
              <w:jc w:val="both"/>
            </w:pPr>
            <w:sdt>
              <w:sdtPr>
                <w:rPr>
                  <w:rFonts w:cstheme="minorHAnsi"/>
                </w:rPr>
                <w:id w:val="1803188245"/>
                <w14:checkbox>
                  <w14:checked w14:val="0"/>
                  <w14:checkedState w14:val="2612" w14:font="MS Gothic"/>
                  <w14:uncheckedState w14:val="2610" w14:font="MS Gothic"/>
                </w14:checkbox>
              </w:sdtPr>
              <w:sdtEndPr/>
              <w:sdtContent>
                <w:r w:rsidR="00496070">
                  <w:rPr>
                    <w:rFonts w:ascii="MS Gothic" w:eastAsia="MS Gothic" w:hAnsi="MS Gothic" w:cstheme="minorHAnsi" w:hint="eastAsia"/>
                  </w:rPr>
                  <w:t>☐</w:t>
                </w:r>
              </w:sdtContent>
            </w:sdt>
          </w:p>
        </w:tc>
        <w:tc>
          <w:tcPr>
            <w:tcW w:w="8764" w:type="dxa"/>
          </w:tcPr>
          <w:p w:rsidR="00496070" w:rsidRPr="00D3169F" w:rsidRDefault="00496070" w:rsidP="00496070">
            <w:pPr>
              <w:jc w:val="both"/>
            </w:pPr>
            <w:r w:rsidRPr="00D3169F">
              <w:t>25. Inmunidad, infección y nuevas terapias</w:t>
            </w:r>
          </w:p>
        </w:tc>
      </w:tr>
      <w:tr w:rsidR="00496070" w:rsidRPr="00D3169F" w:rsidTr="00496070">
        <w:tc>
          <w:tcPr>
            <w:tcW w:w="416" w:type="dxa"/>
          </w:tcPr>
          <w:p w:rsidR="00496070" w:rsidRDefault="00496070" w:rsidP="00496070">
            <w:pPr>
              <w:jc w:val="both"/>
            </w:pPr>
          </w:p>
        </w:tc>
        <w:tc>
          <w:tcPr>
            <w:tcW w:w="8764" w:type="dxa"/>
          </w:tcPr>
          <w:p w:rsidR="00496070" w:rsidRPr="00D3169F" w:rsidRDefault="00496070" w:rsidP="00496070">
            <w:pPr>
              <w:jc w:val="both"/>
            </w:pPr>
            <w:r w:rsidRPr="00D3169F">
              <w:t>3. Ciencias agrarias y agroalimentarias</w:t>
            </w:r>
          </w:p>
        </w:tc>
      </w:tr>
      <w:tr w:rsidR="00496070" w:rsidRPr="00D3169F" w:rsidTr="00496070">
        <w:tc>
          <w:tcPr>
            <w:tcW w:w="416" w:type="dxa"/>
          </w:tcPr>
          <w:p w:rsidR="00496070" w:rsidRDefault="003B4D4F" w:rsidP="00496070">
            <w:pPr>
              <w:jc w:val="both"/>
            </w:pPr>
            <w:sdt>
              <w:sdtPr>
                <w:rPr>
                  <w:rFonts w:cstheme="minorHAnsi"/>
                </w:rPr>
                <w:id w:val="504103150"/>
                <w14:checkbox>
                  <w14:checked w14:val="0"/>
                  <w14:checkedState w14:val="2612" w14:font="MS Gothic"/>
                  <w14:uncheckedState w14:val="2610" w14:font="MS Gothic"/>
                </w14:checkbox>
              </w:sdtPr>
              <w:sdtEndPr/>
              <w:sdtContent>
                <w:r w:rsidR="00496070">
                  <w:rPr>
                    <w:rFonts w:ascii="MS Gothic" w:eastAsia="MS Gothic" w:hAnsi="MS Gothic" w:cstheme="minorHAnsi" w:hint="eastAsia"/>
                  </w:rPr>
                  <w:t>☐</w:t>
                </w:r>
              </w:sdtContent>
            </w:sdt>
          </w:p>
        </w:tc>
        <w:tc>
          <w:tcPr>
            <w:tcW w:w="8764" w:type="dxa"/>
          </w:tcPr>
          <w:p w:rsidR="00496070" w:rsidRPr="00D3169F" w:rsidRDefault="00496070" w:rsidP="00496070">
            <w:pPr>
              <w:jc w:val="both"/>
            </w:pPr>
            <w:r w:rsidRPr="00D3169F">
              <w:t>31. Agricultura y forestal</w:t>
            </w:r>
          </w:p>
        </w:tc>
      </w:tr>
      <w:tr w:rsidR="00496070" w:rsidRPr="00D3169F" w:rsidTr="00496070">
        <w:tc>
          <w:tcPr>
            <w:tcW w:w="416" w:type="dxa"/>
          </w:tcPr>
          <w:p w:rsidR="00496070" w:rsidRDefault="003B4D4F" w:rsidP="00496070">
            <w:pPr>
              <w:jc w:val="both"/>
            </w:pPr>
            <w:sdt>
              <w:sdtPr>
                <w:rPr>
                  <w:rFonts w:cstheme="minorHAnsi"/>
                </w:rPr>
                <w:id w:val="1522742007"/>
                <w14:checkbox>
                  <w14:checked w14:val="0"/>
                  <w14:checkedState w14:val="2612" w14:font="MS Gothic"/>
                  <w14:uncheckedState w14:val="2610" w14:font="MS Gothic"/>
                </w14:checkbox>
              </w:sdtPr>
              <w:sdtEndPr/>
              <w:sdtContent>
                <w:r w:rsidR="00496070">
                  <w:rPr>
                    <w:rFonts w:ascii="MS Gothic" w:eastAsia="MS Gothic" w:hAnsi="MS Gothic" w:cstheme="minorHAnsi" w:hint="eastAsia"/>
                  </w:rPr>
                  <w:t>☐</w:t>
                </w:r>
              </w:sdtContent>
            </w:sdt>
          </w:p>
        </w:tc>
        <w:tc>
          <w:tcPr>
            <w:tcW w:w="8764" w:type="dxa"/>
          </w:tcPr>
          <w:p w:rsidR="00496070" w:rsidRPr="00D3169F" w:rsidRDefault="00496070" w:rsidP="00496070">
            <w:pPr>
              <w:jc w:val="both"/>
            </w:pPr>
            <w:r w:rsidRPr="00D3169F">
              <w:t>32. Ciencias y tecnologías de alimentos</w:t>
            </w:r>
          </w:p>
        </w:tc>
      </w:tr>
      <w:tr w:rsidR="00496070" w:rsidRPr="00D3169F" w:rsidTr="00496070">
        <w:tc>
          <w:tcPr>
            <w:tcW w:w="416" w:type="dxa"/>
          </w:tcPr>
          <w:p w:rsidR="00496070" w:rsidRDefault="003B4D4F" w:rsidP="00496070">
            <w:pPr>
              <w:jc w:val="both"/>
            </w:pPr>
            <w:sdt>
              <w:sdtPr>
                <w:rPr>
                  <w:rFonts w:cstheme="minorHAnsi"/>
                </w:rPr>
                <w:id w:val="515043254"/>
                <w14:checkbox>
                  <w14:checked w14:val="0"/>
                  <w14:checkedState w14:val="2612" w14:font="MS Gothic"/>
                  <w14:uncheckedState w14:val="2610" w14:font="MS Gothic"/>
                </w14:checkbox>
              </w:sdtPr>
              <w:sdtEndPr/>
              <w:sdtContent>
                <w:r w:rsidR="00496070">
                  <w:rPr>
                    <w:rFonts w:ascii="MS Gothic" w:eastAsia="MS Gothic" w:hAnsi="MS Gothic" w:cstheme="minorHAnsi" w:hint="eastAsia"/>
                  </w:rPr>
                  <w:t>☐</w:t>
                </w:r>
              </w:sdtContent>
            </w:sdt>
          </w:p>
        </w:tc>
        <w:tc>
          <w:tcPr>
            <w:tcW w:w="8764" w:type="dxa"/>
          </w:tcPr>
          <w:p w:rsidR="00496070" w:rsidRPr="00D3169F" w:rsidRDefault="00496070" w:rsidP="00496070">
            <w:pPr>
              <w:jc w:val="both"/>
            </w:pPr>
            <w:r w:rsidRPr="00D3169F">
              <w:t>33. Ganadería y Acuicultura</w:t>
            </w:r>
          </w:p>
        </w:tc>
      </w:tr>
      <w:tr w:rsidR="00496070" w:rsidRPr="00D3169F" w:rsidTr="00496070">
        <w:tc>
          <w:tcPr>
            <w:tcW w:w="416" w:type="dxa"/>
          </w:tcPr>
          <w:p w:rsidR="00496070" w:rsidRDefault="003B4D4F" w:rsidP="00496070">
            <w:pPr>
              <w:jc w:val="both"/>
            </w:pPr>
            <w:sdt>
              <w:sdtPr>
                <w:rPr>
                  <w:rFonts w:cstheme="minorHAnsi"/>
                </w:rPr>
                <w:id w:val="-927662839"/>
                <w14:checkbox>
                  <w14:checked w14:val="0"/>
                  <w14:checkedState w14:val="2612" w14:font="MS Gothic"/>
                  <w14:uncheckedState w14:val="2610" w14:font="MS Gothic"/>
                </w14:checkbox>
              </w:sdtPr>
              <w:sdtEndPr/>
              <w:sdtContent>
                <w:r w:rsidR="00496070">
                  <w:rPr>
                    <w:rFonts w:ascii="MS Gothic" w:eastAsia="MS Gothic" w:hAnsi="MS Gothic" w:cstheme="minorHAnsi" w:hint="eastAsia"/>
                  </w:rPr>
                  <w:t>☐</w:t>
                </w:r>
              </w:sdtContent>
            </w:sdt>
          </w:p>
        </w:tc>
        <w:tc>
          <w:tcPr>
            <w:tcW w:w="8764" w:type="dxa"/>
          </w:tcPr>
          <w:p w:rsidR="00496070" w:rsidRPr="00D3169F" w:rsidRDefault="00496070" w:rsidP="00496070">
            <w:pPr>
              <w:jc w:val="both"/>
            </w:pPr>
            <w:r w:rsidRPr="00D3169F">
              <w:t>4. Ciencias de la educación</w:t>
            </w:r>
          </w:p>
        </w:tc>
      </w:tr>
      <w:tr w:rsidR="00496070" w:rsidRPr="00D3169F" w:rsidTr="00496070">
        <w:tc>
          <w:tcPr>
            <w:tcW w:w="416" w:type="dxa"/>
          </w:tcPr>
          <w:p w:rsidR="00496070" w:rsidRDefault="00496070" w:rsidP="00496070">
            <w:pPr>
              <w:jc w:val="both"/>
            </w:pPr>
          </w:p>
        </w:tc>
        <w:tc>
          <w:tcPr>
            <w:tcW w:w="8764" w:type="dxa"/>
          </w:tcPr>
          <w:p w:rsidR="00496070" w:rsidRPr="00D3169F" w:rsidRDefault="00496070" w:rsidP="00496070">
            <w:pPr>
              <w:jc w:val="both"/>
            </w:pPr>
            <w:r w:rsidRPr="00D3169F">
              <w:t>5. Ciencias físicas</w:t>
            </w:r>
          </w:p>
        </w:tc>
      </w:tr>
      <w:tr w:rsidR="00496070" w:rsidRPr="00D3169F" w:rsidTr="00496070">
        <w:tc>
          <w:tcPr>
            <w:tcW w:w="416" w:type="dxa"/>
          </w:tcPr>
          <w:p w:rsidR="00496070" w:rsidRDefault="003B4D4F" w:rsidP="00496070">
            <w:pPr>
              <w:jc w:val="both"/>
            </w:pPr>
            <w:sdt>
              <w:sdtPr>
                <w:rPr>
                  <w:rFonts w:cstheme="minorHAnsi"/>
                </w:rPr>
                <w:id w:val="-1306311462"/>
                <w14:checkbox>
                  <w14:checked w14:val="0"/>
                  <w14:checkedState w14:val="2612" w14:font="MS Gothic"/>
                  <w14:uncheckedState w14:val="2610" w14:font="MS Gothic"/>
                </w14:checkbox>
              </w:sdtPr>
              <w:sdtEndPr/>
              <w:sdtContent>
                <w:r w:rsidR="00496070">
                  <w:rPr>
                    <w:rFonts w:ascii="MS Gothic" w:eastAsia="MS Gothic" w:hAnsi="MS Gothic" w:cstheme="minorHAnsi" w:hint="eastAsia"/>
                  </w:rPr>
                  <w:t>☐</w:t>
                </w:r>
              </w:sdtContent>
            </w:sdt>
          </w:p>
        </w:tc>
        <w:tc>
          <w:tcPr>
            <w:tcW w:w="8764" w:type="dxa"/>
          </w:tcPr>
          <w:p w:rsidR="00496070" w:rsidRPr="00D3169F" w:rsidRDefault="00496070" w:rsidP="00496070">
            <w:pPr>
              <w:jc w:val="both"/>
            </w:pPr>
            <w:r w:rsidRPr="00D3169F">
              <w:t>51. Astronomía y astrofísica</w:t>
            </w:r>
          </w:p>
        </w:tc>
      </w:tr>
      <w:tr w:rsidR="00496070" w:rsidRPr="00D3169F" w:rsidTr="00496070">
        <w:tc>
          <w:tcPr>
            <w:tcW w:w="416" w:type="dxa"/>
          </w:tcPr>
          <w:p w:rsidR="00496070" w:rsidRDefault="003B4D4F" w:rsidP="00496070">
            <w:pPr>
              <w:jc w:val="both"/>
            </w:pPr>
            <w:sdt>
              <w:sdtPr>
                <w:rPr>
                  <w:rFonts w:cstheme="minorHAnsi"/>
                </w:rPr>
                <w:id w:val="348765048"/>
                <w14:checkbox>
                  <w14:checked w14:val="0"/>
                  <w14:checkedState w14:val="2612" w14:font="MS Gothic"/>
                  <w14:uncheckedState w14:val="2610" w14:font="MS Gothic"/>
                </w14:checkbox>
              </w:sdtPr>
              <w:sdtEndPr/>
              <w:sdtContent>
                <w:r w:rsidR="00496070">
                  <w:rPr>
                    <w:rFonts w:ascii="MS Gothic" w:eastAsia="MS Gothic" w:hAnsi="MS Gothic" w:cstheme="minorHAnsi" w:hint="eastAsia"/>
                  </w:rPr>
                  <w:t>☐</w:t>
                </w:r>
              </w:sdtContent>
            </w:sdt>
          </w:p>
        </w:tc>
        <w:tc>
          <w:tcPr>
            <w:tcW w:w="8764" w:type="dxa"/>
          </w:tcPr>
          <w:p w:rsidR="00496070" w:rsidRPr="00D3169F" w:rsidRDefault="00496070" w:rsidP="00496070">
            <w:pPr>
              <w:jc w:val="both"/>
            </w:pPr>
            <w:r w:rsidRPr="00D3169F">
              <w:t>52. Física de partículas y nuclear</w:t>
            </w:r>
          </w:p>
        </w:tc>
      </w:tr>
      <w:tr w:rsidR="00496070" w:rsidRPr="00D3169F" w:rsidTr="00496070">
        <w:tc>
          <w:tcPr>
            <w:tcW w:w="416" w:type="dxa"/>
          </w:tcPr>
          <w:p w:rsidR="00496070" w:rsidRDefault="003B4D4F" w:rsidP="00496070">
            <w:pPr>
              <w:jc w:val="both"/>
            </w:pPr>
            <w:sdt>
              <w:sdtPr>
                <w:rPr>
                  <w:rFonts w:cstheme="minorHAnsi"/>
                </w:rPr>
                <w:id w:val="-365065577"/>
                <w14:checkbox>
                  <w14:checked w14:val="0"/>
                  <w14:checkedState w14:val="2612" w14:font="MS Gothic"/>
                  <w14:uncheckedState w14:val="2610" w14:font="MS Gothic"/>
                </w14:checkbox>
              </w:sdtPr>
              <w:sdtEndPr/>
              <w:sdtContent>
                <w:r w:rsidR="00496070">
                  <w:rPr>
                    <w:rFonts w:ascii="MS Gothic" w:eastAsia="MS Gothic" w:hAnsi="MS Gothic" w:cstheme="minorHAnsi" w:hint="eastAsia"/>
                  </w:rPr>
                  <w:t>☐</w:t>
                </w:r>
              </w:sdtContent>
            </w:sdt>
          </w:p>
        </w:tc>
        <w:tc>
          <w:tcPr>
            <w:tcW w:w="8764" w:type="dxa"/>
          </w:tcPr>
          <w:p w:rsidR="00496070" w:rsidRPr="00D3169F" w:rsidRDefault="00496070" w:rsidP="00496070">
            <w:pPr>
              <w:jc w:val="both"/>
            </w:pPr>
            <w:r w:rsidRPr="00D3169F">
              <w:t>53. Física y sus aplicaciones</w:t>
            </w:r>
          </w:p>
        </w:tc>
      </w:tr>
      <w:tr w:rsidR="00496070" w:rsidRPr="00D3169F" w:rsidTr="00496070">
        <w:tc>
          <w:tcPr>
            <w:tcW w:w="416" w:type="dxa"/>
          </w:tcPr>
          <w:p w:rsidR="00496070" w:rsidRDefault="003B4D4F" w:rsidP="00496070">
            <w:pPr>
              <w:jc w:val="both"/>
            </w:pPr>
            <w:sdt>
              <w:sdtPr>
                <w:rPr>
                  <w:rFonts w:cstheme="minorHAnsi"/>
                </w:rPr>
                <w:id w:val="-1304461683"/>
                <w14:checkbox>
                  <w14:checked w14:val="0"/>
                  <w14:checkedState w14:val="2612" w14:font="MS Gothic"/>
                  <w14:uncheckedState w14:val="2610" w14:font="MS Gothic"/>
                </w14:checkbox>
              </w:sdtPr>
              <w:sdtEndPr/>
              <w:sdtContent>
                <w:r w:rsidR="00496070">
                  <w:rPr>
                    <w:rFonts w:ascii="MS Gothic" w:eastAsia="MS Gothic" w:hAnsi="MS Gothic" w:cstheme="minorHAnsi" w:hint="eastAsia"/>
                  </w:rPr>
                  <w:t>☐</w:t>
                </w:r>
              </w:sdtContent>
            </w:sdt>
          </w:p>
        </w:tc>
        <w:tc>
          <w:tcPr>
            <w:tcW w:w="8764" w:type="dxa"/>
          </w:tcPr>
          <w:p w:rsidR="00496070" w:rsidRPr="00D3169F" w:rsidRDefault="00496070" w:rsidP="00496070">
            <w:pPr>
              <w:jc w:val="both"/>
            </w:pPr>
            <w:r w:rsidRPr="00D3169F">
              <w:t>54. Investigación espacial</w:t>
            </w:r>
          </w:p>
        </w:tc>
      </w:tr>
      <w:tr w:rsidR="00A752AF" w:rsidRPr="00D3169F" w:rsidTr="00496070">
        <w:tc>
          <w:tcPr>
            <w:tcW w:w="416" w:type="dxa"/>
          </w:tcPr>
          <w:p w:rsidR="00A752AF" w:rsidRDefault="003B4D4F" w:rsidP="00A752AF">
            <w:pPr>
              <w:jc w:val="both"/>
            </w:pPr>
            <w:sdt>
              <w:sdtPr>
                <w:rPr>
                  <w:rFonts w:cstheme="minorHAnsi"/>
                </w:rPr>
                <w:id w:val="1864551585"/>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6. Ciencias matemáticas</w:t>
            </w:r>
          </w:p>
        </w:tc>
      </w:tr>
      <w:tr w:rsidR="00A752AF" w:rsidRPr="00D3169F" w:rsidTr="00496070">
        <w:tc>
          <w:tcPr>
            <w:tcW w:w="416" w:type="dxa"/>
          </w:tcPr>
          <w:p w:rsidR="00A752AF" w:rsidRDefault="00A752AF" w:rsidP="00A752AF">
            <w:pPr>
              <w:jc w:val="both"/>
            </w:pPr>
          </w:p>
        </w:tc>
        <w:tc>
          <w:tcPr>
            <w:tcW w:w="8764" w:type="dxa"/>
          </w:tcPr>
          <w:p w:rsidR="00A752AF" w:rsidRPr="00D3169F" w:rsidRDefault="00A752AF" w:rsidP="00A752AF">
            <w:pPr>
              <w:jc w:val="both"/>
            </w:pPr>
            <w:r w:rsidRPr="00D3169F">
              <w:t>7. Ciencias sociales</w:t>
            </w:r>
          </w:p>
        </w:tc>
      </w:tr>
      <w:tr w:rsidR="00A752AF" w:rsidRPr="00D3169F" w:rsidTr="00496070">
        <w:tc>
          <w:tcPr>
            <w:tcW w:w="416" w:type="dxa"/>
          </w:tcPr>
          <w:p w:rsidR="00A752AF" w:rsidRDefault="003B4D4F" w:rsidP="00A752AF">
            <w:pPr>
              <w:jc w:val="both"/>
            </w:pPr>
            <w:sdt>
              <w:sdtPr>
                <w:rPr>
                  <w:rFonts w:cstheme="minorHAnsi"/>
                </w:rPr>
                <w:id w:val="-990018467"/>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71. Ciencia Política</w:t>
            </w:r>
          </w:p>
        </w:tc>
      </w:tr>
      <w:tr w:rsidR="00A752AF" w:rsidRPr="00D3169F" w:rsidTr="00496070">
        <w:tc>
          <w:tcPr>
            <w:tcW w:w="416" w:type="dxa"/>
          </w:tcPr>
          <w:p w:rsidR="00A752AF" w:rsidRDefault="003B4D4F" w:rsidP="00A752AF">
            <w:pPr>
              <w:jc w:val="both"/>
            </w:pPr>
            <w:sdt>
              <w:sdtPr>
                <w:rPr>
                  <w:rFonts w:cstheme="minorHAnsi"/>
                </w:rPr>
                <w:id w:val="-403530656"/>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72. Comunicación</w:t>
            </w:r>
          </w:p>
        </w:tc>
      </w:tr>
      <w:tr w:rsidR="00A752AF" w:rsidRPr="00D3169F" w:rsidTr="00496070">
        <w:tc>
          <w:tcPr>
            <w:tcW w:w="416" w:type="dxa"/>
          </w:tcPr>
          <w:p w:rsidR="00A752AF" w:rsidRDefault="003B4D4F" w:rsidP="00A752AF">
            <w:pPr>
              <w:jc w:val="both"/>
            </w:pPr>
            <w:sdt>
              <w:sdtPr>
                <w:rPr>
                  <w:rFonts w:cstheme="minorHAnsi"/>
                </w:rPr>
                <w:id w:val="1692496491"/>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73. Estudios feministas, de las mujeres y de género</w:t>
            </w:r>
          </w:p>
        </w:tc>
      </w:tr>
      <w:tr w:rsidR="00A752AF" w:rsidRPr="00D3169F" w:rsidTr="00496070">
        <w:tc>
          <w:tcPr>
            <w:tcW w:w="416" w:type="dxa"/>
          </w:tcPr>
          <w:p w:rsidR="00A752AF" w:rsidRDefault="003B4D4F" w:rsidP="00A752AF">
            <w:pPr>
              <w:jc w:val="both"/>
            </w:pPr>
            <w:sdt>
              <w:sdtPr>
                <w:rPr>
                  <w:rFonts w:cstheme="minorHAnsi"/>
                </w:rPr>
                <w:id w:val="1608782426"/>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74. Gesografía</w:t>
            </w:r>
          </w:p>
        </w:tc>
      </w:tr>
      <w:tr w:rsidR="00A752AF" w:rsidRPr="00D3169F" w:rsidTr="00496070">
        <w:tc>
          <w:tcPr>
            <w:tcW w:w="416" w:type="dxa"/>
          </w:tcPr>
          <w:p w:rsidR="00A752AF" w:rsidRDefault="003B4D4F" w:rsidP="00A752AF">
            <w:pPr>
              <w:jc w:val="both"/>
            </w:pPr>
            <w:sdt>
              <w:sdtPr>
                <w:rPr>
                  <w:rFonts w:cstheme="minorHAnsi"/>
                </w:rPr>
                <w:id w:val="-1051762776"/>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75. Sociología y antropología social</w:t>
            </w:r>
          </w:p>
        </w:tc>
      </w:tr>
      <w:tr w:rsidR="00A752AF" w:rsidRPr="00D3169F" w:rsidTr="00496070">
        <w:tc>
          <w:tcPr>
            <w:tcW w:w="416" w:type="dxa"/>
          </w:tcPr>
          <w:p w:rsidR="00A752AF" w:rsidRDefault="00A752AF" w:rsidP="00A752AF">
            <w:pPr>
              <w:jc w:val="both"/>
            </w:pPr>
          </w:p>
        </w:tc>
        <w:tc>
          <w:tcPr>
            <w:tcW w:w="8764" w:type="dxa"/>
          </w:tcPr>
          <w:p w:rsidR="00A752AF" w:rsidRPr="00D3169F" w:rsidRDefault="00A752AF" w:rsidP="00A752AF">
            <w:pPr>
              <w:jc w:val="both"/>
            </w:pPr>
            <w:r w:rsidRPr="00D3169F">
              <w:t>8. Ciencias y tecnologías de materiales</w:t>
            </w:r>
          </w:p>
        </w:tc>
      </w:tr>
      <w:tr w:rsidR="00A752AF" w:rsidRPr="00D3169F" w:rsidTr="00496070">
        <w:tc>
          <w:tcPr>
            <w:tcW w:w="416" w:type="dxa"/>
          </w:tcPr>
          <w:p w:rsidR="00A752AF" w:rsidRDefault="003B4D4F" w:rsidP="00A752AF">
            <w:pPr>
              <w:jc w:val="both"/>
            </w:pPr>
            <w:sdt>
              <w:sdtPr>
                <w:rPr>
                  <w:rFonts w:cstheme="minorHAnsi"/>
                </w:rPr>
                <w:id w:val="889304448"/>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81. Materiales con funcionalidad eléctrica, magnética, óptica o térmica.</w:t>
            </w:r>
          </w:p>
        </w:tc>
      </w:tr>
      <w:tr w:rsidR="00A752AF" w:rsidRPr="00D3169F" w:rsidTr="00496070">
        <w:tc>
          <w:tcPr>
            <w:tcW w:w="416" w:type="dxa"/>
          </w:tcPr>
          <w:p w:rsidR="00A752AF" w:rsidRDefault="003B4D4F" w:rsidP="00A752AF">
            <w:pPr>
              <w:jc w:val="both"/>
            </w:pPr>
            <w:sdt>
              <w:sdtPr>
                <w:rPr>
                  <w:rFonts w:cstheme="minorHAnsi"/>
                </w:rPr>
                <w:id w:val="-227546956"/>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82. Materiales estructurales</w:t>
            </w:r>
          </w:p>
        </w:tc>
      </w:tr>
      <w:tr w:rsidR="00A752AF" w:rsidRPr="00D3169F" w:rsidTr="00496070">
        <w:tc>
          <w:tcPr>
            <w:tcW w:w="416" w:type="dxa"/>
          </w:tcPr>
          <w:p w:rsidR="00A752AF" w:rsidRDefault="003B4D4F" w:rsidP="00A752AF">
            <w:pPr>
              <w:jc w:val="both"/>
            </w:pPr>
            <w:sdt>
              <w:sdtPr>
                <w:rPr>
                  <w:rFonts w:cstheme="minorHAnsi"/>
                </w:rPr>
                <w:id w:val="-2025625722"/>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83. Materiales para biomedicina</w:t>
            </w:r>
          </w:p>
        </w:tc>
      </w:tr>
      <w:tr w:rsidR="00A752AF" w:rsidRPr="00D3169F" w:rsidTr="00496070">
        <w:tc>
          <w:tcPr>
            <w:tcW w:w="416" w:type="dxa"/>
          </w:tcPr>
          <w:p w:rsidR="00A752AF" w:rsidRDefault="003B4D4F" w:rsidP="00A752AF">
            <w:pPr>
              <w:jc w:val="both"/>
            </w:pPr>
            <w:sdt>
              <w:sdtPr>
                <w:rPr>
                  <w:rFonts w:cstheme="minorHAnsi"/>
                </w:rPr>
                <w:id w:val="-157623769"/>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84. Materiales para la energía y el medioambiente.</w:t>
            </w:r>
          </w:p>
        </w:tc>
      </w:tr>
      <w:tr w:rsidR="00A752AF" w:rsidRPr="00D3169F" w:rsidTr="00496070">
        <w:tc>
          <w:tcPr>
            <w:tcW w:w="416" w:type="dxa"/>
          </w:tcPr>
          <w:p w:rsidR="00A752AF" w:rsidRDefault="00A752AF" w:rsidP="00A752AF">
            <w:pPr>
              <w:jc w:val="both"/>
            </w:pPr>
          </w:p>
        </w:tc>
        <w:tc>
          <w:tcPr>
            <w:tcW w:w="8764" w:type="dxa"/>
          </w:tcPr>
          <w:p w:rsidR="00A752AF" w:rsidRPr="00D3169F" w:rsidRDefault="00A752AF" w:rsidP="00A752AF">
            <w:pPr>
              <w:jc w:val="both"/>
            </w:pPr>
            <w:r w:rsidRPr="00D3169F">
              <w:t>9. Ciencias y tecnologías medioambientales</w:t>
            </w:r>
          </w:p>
        </w:tc>
      </w:tr>
      <w:tr w:rsidR="00A752AF" w:rsidRPr="00D3169F" w:rsidTr="00496070">
        <w:tc>
          <w:tcPr>
            <w:tcW w:w="416" w:type="dxa"/>
          </w:tcPr>
          <w:p w:rsidR="00A752AF" w:rsidRDefault="003B4D4F" w:rsidP="00A752AF">
            <w:pPr>
              <w:jc w:val="both"/>
            </w:pPr>
            <w:sdt>
              <w:sdtPr>
                <w:rPr>
                  <w:rFonts w:cstheme="minorHAnsi"/>
                </w:rPr>
                <w:id w:val="-775089633"/>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91. Biodiversidad</w:t>
            </w:r>
          </w:p>
        </w:tc>
      </w:tr>
      <w:tr w:rsidR="00A752AF" w:rsidRPr="00D3169F" w:rsidTr="00496070">
        <w:tc>
          <w:tcPr>
            <w:tcW w:w="416" w:type="dxa"/>
          </w:tcPr>
          <w:p w:rsidR="00A752AF" w:rsidRDefault="003B4D4F" w:rsidP="00A752AF">
            <w:pPr>
              <w:jc w:val="both"/>
            </w:pPr>
            <w:sdt>
              <w:sdtPr>
                <w:rPr>
                  <w:rFonts w:cstheme="minorHAnsi"/>
                </w:rPr>
                <w:id w:val="-516848293"/>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92. Ciencias de la Tierra y del agua</w:t>
            </w:r>
          </w:p>
        </w:tc>
      </w:tr>
      <w:tr w:rsidR="00A752AF" w:rsidRPr="00D3169F" w:rsidTr="00496070">
        <w:tc>
          <w:tcPr>
            <w:tcW w:w="416" w:type="dxa"/>
          </w:tcPr>
          <w:p w:rsidR="00A752AF" w:rsidRDefault="003B4D4F" w:rsidP="00A752AF">
            <w:pPr>
              <w:jc w:val="both"/>
            </w:pPr>
            <w:sdt>
              <w:sdtPr>
                <w:rPr>
                  <w:rFonts w:cstheme="minorHAnsi"/>
                </w:rPr>
                <w:id w:val="-1965725882"/>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93. Ciencias y Tecnologías marinas</w:t>
            </w:r>
          </w:p>
        </w:tc>
      </w:tr>
      <w:tr w:rsidR="00A752AF" w:rsidRPr="00D3169F" w:rsidTr="00496070">
        <w:tc>
          <w:tcPr>
            <w:tcW w:w="416" w:type="dxa"/>
          </w:tcPr>
          <w:p w:rsidR="00A752AF" w:rsidRDefault="003B4D4F" w:rsidP="00A752AF">
            <w:pPr>
              <w:jc w:val="both"/>
            </w:pPr>
            <w:sdt>
              <w:sdtPr>
                <w:rPr>
                  <w:rFonts w:cstheme="minorHAnsi"/>
                </w:rPr>
                <w:id w:val="-1556693239"/>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94. Clima y atmósfera</w:t>
            </w:r>
          </w:p>
        </w:tc>
      </w:tr>
      <w:tr w:rsidR="00A752AF" w:rsidRPr="00D3169F" w:rsidTr="00496070">
        <w:tc>
          <w:tcPr>
            <w:tcW w:w="416" w:type="dxa"/>
          </w:tcPr>
          <w:p w:rsidR="00A752AF" w:rsidRDefault="003B4D4F" w:rsidP="00A752AF">
            <w:pPr>
              <w:jc w:val="both"/>
            </w:pPr>
            <w:sdt>
              <w:sdtPr>
                <w:rPr>
                  <w:rFonts w:cstheme="minorHAnsi"/>
                </w:rPr>
                <w:id w:val="-937361249"/>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95. Investigación polar</w:t>
            </w:r>
          </w:p>
        </w:tc>
      </w:tr>
      <w:tr w:rsidR="00A752AF" w:rsidRPr="00D3169F" w:rsidTr="00496070">
        <w:tc>
          <w:tcPr>
            <w:tcW w:w="416" w:type="dxa"/>
          </w:tcPr>
          <w:p w:rsidR="00A752AF" w:rsidRDefault="003B4D4F" w:rsidP="00A752AF">
            <w:pPr>
              <w:jc w:val="both"/>
            </w:pPr>
            <w:sdt>
              <w:sdtPr>
                <w:rPr>
                  <w:rFonts w:cstheme="minorHAnsi"/>
                </w:rPr>
                <w:id w:val="-2063851065"/>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96. Tecnologías medioambientales</w:t>
            </w:r>
          </w:p>
        </w:tc>
      </w:tr>
      <w:tr w:rsidR="00A752AF" w:rsidRPr="00D3169F" w:rsidTr="00496070">
        <w:tc>
          <w:tcPr>
            <w:tcW w:w="416" w:type="dxa"/>
          </w:tcPr>
          <w:p w:rsidR="00A752AF" w:rsidRDefault="00A752AF" w:rsidP="00A752AF">
            <w:pPr>
              <w:jc w:val="both"/>
            </w:pPr>
          </w:p>
        </w:tc>
        <w:tc>
          <w:tcPr>
            <w:tcW w:w="8764" w:type="dxa"/>
          </w:tcPr>
          <w:p w:rsidR="00A752AF" w:rsidRPr="00D3169F" w:rsidRDefault="00A752AF" w:rsidP="00A752AF">
            <w:pPr>
              <w:jc w:val="both"/>
            </w:pPr>
            <w:r w:rsidRPr="00D3169F">
              <w:t>10. Ciencias y tecnologías químicas</w:t>
            </w:r>
          </w:p>
        </w:tc>
      </w:tr>
      <w:tr w:rsidR="00A752AF" w:rsidRPr="00D3169F" w:rsidTr="00496070">
        <w:tc>
          <w:tcPr>
            <w:tcW w:w="416" w:type="dxa"/>
          </w:tcPr>
          <w:p w:rsidR="00A752AF" w:rsidRDefault="003B4D4F" w:rsidP="00A752AF">
            <w:pPr>
              <w:jc w:val="both"/>
            </w:pPr>
            <w:sdt>
              <w:sdtPr>
                <w:rPr>
                  <w:rFonts w:cstheme="minorHAnsi"/>
                </w:rPr>
                <w:id w:val="931002928"/>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101. Ingeniería Química</w:t>
            </w:r>
          </w:p>
        </w:tc>
      </w:tr>
      <w:tr w:rsidR="00A752AF" w:rsidRPr="00D3169F" w:rsidTr="00496070">
        <w:tc>
          <w:tcPr>
            <w:tcW w:w="416" w:type="dxa"/>
          </w:tcPr>
          <w:p w:rsidR="00A752AF" w:rsidRDefault="003B4D4F" w:rsidP="00A752AF">
            <w:pPr>
              <w:jc w:val="both"/>
            </w:pPr>
            <w:sdt>
              <w:sdtPr>
                <w:rPr>
                  <w:rFonts w:cstheme="minorHAnsi"/>
                </w:rPr>
                <w:id w:val="-1005668175"/>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102. Química</w:t>
            </w:r>
          </w:p>
        </w:tc>
      </w:tr>
      <w:tr w:rsidR="00A752AF" w:rsidRPr="00D3169F" w:rsidTr="00496070">
        <w:tc>
          <w:tcPr>
            <w:tcW w:w="416" w:type="dxa"/>
          </w:tcPr>
          <w:p w:rsidR="00A752AF" w:rsidRDefault="00A752AF" w:rsidP="00A752AF">
            <w:pPr>
              <w:jc w:val="both"/>
            </w:pPr>
          </w:p>
        </w:tc>
        <w:tc>
          <w:tcPr>
            <w:tcW w:w="8764" w:type="dxa"/>
          </w:tcPr>
          <w:p w:rsidR="00A752AF" w:rsidRPr="00D3169F" w:rsidRDefault="00A752AF" w:rsidP="00A752AF">
            <w:pPr>
              <w:jc w:val="both"/>
            </w:pPr>
            <w:r w:rsidRPr="00D3169F">
              <w:t>11. Cultura: filología, literatura y arte</w:t>
            </w:r>
          </w:p>
        </w:tc>
      </w:tr>
      <w:tr w:rsidR="00A752AF" w:rsidRPr="00D3169F" w:rsidTr="00496070">
        <w:tc>
          <w:tcPr>
            <w:tcW w:w="416" w:type="dxa"/>
          </w:tcPr>
          <w:p w:rsidR="00A752AF" w:rsidRDefault="003B4D4F" w:rsidP="00A752AF">
            <w:pPr>
              <w:jc w:val="both"/>
            </w:pPr>
            <w:sdt>
              <w:sdtPr>
                <w:rPr>
                  <w:rFonts w:cstheme="minorHAnsi"/>
                </w:rPr>
                <w:id w:val="1082878220"/>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111. Arte, bellas artes, museística</w:t>
            </w:r>
          </w:p>
        </w:tc>
      </w:tr>
      <w:tr w:rsidR="00A752AF" w:rsidRPr="00D3169F" w:rsidTr="00496070">
        <w:tc>
          <w:tcPr>
            <w:tcW w:w="416" w:type="dxa"/>
          </w:tcPr>
          <w:p w:rsidR="00A752AF" w:rsidRDefault="003B4D4F" w:rsidP="00A752AF">
            <w:pPr>
              <w:jc w:val="both"/>
            </w:pPr>
            <w:sdt>
              <w:sdtPr>
                <w:rPr>
                  <w:rFonts w:cstheme="minorHAnsi"/>
                </w:rPr>
                <w:id w:val="-1345863400"/>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112. Literatura, filología, lenguas y culturas antiguas y estudios culturales</w:t>
            </w:r>
          </w:p>
        </w:tc>
      </w:tr>
      <w:tr w:rsidR="00A752AF" w:rsidRPr="00D3169F" w:rsidTr="00496070">
        <w:tc>
          <w:tcPr>
            <w:tcW w:w="416" w:type="dxa"/>
          </w:tcPr>
          <w:p w:rsidR="00A752AF" w:rsidRDefault="003B4D4F" w:rsidP="00A752AF">
            <w:pPr>
              <w:jc w:val="both"/>
            </w:pPr>
            <w:sdt>
              <w:sdtPr>
                <w:rPr>
                  <w:rFonts w:cstheme="minorHAnsi"/>
                </w:rPr>
                <w:id w:val="-424654608"/>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12. Derecho</w:t>
            </w:r>
          </w:p>
        </w:tc>
      </w:tr>
      <w:tr w:rsidR="00A752AF" w:rsidRPr="00D3169F" w:rsidTr="00496070">
        <w:tc>
          <w:tcPr>
            <w:tcW w:w="416" w:type="dxa"/>
          </w:tcPr>
          <w:p w:rsidR="00A752AF" w:rsidRDefault="00A752AF" w:rsidP="00A752AF">
            <w:pPr>
              <w:jc w:val="both"/>
            </w:pPr>
          </w:p>
        </w:tc>
        <w:tc>
          <w:tcPr>
            <w:tcW w:w="8764" w:type="dxa"/>
          </w:tcPr>
          <w:p w:rsidR="00A752AF" w:rsidRPr="00D3169F" w:rsidRDefault="00A752AF" w:rsidP="00A752AF">
            <w:pPr>
              <w:jc w:val="both"/>
            </w:pPr>
            <w:r w:rsidRPr="00D3169F">
              <w:t>13. Economía</w:t>
            </w:r>
          </w:p>
        </w:tc>
      </w:tr>
      <w:tr w:rsidR="00A752AF" w:rsidRPr="00D3169F" w:rsidTr="00496070">
        <w:tc>
          <w:tcPr>
            <w:tcW w:w="416" w:type="dxa"/>
          </w:tcPr>
          <w:p w:rsidR="00A752AF" w:rsidRDefault="003B4D4F" w:rsidP="00A752AF">
            <w:pPr>
              <w:jc w:val="both"/>
            </w:pPr>
            <w:sdt>
              <w:sdtPr>
                <w:rPr>
                  <w:rFonts w:cstheme="minorHAnsi"/>
                </w:rPr>
                <w:id w:val="508484842"/>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131. Economía y sus aplicaciones</w:t>
            </w:r>
          </w:p>
        </w:tc>
      </w:tr>
      <w:tr w:rsidR="00A752AF" w:rsidRPr="00D3169F" w:rsidTr="00496070">
        <w:tc>
          <w:tcPr>
            <w:tcW w:w="416" w:type="dxa"/>
          </w:tcPr>
          <w:p w:rsidR="00A752AF" w:rsidRDefault="003B4D4F" w:rsidP="00A752AF">
            <w:pPr>
              <w:jc w:val="both"/>
            </w:pPr>
            <w:sdt>
              <w:sdtPr>
                <w:rPr>
                  <w:rFonts w:cstheme="minorHAnsi"/>
                </w:rPr>
                <w:id w:val="-1988778121"/>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132. Empresas y finanzas</w:t>
            </w:r>
          </w:p>
        </w:tc>
      </w:tr>
      <w:tr w:rsidR="00A752AF" w:rsidRPr="00D3169F" w:rsidTr="00496070">
        <w:tc>
          <w:tcPr>
            <w:tcW w:w="416" w:type="dxa"/>
          </w:tcPr>
          <w:p w:rsidR="00A752AF" w:rsidRDefault="003B4D4F" w:rsidP="00A752AF">
            <w:pPr>
              <w:jc w:val="both"/>
            </w:pPr>
            <w:sdt>
              <w:sdtPr>
                <w:rPr>
                  <w:rFonts w:cstheme="minorHAnsi"/>
                </w:rPr>
                <w:id w:val="-503059168"/>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133. Métodos de análisis económico</w:t>
            </w:r>
          </w:p>
        </w:tc>
      </w:tr>
      <w:tr w:rsidR="00A752AF" w:rsidRPr="00D3169F" w:rsidTr="00496070">
        <w:tc>
          <w:tcPr>
            <w:tcW w:w="416" w:type="dxa"/>
          </w:tcPr>
          <w:p w:rsidR="00A752AF" w:rsidRDefault="00A752AF" w:rsidP="00A752AF">
            <w:pPr>
              <w:jc w:val="both"/>
            </w:pPr>
          </w:p>
        </w:tc>
        <w:tc>
          <w:tcPr>
            <w:tcW w:w="8764" w:type="dxa"/>
          </w:tcPr>
          <w:p w:rsidR="00A752AF" w:rsidRPr="00D3169F" w:rsidRDefault="00A752AF" w:rsidP="00A752AF">
            <w:pPr>
              <w:jc w:val="both"/>
            </w:pPr>
            <w:r w:rsidRPr="00D3169F">
              <w:t>14. Energía y transporte</w:t>
            </w:r>
          </w:p>
        </w:tc>
      </w:tr>
      <w:tr w:rsidR="00A752AF" w:rsidRPr="00D3169F" w:rsidTr="00496070">
        <w:tc>
          <w:tcPr>
            <w:tcW w:w="416" w:type="dxa"/>
          </w:tcPr>
          <w:p w:rsidR="00A752AF" w:rsidRDefault="003B4D4F" w:rsidP="00A752AF">
            <w:pPr>
              <w:jc w:val="both"/>
            </w:pPr>
            <w:sdt>
              <w:sdtPr>
                <w:rPr>
                  <w:rFonts w:cstheme="minorHAnsi"/>
                </w:rPr>
                <w:id w:val="595128688"/>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141. Energía</w:t>
            </w:r>
          </w:p>
        </w:tc>
      </w:tr>
      <w:tr w:rsidR="00A752AF" w:rsidRPr="00D3169F" w:rsidTr="00496070">
        <w:tc>
          <w:tcPr>
            <w:tcW w:w="416" w:type="dxa"/>
          </w:tcPr>
          <w:p w:rsidR="00A752AF" w:rsidRDefault="003B4D4F" w:rsidP="00A752AF">
            <w:pPr>
              <w:jc w:val="both"/>
            </w:pPr>
            <w:sdt>
              <w:sdtPr>
                <w:rPr>
                  <w:rFonts w:cstheme="minorHAnsi"/>
                </w:rPr>
                <w:id w:val="-408386810"/>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142. Transporte</w:t>
            </w:r>
          </w:p>
        </w:tc>
      </w:tr>
      <w:tr w:rsidR="00A752AF" w:rsidRPr="00D3169F" w:rsidTr="00496070">
        <w:tc>
          <w:tcPr>
            <w:tcW w:w="416" w:type="dxa"/>
          </w:tcPr>
          <w:p w:rsidR="00A752AF" w:rsidRDefault="00A752AF" w:rsidP="00A752AF">
            <w:pPr>
              <w:jc w:val="both"/>
            </w:pPr>
          </w:p>
        </w:tc>
        <w:tc>
          <w:tcPr>
            <w:tcW w:w="8764" w:type="dxa"/>
          </w:tcPr>
          <w:p w:rsidR="00A752AF" w:rsidRPr="00D3169F" w:rsidRDefault="00A752AF" w:rsidP="00A752AF">
            <w:pPr>
              <w:jc w:val="both"/>
            </w:pPr>
            <w:r w:rsidRPr="00D3169F">
              <w:t>15. Estudios del pasado: historia y arqueología</w:t>
            </w:r>
          </w:p>
        </w:tc>
      </w:tr>
      <w:tr w:rsidR="00A752AF" w:rsidRPr="00D3169F" w:rsidTr="00496070">
        <w:tc>
          <w:tcPr>
            <w:tcW w:w="416" w:type="dxa"/>
          </w:tcPr>
          <w:p w:rsidR="00A752AF" w:rsidRDefault="003B4D4F" w:rsidP="00A752AF">
            <w:pPr>
              <w:jc w:val="both"/>
            </w:pPr>
            <w:sdt>
              <w:sdtPr>
                <w:rPr>
                  <w:rFonts w:cstheme="minorHAnsi"/>
                </w:rPr>
                <w:id w:val="1790250544"/>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151. Arqueología</w:t>
            </w:r>
          </w:p>
        </w:tc>
      </w:tr>
      <w:tr w:rsidR="00A752AF" w:rsidRPr="00D3169F" w:rsidTr="00496070">
        <w:tc>
          <w:tcPr>
            <w:tcW w:w="416" w:type="dxa"/>
          </w:tcPr>
          <w:p w:rsidR="00A752AF" w:rsidRDefault="003B4D4F" w:rsidP="00A752AF">
            <w:pPr>
              <w:jc w:val="both"/>
            </w:pPr>
            <w:sdt>
              <w:sdtPr>
                <w:rPr>
                  <w:rFonts w:cstheme="minorHAnsi"/>
                </w:rPr>
                <w:id w:val="2043933039"/>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152. Historia</w:t>
            </w:r>
          </w:p>
        </w:tc>
      </w:tr>
      <w:tr w:rsidR="00A752AF" w:rsidRPr="00D3169F" w:rsidTr="00496070">
        <w:tc>
          <w:tcPr>
            <w:tcW w:w="416" w:type="dxa"/>
          </w:tcPr>
          <w:p w:rsidR="00A752AF" w:rsidRDefault="00A752AF" w:rsidP="00A752AF">
            <w:pPr>
              <w:jc w:val="both"/>
            </w:pPr>
          </w:p>
        </w:tc>
        <w:tc>
          <w:tcPr>
            <w:tcW w:w="8764" w:type="dxa"/>
          </w:tcPr>
          <w:p w:rsidR="00A752AF" w:rsidRPr="00D3169F" w:rsidRDefault="00A752AF" w:rsidP="00A752AF">
            <w:pPr>
              <w:jc w:val="both"/>
            </w:pPr>
            <w:r w:rsidRPr="00D3169F">
              <w:t>16. Mente, lenguaje y pensamiento</w:t>
            </w:r>
          </w:p>
        </w:tc>
      </w:tr>
      <w:tr w:rsidR="00A752AF" w:rsidRPr="00D3169F" w:rsidTr="00496070">
        <w:tc>
          <w:tcPr>
            <w:tcW w:w="416" w:type="dxa"/>
          </w:tcPr>
          <w:p w:rsidR="00A752AF" w:rsidRDefault="003B4D4F" w:rsidP="00A752AF">
            <w:pPr>
              <w:jc w:val="both"/>
            </w:pPr>
            <w:sdt>
              <w:sdtPr>
                <w:rPr>
                  <w:rFonts w:cstheme="minorHAnsi"/>
                </w:rPr>
                <w:id w:val="888922251"/>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161. Filosofía</w:t>
            </w:r>
          </w:p>
        </w:tc>
      </w:tr>
      <w:tr w:rsidR="00A752AF" w:rsidRPr="00D3169F" w:rsidTr="00496070">
        <w:tc>
          <w:tcPr>
            <w:tcW w:w="416" w:type="dxa"/>
          </w:tcPr>
          <w:p w:rsidR="00A752AF" w:rsidRDefault="003B4D4F" w:rsidP="00A752AF">
            <w:pPr>
              <w:jc w:val="both"/>
            </w:pPr>
            <w:sdt>
              <w:sdtPr>
                <w:rPr>
                  <w:rFonts w:cstheme="minorHAnsi"/>
                </w:rPr>
                <w:id w:val="801975695"/>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162. Lingüística y Lenguas</w:t>
            </w:r>
          </w:p>
        </w:tc>
      </w:tr>
      <w:tr w:rsidR="00A752AF" w:rsidRPr="00D3169F" w:rsidTr="00496070">
        <w:tc>
          <w:tcPr>
            <w:tcW w:w="416" w:type="dxa"/>
          </w:tcPr>
          <w:p w:rsidR="00A752AF" w:rsidRDefault="00A752AF" w:rsidP="00A752AF">
            <w:pPr>
              <w:jc w:val="both"/>
            </w:pPr>
          </w:p>
        </w:tc>
        <w:tc>
          <w:tcPr>
            <w:tcW w:w="8764" w:type="dxa"/>
          </w:tcPr>
          <w:p w:rsidR="00A752AF" w:rsidRPr="00D3169F" w:rsidRDefault="00A752AF" w:rsidP="00A752AF">
            <w:pPr>
              <w:jc w:val="both"/>
            </w:pPr>
            <w:r w:rsidRPr="00D3169F">
              <w:t>17. Producción industrial, ingeniería civil e ingenierías para la sociedad</w:t>
            </w:r>
          </w:p>
        </w:tc>
      </w:tr>
      <w:tr w:rsidR="00A752AF" w:rsidRPr="00D3169F" w:rsidTr="00496070">
        <w:tc>
          <w:tcPr>
            <w:tcW w:w="416" w:type="dxa"/>
          </w:tcPr>
          <w:p w:rsidR="00A752AF" w:rsidRDefault="003B4D4F" w:rsidP="00A752AF">
            <w:pPr>
              <w:jc w:val="both"/>
            </w:pPr>
            <w:sdt>
              <w:sdtPr>
                <w:rPr>
                  <w:rFonts w:cstheme="minorHAnsi"/>
                </w:rPr>
                <w:id w:val="-1359345737"/>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171. Ingeniería biomédica</w:t>
            </w:r>
          </w:p>
        </w:tc>
      </w:tr>
      <w:tr w:rsidR="00A752AF" w:rsidRPr="00D3169F" w:rsidTr="00496070">
        <w:tc>
          <w:tcPr>
            <w:tcW w:w="416" w:type="dxa"/>
          </w:tcPr>
          <w:p w:rsidR="00A752AF" w:rsidRDefault="003B4D4F" w:rsidP="00A752AF">
            <w:pPr>
              <w:jc w:val="both"/>
            </w:pPr>
            <w:sdt>
              <w:sdtPr>
                <w:rPr>
                  <w:rFonts w:cstheme="minorHAnsi"/>
                </w:rPr>
                <w:id w:val="1188647105"/>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172. Ingeniería civil y arquitectura</w:t>
            </w:r>
          </w:p>
        </w:tc>
      </w:tr>
      <w:tr w:rsidR="00A752AF" w:rsidRPr="00D3169F" w:rsidTr="00496070">
        <w:tc>
          <w:tcPr>
            <w:tcW w:w="416" w:type="dxa"/>
          </w:tcPr>
          <w:p w:rsidR="00A752AF" w:rsidRDefault="003B4D4F" w:rsidP="00A752AF">
            <w:pPr>
              <w:jc w:val="both"/>
            </w:pPr>
            <w:sdt>
              <w:sdtPr>
                <w:rPr>
                  <w:rFonts w:cstheme="minorHAnsi"/>
                </w:rPr>
                <w:id w:val="-1713646812"/>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173. Ingeniería eléctrica, electrónica y automática</w:t>
            </w:r>
          </w:p>
        </w:tc>
      </w:tr>
      <w:tr w:rsidR="00A752AF" w:rsidRPr="00D3169F" w:rsidTr="00496070">
        <w:tc>
          <w:tcPr>
            <w:tcW w:w="416" w:type="dxa"/>
          </w:tcPr>
          <w:p w:rsidR="00A752AF" w:rsidRDefault="003B4D4F" w:rsidP="00A752AF">
            <w:pPr>
              <w:jc w:val="both"/>
            </w:pPr>
            <w:sdt>
              <w:sdtPr>
                <w:rPr>
                  <w:rFonts w:cstheme="minorHAnsi"/>
                </w:rPr>
                <w:id w:val="728344952"/>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174. Ingeniería mecánica, naval y aeronáutica</w:t>
            </w:r>
          </w:p>
        </w:tc>
      </w:tr>
      <w:tr w:rsidR="00A752AF" w:rsidRPr="00D3169F" w:rsidTr="00496070">
        <w:tc>
          <w:tcPr>
            <w:tcW w:w="416" w:type="dxa"/>
          </w:tcPr>
          <w:p w:rsidR="00A752AF" w:rsidRDefault="003B4D4F" w:rsidP="00A752AF">
            <w:pPr>
              <w:jc w:val="both"/>
            </w:pPr>
            <w:sdt>
              <w:sdtPr>
                <w:rPr>
                  <w:rFonts w:cstheme="minorHAnsi"/>
                </w:rPr>
                <w:id w:val="-877776119"/>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18. Psicología</w:t>
            </w:r>
          </w:p>
        </w:tc>
      </w:tr>
      <w:tr w:rsidR="00A752AF" w:rsidRPr="00D3169F" w:rsidTr="00496070">
        <w:tc>
          <w:tcPr>
            <w:tcW w:w="416" w:type="dxa"/>
          </w:tcPr>
          <w:p w:rsidR="00A752AF" w:rsidRDefault="00A752AF" w:rsidP="00A752AF">
            <w:pPr>
              <w:jc w:val="both"/>
            </w:pPr>
          </w:p>
        </w:tc>
        <w:tc>
          <w:tcPr>
            <w:tcW w:w="8764" w:type="dxa"/>
          </w:tcPr>
          <w:p w:rsidR="00A752AF" w:rsidRPr="00D3169F" w:rsidRDefault="00A752AF" w:rsidP="00A752AF">
            <w:pPr>
              <w:jc w:val="both"/>
            </w:pPr>
            <w:r w:rsidRPr="00D3169F">
              <w:t>19. Tecnologías de la información y de las comunicaciones</w:t>
            </w:r>
          </w:p>
        </w:tc>
      </w:tr>
      <w:tr w:rsidR="00A752AF" w:rsidRPr="00D3169F" w:rsidTr="00496070">
        <w:tc>
          <w:tcPr>
            <w:tcW w:w="416" w:type="dxa"/>
          </w:tcPr>
          <w:p w:rsidR="00A752AF" w:rsidRDefault="003B4D4F" w:rsidP="00A752AF">
            <w:pPr>
              <w:jc w:val="both"/>
            </w:pPr>
            <w:sdt>
              <w:sdtPr>
                <w:rPr>
                  <w:rFonts w:cstheme="minorHAnsi"/>
                </w:rPr>
                <w:id w:val="-1666619660"/>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191. Ciencias de la computación y tecnología informática</w:t>
            </w:r>
          </w:p>
        </w:tc>
      </w:tr>
      <w:tr w:rsidR="00A752AF" w:rsidRPr="00D3169F" w:rsidTr="00496070">
        <w:tc>
          <w:tcPr>
            <w:tcW w:w="416" w:type="dxa"/>
          </w:tcPr>
          <w:p w:rsidR="00A752AF" w:rsidRDefault="003B4D4F" w:rsidP="00A752AF">
            <w:pPr>
              <w:jc w:val="both"/>
            </w:pPr>
            <w:sdt>
              <w:sdtPr>
                <w:rPr>
                  <w:rFonts w:cstheme="minorHAnsi"/>
                </w:rPr>
                <w:id w:val="-467970039"/>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192. Microelectrónica, nanotecnología y fotónica</w:t>
            </w:r>
          </w:p>
        </w:tc>
      </w:tr>
      <w:tr w:rsidR="00A752AF" w:rsidRPr="00D3169F" w:rsidTr="00496070">
        <w:tc>
          <w:tcPr>
            <w:tcW w:w="416" w:type="dxa"/>
          </w:tcPr>
          <w:p w:rsidR="00A752AF" w:rsidRDefault="003B4D4F" w:rsidP="00A752AF">
            <w:pPr>
              <w:jc w:val="both"/>
            </w:pPr>
            <w:sdt>
              <w:sdtPr>
                <w:rPr>
                  <w:rFonts w:cstheme="minorHAnsi"/>
                </w:rPr>
                <w:id w:val="-83378816"/>
                <w14:checkbox>
                  <w14:checked w14:val="0"/>
                  <w14:checkedState w14:val="2612" w14:font="MS Gothic"/>
                  <w14:uncheckedState w14:val="2610" w14:font="MS Gothic"/>
                </w14:checkbox>
              </w:sdtPr>
              <w:sdtEndPr/>
              <w:sdtContent>
                <w:r w:rsidR="00A752AF">
                  <w:rPr>
                    <w:rFonts w:ascii="MS Gothic" w:eastAsia="MS Gothic" w:hAnsi="MS Gothic" w:cstheme="minorHAnsi" w:hint="eastAsia"/>
                  </w:rPr>
                  <w:t>☐</w:t>
                </w:r>
              </w:sdtContent>
            </w:sdt>
          </w:p>
        </w:tc>
        <w:tc>
          <w:tcPr>
            <w:tcW w:w="8764" w:type="dxa"/>
          </w:tcPr>
          <w:p w:rsidR="00A752AF" w:rsidRPr="00D3169F" w:rsidRDefault="00A752AF" w:rsidP="00A752AF">
            <w:pPr>
              <w:jc w:val="both"/>
            </w:pPr>
            <w:r w:rsidRPr="00D3169F">
              <w:t>193. Tecnología de las comunicaciones</w:t>
            </w:r>
          </w:p>
        </w:tc>
      </w:tr>
    </w:tbl>
    <w:p w:rsidR="003E7FC4" w:rsidRDefault="003E7FC4" w:rsidP="007827DC">
      <w:pPr>
        <w:spacing w:after="120"/>
        <w:jc w:val="both"/>
        <w:rPr>
          <w:sz w:val="20"/>
        </w:rPr>
      </w:pPr>
    </w:p>
    <w:p w:rsidR="00DF6524" w:rsidRPr="007827DC" w:rsidRDefault="002B10F8" w:rsidP="00DF6524">
      <w:pPr>
        <w:spacing w:after="120"/>
        <w:jc w:val="both"/>
        <w:rPr>
          <w:sz w:val="20"/>
        </w:rPr>
      </w:pPr>
      <w:r>
        <w:rPr>
          <w:b/>
          <w:sz w:val="20"/>
        </w:rPr>
        <w:t>Subá</w:t>
      </w:r>
      <w:r w:rsidRPr="00A007CE">
        <w:rPr>
          <w:b/>
          <w:sz w:val="20"/>
        </w:rPr>
        <w:t xml:space="preserve">rea </w:t>
      </w:r>
      <w:r w:rsidR="00DF6524" w:rsidRPr="00A007CE">
        <w:rPr>
          <w:b/>
          <w:sz w:val="20"/>
        </w:rPr>
        <w:t>temática</w:t>
      </w:r>
      <w:r w:rsidR="00DF6524">
        <w:rPr>
          <w:sz w:val="20"/>
        </w:rPr>
        <w:t xml:space="preserve"> </w:t>
      </w:r>
      <w:r w:rsidR="00DF6524" w:rsidRPr="00DF6524">
        <w:rPr>
          <w:b/>
          <w:color w:val="0070C0"/>
          <w:sz w:val="20"/>
        </w:rPr>
        <w:t>secundaria</w:t>
      </w:r>
      <w:r w:rsidR="00DF6524">
        <w:rPr>
          <w:sz w:val="20"/>
        </w:rPr>
        <w:t xml:space="preserve"> </w:t>
      </w:r>
      <w:r w:rsidR="00DF6524" w:rsidRPr="007827DC">
        <w:rPr>
          <w:sz w:val="20"/>
          <w:szCs w:val="20"/>
        </w:rPr>
        <w:t xml:space="preserve">(indique </w:t>
      </w:r>
      <w:r w:rsidR="00DF6524">
        <w:rPr>
          <w:sz w:val="20"/>
          <w:szCs w:val="20"/>
        </w:rPr>
        <w:t>el área secundaria</w:t>
      </w:r>
      <w:r w:rsidR="00DF6524" w:rsidRPr="007827DC">
        <w:rPr>
          <w:sz w:val="20"/>
          <w:szCs w:val="20"/>
        </w:rPr>
        <w:t xml:space="preserve"> –</w:t>
      </w:r>
      <w:r w:rsidR="00DF6524" w:rsidRPr="007827DC">
        <w:rPr>
          <w:b/>
          <w:color w:val="C00000"/>
          <w:sz w:val="20"/>
          <w:szCs w:val="20"/>
        </w:rPr>
        <w:t>la aplicación sólo admite 1</w:t>
      </w:r>
      <w:r w:rsidR="00DF6524" w:rsidRPr="007827DC">
        <w:rPr>
          <w:sz w:val="20"/>
          <w:szCs w:val="2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8764"/>
      </w:tblGrid>
      <w:tr w:rsidR="00DF6524" w:rsidRPr="00D3169F" w:rsidTr="00452B48">
        <w:tc>
          <w:tcPr>
            <w:tcW w:w="416" w:type="dxa"/>
          </w:tcPr>
          <w:p w:rsidR="00DF6524" w:rsidRDefault="00DF6524" w:rsidP="00452B48">
            <w:pPr>
              <w:jc w:val="both"/>
            </w:pPr>
          </w:p>
        </w:tc>
        <w:tc>
          <w:tcPr>
            <w:tcW w:w="8764" w:type="dxa"/>
          </w:tcPr>
          <w:p w:rsidR="00DF6524" w:rsidRPr="00D3169F" w:rsidRDefault="00DF6524" w:rsidP="00452B48">
            <w:pPr>
              <w:jc w:val="both"/>
            </w:pPr>
            <w:r w:rsidRPr="00D3169F">
              <w:t>1. Biociencias y biotecnología</w:t>
            </w:r>
          </w:p>
        </w:tc>
      </w:tr>
      <w:tr w:rsidR="00DF6524" w:rsidRPr="00D3169F" w:rsidTr="00452B48">
        <w:tc>
          <w:tcPr>
            <w:tcW w:w="416" w:type="dxa"/>
          </w:tcPr>
          <w:p w:rsidR="00DF6524" w:rsidRDefault="003B4D4F" w:rsidP="00452B48">
            <w:pPr>
              <w:jc w:val="both"/>
            </w:pPr>
            <w:sdt>
              <w:sdtPr>
                <w:rPr>
                  <w:rFonts w:cstheme="minorHAnsi"/>
                </w:rPr>
                <w:id w:val="-2044666130"/>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11. Biología integrativa y fisiología</w:t>
            </w:r>
          </w:p>
        </w:tc>
      </w:tr>
      <w:tr w:rsidR="00DF6524" w:rsidRPr="00D3169F" w:rsidTr="00452B48">
        <w:tc>
          <w:tcPr>
            <w:tcW w:w="416" w:type="dxa"/>
          </w:tcPr>
          <w:p w:rsidR="00DF6524" w:rsidRDefault="003B4D4F" w:rsidP="00452B48">
            <w:pPr>
              <w:jc w:val="both"/>
            </w:pPr>
            <w:sdt>
              <w:sdtPr>
                <w:rPr>
                  <w:rFonts w:cstheme="minorHAnsi"/>
                </w:rPr>
                <w:id w:val="-1038823229"/>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12. Biología molecular y celular</w:t>
            </w:r>
          </w:p>
        </w:tc>
      </w:tr>
      <w:tr w:rsidR="00DF6524" w:rsidRPr="00D3169F" w:rsidTr="00452B48">
        <w:tc>
          <w:tcPr>
            <w:tcW w:w="416" w:type="dxa"/>
          </w:tcPr>
          <w:p w:rsidR="00DF6524" w:rsidRDefault="003B4D4F" w:rsidP="00452B48">
            <w:pPr>
              <w:jc w:val="both"/>
            </w:pPr>
            <w:sdt>
              <w:sdtPr>
                <w:rPr>
                  <w:rFonts w:cstheme="minorHAnsi"/>
                </w:rPr>
                <w:id w:val="599535097"/>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12. Biotecnología</w:t>
            </w:r>
          </w:p>
        </w:tc>
      </w:tr>
      <w:tr w:rsidR="00DF6524" w:rsidRPr="00D3169F" w:rsidTr="00452B48">
        <w:tc>
          <w:tcPr>
            <w:tcW w:w="416" w:type="dxa"/>
          </w:tcPr>
          <w:p w:rsidR="00DF6524" w:rsidRDefault="00DF6524" w:rsidP="00452B48">
            <w:pPr>
              <w:jc w:val="both"/>
            </w:pPr>
          </w:p>
        </w:tc>
        <w:tc>
          <w:tcPr>
            <w:tcW w:w="8764" w:type="dxa"/>
          </w:tcPr>
          <w:p w:rsidR="00DF6524" w:rsidRPr="00D3169F" w:rsidRDefault="00DF6524" w:rsidP="00452B48">
            <w:pPr>
              <w:jc w:val="both"/>
            </w:pPr>
            <w:r w:rsidRPr="00D3169F">
              <w:t>2. Biomedicina</w:t>
            </w:r>
          </w:p>
        </w:tc>
      </w:tr>
      <w:tr w:rsidR="00DF6524" w:rsidRPr="00D3169F" w:rsidTr="00452B48">
        <w:tc>
          <w:tcPr>
            <w:tcW w:w="416" w:type="dxa"/>
          </w:tcPr>
          <w:p w:rsidR="00DF6524" w:rsidRDefault="003B4D4F" w:rsidP="00452B48">
            <w:pPr>
              <w:jc w:val="both"/>
            </w:pPr>
            <w:sdt>
              <w:sdtPr>
                <w:rPr>
                  <w:rFonts w:cstheme="minorHAnsi"/>
                </w:rPr>
                <w:id w:val="35020003"/>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21. Cáncer</w:t>
            </w:r>
          </w:p>
        </w:tc>
      </w:tr>
      <w:tr w:rsidR="00DF6524" w:rsidRPr="00D3169F" w:rsidTr="00452B48">
        <w:tc>
          <w:tcPr>
            <w:tcW w:w="416" w:type="dxa"/>
          </w:tcPr>
          <w:p w:rsidR="00DF6524" w:rsidRDefault="003B4D4F" w:rsidP="00452B48">
            <w:pPr>
              <w:jc w:val="both"/>
            </w:pPr>
            <w:sdt>
              <w:sdtPr>
                <w:rPr>
                  <w:rFonts w:cstheme="minorHAnsi"/>
                </w:rPr>
                <w:id w:val="-903446686"/>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22. Enfermedades del sistema nervioso</w:t>
            </w:r>
          </w:p>
        </w:tc>
      </w:tr>
      <w:tr w:rsidR="00DF6524" w:rsidRPr="00D3169F" w:rsidTr="00452B48">
        <w:tc>
          <w:tcPr>
            <w:tcW w:w="416" w:type="dxa"/>
          </w:tcPr>
          <w:p w:rsidR="00DF6524" w:rsidRDefault="003B4D4F" w:rsidP="00452B48">
            <w:pPr>
              <w:jc w:val="both"/>
            </w:pPr>
            <w:sdt>
              <w:sdtPr>
                <w:rPr>
                  <w:rFonts w:cstheme="minorHAnsi"/>
                </w:rPr>
                <w:id w:val="511733951"/>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23. Fisiopatología de órganos y sistemas</w:t>
            </w:r>
          </w:p>
        </w:tc>
      </w:tr>
      <w:tr w:rsidR="00DF6524" w:rsidRPr="00D3169F" w:rsidTr="00452B48">
        <w:tc>
          <w:tcPr>
            <w:tcW w:w="416" w:type="dxa"/>
          </w:tcPr>
          <w:p w:rsidR="00DF6524" w:rsidRDefault="003B4D4F" w:rsidP="00452B48">
            <w:pPr>
              <w:jc w:val="both"/>
            </w:pPr>
            <w:sdt>
              <w:sdtPr>
                <w:rPr>
                  <w:rFonts w:cstheme="minorHAnsi"/>
                </w:rPr>
                <w:id w:val="-1601254830"/>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24. Herramientas diagnósticas, pronósticas y terapéuticas</w:t>
            </w:r>
          </w:p>
        </w:tc>
      </w:tr>
      <w:tr w:rsidR="00DF6524" w:rsidRPr="00D3169F" w:rsidTr="00452B48">
        <w:tc>
          <w:tcPr>
            <w:tcW w:w="416" w:type="dxa"/>
          </w:tcPr>
          <w:p w:rsidR="00DF6524" w:rsidRDefault="003B4D4F" w:rsidP="00452B48">
            <w:pPr>
              <w:jc w:val="both"/>
            </w:pPr>
            <w:sdt>
              <w:sdtPr>
                <w:rPr>
                  <w:rFonts w:cstheme="minorHAnsi"/>
                </w:rPr>
                <w:id w:val="489835038"/>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25. Inmunidad, infección y nuevas terapias</w:t>
            </w:r>
          </w:p>
        </w:tc>
      </w:tr>
      <w:tr w:rsidR="00DF6524" w:rsidRPr="00D3169F" w:rsidTr="00452B48">
        <w:tc>
          <w:tcPr>
            <w:tcW w:w="416" w:type="dxa"/>
          </w:tcPr>
          <w:p w:rsidR="00DF6524" w:rsidRDefault="00DF6524" w:rsidP="00452B48">
            <w:pPr>
              <w:jc w:val="both"/>
            </w:pPr>
          </w:p>
        </w:tc>
        <w:tc>
          <w:tcPr>
            <w:tcW w:w="8764" w:type="dxa"/>
          </w:tcPr>
          <w:p w:rsidR="00DF6524" w:rsidRPr="00D3169F" w:rsidRDefault="00DF6524" w:rsidP="00452B48">
            <w:pPr>
              <w:jc w:val="both"/>
            </w:pPr>
            <w:r w:rsidRPr="00D3169F">
              <w:t>3. Ciencias agrarias y agroalimentarias</w:t>
            </w:r>
          </w:p>
        </w:tc>
      </w:tr>
      <w:tr w:rsidR="00DF6524" w:rsidRPr="00D3169F" w:rsidTr="00452B48">
        <w:tc>
          <w:tcPr>
            <w:tcW w:w="416" w:type="dxa"/>
          </w:tcPr>
          <w:p w:rsidR="00DF6524" w:rsidRDefault="003B4D4F" w:rsidP="00452B48">
            <w:pPr>
              <w:jc w:val="both"/>
            </w:pPr>
            <w:sdt>
              <w:sdtPr>
                <w:rPr>
                  <w:rFonts w:cstheme="minorHAnsi"/>
                </w:rPr>
                <w:id w:val="-1223212926"/>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31. Agricultura y forestal</w:t>
            </w:r>
          </w:p>
        </w:tc>
      </w:tr>
      <w:tr w:rsidR="00DF6524" w:rsidRPr="00D3169F" w:rsidTr="00452B48">
        <w:tc>
          <w:tcPr>
            <w:tcW w:w="416" w:type="dxa"/>
          </w:tcPr>
          <w:p w:rsidR="00DF6524" w:rsidRDefault="003B4D4F" w:rsidP="00452B48">
            <w:pPr>
              <w:jc w:val="both"/>
            </w:pPr>
            <w:sdt>
              <w:sdtPr>
                <w:rPr>
                  <w:rFonts w:cstheme="minorHAnsi"/>
                </w:rPr>
                <w:id w:val="151035624"/>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32. Ciencias y tecnologías de alimentos</w:t>
            </w:r>
          </w:p>
        </w:tc>
      </w:tr>
      <w:tr w:rsidR="00DF6524" w:rsidRPr="00D3169F" w:rsidTr="00452B48">
        <w:tc>
          <w:tcPr>
            <w:tcW w:w="416" w:type="dxa"/>
          </w:tcPr>
          <w:p w:rsidR="00DF6524" w:rsidRDefault="003B4D4F" w:rsidP="00452B48">
            <w:pPr>
              <w:jc w:val="both"/>
            </w:pPr>
            <w:sdt>
              <w:sdtPr>
                <w:rPr>
                  <w:rFonts w:cstheme="minorHAnsi"/>
                </w:rPr>
                <w:id w:val="-1819955218"/>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33. Ganadería y Acuicultura</w:t>
            </w:r>
          </w:p>
        </w:tc>
      </w:tr>
      <w:tr w:rsidR="00DF6524" w:rsidRPr="00D3169F" w:rsidTr="00452B48">
        <w:tc>
          <w:tcPr>
            <w:tcW w:w="416" w:type="dxa"/>
          </w:tcPr>
          <w:p w:rsidR="00DF6524" w:rsidRDefault="003B4D4F" w:rsidP="00452B48">
            <w:pPr>
              <w:jc w:val="both"/>
            </w:pPr>
            <w:sdt>
              <w:sdtPr>
                <w:rPr>
                  <w:rFonts w:cstheme="minorHAnsi"/>
                </w:rPr>
                <w:id w:val="-1501344213"/>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4. Ciencias de la educación</w:t>
            </w:r>
          </w:p>
        </w:tc>
      </w:tr>
      <w:tr w:rsidR="00DF6524" w:rsidRPr="00D3169F" w:rsidTr="00452B48">
        <w:tc>
          <w:tcPr>
            <w:tcW w:w="416" w:type="dxa"/>
          </w:tcPr>
          <w:p w:rsidR="00DF6524" w:rsidRDefault="00DF6524" w:rsidP="00452B48">
            <w:pPr>
              <w:jc w:val="both"/>
            </w:pPr>
          </w:p>
        </w:tc>
        <w:tc>
          <w:tcPr>
            <w:tcW w:w="8764" w:type="dxa"/>
          </w:tcPr>
          <w:p w:rsidR="00DF6524" w:rsidRPr="00D3169F" w:rsidRDefault="00DF6524" w:rsidP="00452B48">
            <w:pPr>
              <w:jc w:val="both"/>
            </w:pPr>
            <w:r w:rsidRPr="00D3169F">
              <w:t>5. Ciencias físicas</w:t>
            </w:r>
          </w:p>
        </w:tc>
      </w:tr>
      <w:tr w:rsidR="00DF6524" w:rsidRPr="00D3169F" w:rsidTr="00452B48">
        <w:tc>
          <w:tcPr>
            <w:tcW w:w="416" w:type="dxa"/>
          </w:tcPr>
          <w:p w:rsidR="00DF6524" w:rsidRDefault="003B4D4F" w:rsidP="00452B48">
            <w:pPr>
              <w:jc w:val="both"/>
            </w:pPr>
            <w:sdt>
              <w:sdtPr>
                <w:rPr>
                  <w:rFonts w:cstheme="minorHAnsi"/>
                </w:rPr>
                <w:id w:val="282156028"/>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51. Astronomía y astrofísica</w:t>
            </w:r>
          </w:p>
        </w:tc>
      </w:tr>
      <w:tr w:rsidR="00DF6524" w:rsidRPr="00D3169F" w:rsidTr="00452B48">
        <w:tc>
          <w:tcPr>
            <w:tcW w:w="416" w:type="dxa"/>
          </w:tcPr>
          <w:p w:rsidR="00DF6524" w:rsidRDefault="003B4D4F" w:rsidP="00452B48">
            <w:pPr>
              <w:jc w:val="both"/>
            </w:pPr>
            <w:sdt>
              <w:sdtPr>
                <w:rPr>
                  <w:rFonts w:cstheme="minorHAnsi"/>
                </w:rPr>
                <w:id w:val="873966745"/>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52. Física de partículas y nuclear</w:t>
            </w:r>
          </w:p>
        </w:tc>
      </w:tr>
      <w:tr w:rsidR="00DF6524" w:rsidRPr="00D3169F" w:rsidTr="00452B48">
        <w:tc>
          <w:tcPr>
            <w:tcW w:w="416" w:type="dxa"/>
          </w:tcPr>
          <w:p w:rsidR="00DF6524" w:rsidRDefault="003B4D4F" w:rsidP="00452B48">
            <w:pPr>
              <w:jc w:val="both"/>
            </w:pPr>
            <w:sdt>
              <w:sdtPr>
                <w:rPr>
                  <w:rFonts w:cstheme="minorHAnsi"/>
                </w:rPr>
                <w:id w:val="-820659951"/>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53. Física y sus aplicaciones</w:t>
            </w:r>
          </w:p>
        </w:tc>
      </w:tr>
      <w:tr w:rsidR="00DF6524" w:rsidRPr="00D3169F" w:rsidTr="00452B48">
        <w:tc>
          <w:tcPr>
            <w:tcW w:w="416" w:type="dxa"/>
          </w:tcPr>
          <w:p w:rsidR="00DF6524" w:rsidRDefault="003B4D4F" w:rsidP="00452B48">
            <w:pPr>
              <w:jc w:val="both"/>
            </w:pPr>
            <w:sdt>
              <w:sdtPr>
                <w:rPr>
                  <w:rFonts w:cstheme="minorHAnsi"/>
                </w:rPr>
                <w:id w:val="396712863"/>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54. Investigación espacial</w:t>
            </w:r>
          </w:p>
        </w:tc>
      </w:tr>
      <w:tr w:rsidR="00DF6524" w:rsidRPr="00D3169F" w:rsidTr="00452B48">
        <w:tc>
          <w:tcPr>
            <w:tcW w:w="416" w:type="dxa"/>
          </w:tcPr>
          <w:p w:rsidR="00DF6524" w:rsidRDefault="00DF6524" w:rsidP="00452B48">
            <w:pPr>
              <w:jc w:val="both"/>
            </w:pPr>
          </w:p>
        </w:tc>
        <w:tc>
          <w:tcPr>
            <w:tcW w:w="8764" w:type="dxa"/>
          </w:tcPr>
          <w:p w:rsidR="00DF6524" w:rsidRPr="00D3169F" w:rsidRDefault="00DF6524" w:rsidP="00452B48">
            <w:pPr>
              <w:jc w:val="both"/>
            </w:pPr>
            <w:r w:rsidRPr="00D3169F">
              <w:t>6. Ciencias matemáticas</w:t>
            </w:r>
          </w:p>
        </w:tc>
      </w:tr>
      <w:tr w:rsidR="00DF6524" w:rsidRPr="00D3169F" w:rsidTr="00452B48">
        <w:tc>
          <w:tcPr>
            <w:tcW w:w="416" w:type="dxa"/>
          </w:tcPr>
          <w:p w:rsidR="00DF6524" w:rsidRDefault="003B4D4F" w:rsidP="00452B48">
            <w:pPr>
              <w:jc w:val="both"/>
            </w:pPr>
            <w:sdt>
              <w:sdtPr>
                <w:rPr>
                  <w:rFonts w:cstheme="minorHAnsi"/>
                </w:rPr>
                <w:id w:val="1146083741"/>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7. Ciencias sociales</w:t>
            </w:r>
          </w:p>
        </w:tc>
      </w:tr>
      <w:tr w:rsidR="00DF6524" w:rsidRPr="00D3169F" w:rsidTr="00452B48">
        <w:tc>
          <w:tcPr>
            <w:tcW w:w="416" w:type="dxa"/>
          </w:tcPr>
          <w:p w:rsidR="00DF6524" w:rsidRDefault="003B4D4F" w:rsidP="00452B48">
            <w:pPr>
              <w:jc w:val="both"/>
            </w:pPr>
            <w:sdt>
              <w:sdtPr>
                <w:rPr>
                  <w:rFonts w:cstheme="minorHAnsi"/>
                </w:rPr>
                <w:id w:val="-981230058"/>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71. Ciencia Política</w:t>
            </w:r>
          </w:p>
        </w:tc>
      </w:tr>
      <w:tr w:rsidR="00DF6524" w:rsidRPr="00D3169F" w:rsidTr="00452B48">
        <w:tc>
          <w:tcPr>
            <w:tcW w:w="416" w:type="dxa"/>
          </w:tcPr>
          <w:p w:rsidR="00DF6524" w:rsidRDefault="003B4D4F" w:rsidP="00452B48">
            <w:pPr>
              <w:jc w:val="both"/>
            </w:pPr>
            <w:sdt>
              <w:sdtPr>
                <w:rPr>
                  <w:rFonts w:cstheme="minorHAnsi"/>
                </w:rPr>
                <w:id w:val="103623614"/>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72. Comunicación</w:t>
            </w:r>
          </w:p>
        </w:tc>
      </w:tr>
      <w:tr w:rsidR="00DF6524" w:rsidRPr="00D3169F" w:rsidTr="00452B48">
        <w:tc>
          <w:tcPr>
            <w:tcW w:w="416" w:type="dxa"/>
          </w:tcPr>
          <w:p w:rsidR="00DF6524" w:rsidRDefault="003B4D4F" w:rsidP="00452B48">
            <w:pPr>
              <w:jc w:val="both"/>
            </w:pPr>
            <w:sdt>
              <w:sdtPr>
                <w:rPr>
                  <w:rFonts w:cstheme="minorHAnsi"/>
                </w:rPr>
                <w:id w:val="2062200547"/>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73. Estudios feministas, de las mujeres y de género</w:t>
            </w:r>
          </w:p>
        </w:tc>
      </w:tr>
      <w:tr w:rsidR="00DF6524" w:rsidRPr="00D3169F" w:rsidTr="00452B48">
        <w:tc>
          <w:tcPr>
            <w:tcW w:w="416" w:type="dxa"/>
          </w:tcPr>
          <w:p w:rsidR="00DF6524" w:rsidRDefault="003B4D4F" w:rsidP="00452B48">
            <w:pPr>
              <w:jc w:val="both"/>
            </w:pPr>
            <w:sdt>
              <w:sdtPr>
                <w:rPr>
                  <w:rFonts w:cstheme="minorHAnsi"/>
                </w:rPr>
                <w:id w:val="-1818639543"/>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74. Gesografía</w:t>
            </w:r>
          </w:p>
        </w:tc>
      </w:tr>
      <w:tr w:rsidR="00DF6524" w:rsidRPr="00D3169F" w:rsidTr="00452B48">
        <w:tc>
          <w:tcPr>
            <w:tcW w:w="416" w:type="dxa"/>
          </w:tcPr>
          <w:p w:rsidR="00DF6524" w:rsidRDefault="003B4D4F" w:rsidP="00452B48">
            <w:pPr>
              <w:jc w:val="both"/>
            </w:pPr>
            <w:sdt>
              <w:sdtPr>
                <w:rPr>
                  <w:rFonts w:cstheme="minorHAnsi"/>
                </w:rPr>
                <w:id w:val="895246093"/>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75. Sociología y antropología social</w:t>
            </w:r>
          </w:p>
        </w:tc>
      </w:tr>
      <w:tr w:rsidR="00DF6524" w:rsidRPr="00D3169F" w:rsidTr="00452B48">
        <w:tc>
          <w:tcPr>
            <w:tcW w:w="416" w:type="dxa"/>
          </w:tcPr>
          <w:p w:rsidR="00DF6524" w:rsidRDefault="003B4D4F" w:rsidP="00452B48">
            <w:pPr>
              <w:jc w:val="both"/>
            </w:pPr>
            <w:sdt>
              <w:sdtPr>
                <w:rPr>
                  <w:rFonts w:cstheme="minorHAnsi"/>
                </w:rPr>
                <w:id w:val="-1009982952"/>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8. Ciencias y tecnologías de materiales</w:t>
            </w:r>
          </w:p>
        </w:tc>
      </w:tr>
      <w:tr w:rsidR="00DF6524" w:rsidRPr="00D3169F" w:rsidTr="00452B48">
        <w:tc>
          <w:tcPr>
            <w:tcW w:w="416" w:type="dxa"/>
          </w:tcPr>
          <w:p w:rsidR="00DF6524" w:rsidRDefault="003B4D4F" w:rsidP="00452B48">
            <w:pPr>
              <w:jc w:val="both"/>
            </w:pPr>
            <w:sdt>
              <w:sdtPr>
                <w:rPr>
                  <w:rFonts w:cstheme="minorHAnsi"/>
                </w:rPr>
                <w:id w:val="437026505"/>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81. Materiales con funcionalidad eléctrica, magnética, óptica o térmica.</w:t>
            </w:r>
          </w:p>
        </w:tc>
      </w:tr>
      <w:tr w:rsidR="00DF6524" w:rsidRPr="00D3169F" w:rsidTr="00452B48">
        <w:tc>
          <w:tcPr>
            <w:tcW w:w="416" w:type="dxa"/>
          </w:tcPr>
          <w:p w:rsidR="00DF6524" w:rsidRDefault="003B4D4F" w:rsidP="00452B48">
            <w:pPr>
              <w:jc w:val="both"/>
            </w:pPr>
            <w:sdt>
              <w:sdtPr>
                <w:rPr>
                  <w:rFonts w:cstheme="minorHAnsi"/>
                </w:rPr>
                <w:id w:val="949754038"/>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82. Materiales estructurales</w:t>
            </w:r>
          </w:p>
        </w:tc>
      </w:tr>
      <w:tr w:rsidR="00DF6524" w:rsidRPr="00D3169F" w:rsidTr="00452B48">
        <w:tc>
          <w:tcPr>
            <w:tcW w:w="416" w:type="dxa"/>
          </w:tcPr>
          <w:p w:rsidR="00DF6524" w:rsidRDefault="003B4D4F" w:rsidP="00452B48">
            <w:pPr>
              <w:jc w:val="both"/>
            </w:pPr>
            <w:sdt>
              <w:sdtPr>
                <w:rPr>
                  <w:rFonts w:cstheme="minorHAnsi"/>
                </w:rPr>
                <w:id w:val="-573130902"/>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83. Materiales para biomedicina</w:t>
            </w:r>
          </w:p>
        </w:tc>
      </w:tr>
      <w:tr w:rsidR="00DF6524" w:rsidRPr="00D3169F" w:rsidTr="00452B48">
        <w:tc>
          <w:tcPr>
            <w:tcW w:w="416" w:type="dxa"/>
          </w:tcPr>
          <w:p w:rsidR="00DF6524" w:rsidRDefault="003B4D4F" w:rsidP="00452B48">
            <w:pPr>
              <w:jc w:val="both"/>
            </w:pPr>
            <w:sdt>
              <w:sdtPr>
                <w:rPr>
                  <w:rFonts w:cstheme="minorHAnsi"/>
                </w:rPr>
                <w:id w:val="-1150280680"/>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84. Materiales para la energía y el medioambiente.</w:t>
            </w:r>
          </w:p>
        </w:tc>
      </w:tr>
      <w:tr w:rsidR="00DF6524" w:rsidRPr="00D3169F" w:rsidTr="00452B48">
        <w:tc>
          <w:tcPr>
            <w:tcW w:w="416" w:type="dxa"/>
          </w:tcPr>
          <w:p w:rsidR="00DF6524" w:rsidRDefault="003B4D4F" w:rsidP="00452B48">
            <w:pPr>
              <w:jc w:val="both"/>
            </w:pPr>
            <w:sdt>
              <w:sdtPr>
                <w:rPr>
                  <w:rFonts w:cstheme="minorHAnsi"/>
                </w:rPr>
                <w:id w:val="488530880"/>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9. Ciencias y tecnologías medioambientales</w:t>
            </w:r>
          </w:p>
        </w:tc>
      </w:tr>
      <w:tr w:rsidR="00DF6524" w:rsidRPr="00D3169F" w:rsidTr="00452B48">
        <w:tc>
          <w:tcPr>
            <w:tcW w:w="416" w:type="dxa"/>
          </w:tcPr>
          <w:p w:rsidR="00DF6524" w:rsidRDefault="003B4D4F" w:rsidP="00452B48">
            <w:pPr>
              <w:jc w:val="both"/>
            </w:pPr>
            <w:sdt>
              <w:sdtPr>
                <w:rPr>
                  <w:rFonts w:cstheme="minorHAnsi"/>
                </w:rPr>
                <w:id w:val="286790322"/>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91. Biodiversidad</w:t>
            </w:r>
          </w:p>
        </w:tc>
      </w:tr>
      <w:tr w:rsidR="00DF6524" w:rsidRPr="00D3169F" w:rsidTr="00452B48">
        <w:tc>
          <w:tcPr>
            <w:tcW w:w="416" w:type="dxa"/>
          </w:tcPr>
          <w:p w:rsidR="00DF6524" w:rsidRDefault="003B4D4F" w:rsidP="00452B48">
            <w:pPr>
              <w:jc w:val="both"/>
            </w:pPr>
            <w:sdt>
              <w:sdtPr>
                <w:rPr>
                  <w:rFonts w:cstheme="minorHAnsi"/>
                </w:rPr>
                <w:id w:val="-2122139378"/>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92. Ciencias de la Tierra y del agua</w:t>
            </w:r>
          </w:p>
        </w:tc>
      </w:tr>
      <w:tr w:rsidR="00DF6524" w:rsidRPr="00D3169F" w:rsidTr="00452B48">
        <w:tc>
          <w:tcPr>
            <w:tcW w:w="416" w:type="dxa"/>
          </w:tcPr>
          <w:p w:rsidR="00DF6524" w:rsidRDefault="003B4D4F" w:rsidP="00452B48">
            <w:pPr>
              <w:jc w:val="both"/>
            </w:pPr>
            <w:sdt>
              <w:sdtPr>
                <w:rPr>
                  <w:rFonts w:cstheme="minorHAnsi"/>
                </w:rPr>
                <w:id w:val="-1582761092"/>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93. Ciencias y Tecnologías marinas</w:t>
            </w:r>
          </w:p>
        </w:tc>
      </w:tr>
      <w:tr w:rsidR="00DF6524" w:rsidRPr="00D3169F" w:rsidTr="00452B48">
        <w:tc>
          <w:tcPr>
            <w:tcW w:w="416" w:type="dxa"/>
          </w:tcPr>
          <w:p w:rsidR="00DF6524" w:rsidRDefault="003B4D4F" w:rsidP="00452B48">
            <w:pPr>
              <w:jc w:val="both"/>
            </w:pPr>
            <w:sdt>
              <w:sdtPr>
                <w:rPr>
                  <w:rFonts w:cstheme="minorHAnsi"/>
                </w:rPr>
                <w:id w:val="601068215"/>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94. Clima y atmósfera</w:t>
            </w:r>
          </w:p>
        </w:tc>
      </w:tr>
      <w:tr w:rsidR="00DF6524" w:rsidRPr="00D3169F" w:rsidTr="00452B48">
        <w:tc>
          <w:tcPr>
            <w:tcW w:w="416" w:type="dxa"/>
          </w:tcPr>
          <w:p w:rsidR="00DF6524" w:rsidRDefault="003B4D4F" w:rsidP="00452B48">
            <w:pPr>
              <w:jc w:val="both"/>
            </w:pPr>
            <w:sdt>
              <w:sdtPr>
                <w:rPr>
                  <w:rFonts w:cstheme="minorHAnsi"/>
                </w:rPr>
                <w:id w:val="-904603747"/>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95. Investigación polar</w:t>
            </w:r>
          </w:p>
        </w:tc>
      </w:tr>
      <w:tr w:rsidR="00DF6524" w:rsidRPr="00D3169F" w:rsidTr="00452B48">
        <w:tc>
          <w:tcPr>
            <w:tcW w:w="416" w:type="dxa"/>
          </w:tcPr>
          <w:p w:rsidR="00DF6524" w:rsidRDefault="003B4D4F" w:rsidP="00452B48">
            <w:pPr>
              <w:jc w:val="both"/>
            </w:pPr>
            <w:sdt>
              <w:sdtPr>
                <w:rPr>
                  <w:rFonts w:cstheme="minorHAnsi"/>
                </w:rPr>
                <w:id w:val="35633042"/>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96. Tecnologías medioambientales</w:t>
            </w:r>
          </w:p>
        </w:tc>
      </w:tr>
      <w:tr w:rsidR="00DF6524" w:rsidRPr="00D3169F" w:rsidTr="00452B48">
        <w:tc>
          <w:tcPr>
            <w:tcW w:w="416" w:type="dxa"/>
          </w:tcPr>
          <w:p w:rsidR="00DF6524" w:rsidRDefault="003B4D4F" w:rsidP="00452B48">
            <w:pPr>
              <w:jc w:val="both"/>
            </w:pPr>
            <w:sdt>
              <w:sdtPr>
                <w:rPr>
                  <w:rFonts w:cstheme="minorHAnsi"/>
                </w:rPr>
                <w:id w:val="-1238087747"/>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10. Ciencias y tecnologías químicas</w:t>
            </w:r>
          </w:p>
        </w:tc>
      </w:tr>
      <w:tr w:rsidR="00DF6524" w:rsidRPr="00D3169F" w:rsidTr="00452B48">
        <w:tc>
          <w:tcPr>
            <w:tcW w:w="416" w:type="dxa"/>
          </w:tcPr>
          <w:p w:rsidR="00DF6524" w:rsidRDefault="003B4D4F" w:rsidP="00452B48">
            <w:pPr>
              <w:jc w:val="both"/>
            </w:pPr>
            <w:sdt>
              <w:sdtPr>
                <w:rPr>
                  <w:rFonts w:cstheme="minorHAnsi"/>
                </w:rPr>
                <w:id w:val="1626269675"/>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101. Ingeniería Química</w:t>
            </w:r>
          </w:p>
        </w:tc>
      </w:tr>
      <w:tr w:rsidR="00DF6524" w:rsidRPr="00D3169F" w:rsidTr="00452B48">
        <w:tc>
          <w:tcPr>
            <w:tcW w:w="416" w:type="dxa"/>
          </w:tcPr>
          <w:p w:rsidR="00DF6524" w:rsidRDefault="003B4D4F" w:rsidP="00452B48">
            <w:pPr>
              <w:jc w:val="both"/>
            </w:pPr>
            <w:sdt>
              <w:sdtPr>
                <w:rPr>
                  <w:rFonts w:cstheme="minorHAnsi"/>
                </w:rPr>
                <w:id w:val="-1764990028"/>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102. Química</w:t>
            </w:r>
          </w:p>
        </w:tc>
      </w:tr>
      <w:tr w:rsidR="00DF6524" w:rsidRPr="00D3169F" w:rsidTr="00452B48">
        <w:tc>
          <w:tcPr>
            <w:tcW w:w="416" w:type="dxa"/>
          </w:tcPr>
          <w:p w:rsidR="00DF6524" w:rsidRDefault="003B4D4F" w:rsidP="00452B48">
            <w:pPr>
              <w:jc w:val="both"/>
            </w:pPr>
            <w:sdt>
              <w:sdtPr>
                <w:rPr>
                  <w:rFonts w:cstheme="minorHAnsi"/>
                </w:rPr>
                <w:id w:val="1060363830"/>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11. Cultura: filología, literatura y arte</w:t>
            </w:r>
          </w:p>
        </w:tc>
      </w:tr>
      <w:tr w:rsidR="00DF6524" w:rsidRPr="00D3169F" w:rsidTr="00452B48">
        <w:tc>
          <w:tcPr>
            <w:tcW w:w="416" w:type="dxa"/>
          </w:tcPr>
          <w:p w:rsidR="00DF6524" w:rsidRDefault="003B4D4F" w:rsidP="00452B48">
            <w:pPr>
              <w:jc w:val="both"/>
            </w:pPr>
            <w:sdt>
              <w:sdtPr>
                <w:rPr>
                  <w:rFonts w:cstheme="minorHAnsi"/>
                </w:rPr>
                <w:id w:val="495077005"/>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111. Arte, bellas artes, museística</w:t>
            </w:r>
          </w:p>
        </w:tc>
      </w:tr>
      <w:tr w:rsidR="00DF6524" w:rsidRPr="00D3169F" w:rsidTr="00452B48">
        <w:tc>
          <w:tcPr>
            <w:tcW w:w="416" w:type="dxa"/>
          </w:tcPr>
          <w:p w:rsidR="00DF6524" w:rsidRDefault="003B4D4F" w:rsidP="00452B48">
            <w:pPr>
              <w:jc w:val="both"/>
            </w:pPr>
            <w:sdt>
              <w:sdtPr>
                <w:rPr>
                  <w:rFonts w:cstheme="minorHAnsi"/>
                </w:rPr>
                <w:id w:val="-516001625"/>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112. Literatura, filología, lenguas y culturas antiguas y estudios culturales</w:t>
            </w:r>
          </w:p>
        </w:tc>
      </w:tr>
      <w:tr w:rsidR="00DF6524" w:rsidRPr="00D3169F" w:rsidTr="00452B48">
        <w:tc>
          <w:tcPr>
            <w:tcW w:w="416" w:type="dxa"/>
          </w:tcPr>
          <w:p w:rsidR="00DF6524" w:rsidRDefault="00DF6524" w:rsidP="00452B48">
            <w:pPr>
              <w:jc w:val="both"/>
            </w:pPr>
          </w:p>
        </w:tc>
        <w:tc>
          <w:tcPr>
            <w:tcW w:w="8764" w:type="dxa"/>
          </w:tcPr>
          <w:p w:rsidR="00DF6524" w:rsidRPr="00D3169F" w:rsidRDefault="00DF6524" w:rsidP="00452B48">
            <w:pPr>
              <w:jc w:val="both"/>
            </w:pPr>
            <w:r w:rsidRPr="00D3169F">
              <w:t>12. Derecho</w:t>
            </w:r>
          </w:p>
        </w:tc>
      </w:tr>
      <w:tr w:rsidR="00DF6524" w:rsidRPr="00D3169F" w:rsidTr="00452B48">
        <w:tc>
          <w:tcPr>
            <w:tcW w:w="416" w:type="dxa"/>
          </w:tcPr>
          <w:p w:rsidR="00DF6524" w:rsidRDefault="003B4D4F" w:rsidP="00452B48">
            <w:pPr>
              <w:jc w:val="both"/>
            </w:pPr>
            <w:sdt>
              <w:sdtPr>
                <w:rPr>
                  <w:rFonts w:cstheme="minorHAnsi"/>
                </w:rPr>
                <w:id w:val="-6376298"/>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13. Economía</w:t>
            </w:r>
          </w:p>
        </w:tc>
      </w:tr>
      <w:tr w:rsidR="00DF6524" w:rsidRPr="00D3169F" w:rsidTr="00452B48">
        <w:tc>
          <w:tcPr>
            <w:tcW w:w="416" w:type="dxa"/>
          </w:tcPr>
          <w:p w:rsidR="00DF6524" w:rsidRDefault="003B4D4F" w:rsidP="00452B48">
            <w:pPr>
              <w:jc w:val="both"/>
            </w:pPr>
            <w:sdt>
              <w:sdtPr>
                <w:rPr>
                  <w:rFonts w:cstheme="minorHAnsi"/>
                </w:rPr>
                <w:id w:val="812056505"/>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131. Economía y sus aplicaciones</w:t>
            </w:r>
          </w:p>
        </w:tc>
      </w:tr>
      <w:tr w:rsidR="00DF6524" w:rsidRPr="00D3169F" w:rsidTr="00452B48">
        <w:tc>
          <w:tcPr>
            <w:tcW w:w="416" w:type="dxa"/>
          </w:tcPr>
          <w:p w:rsidR="00DF6524" w:rsidRDefault="003B4D4F" w:rsidP="00452B48">
            <w:pPr>
              <w:jc w:val="both"/>
            </w:pPr>
            <w:sdt>
              <w:sdtPr>
                <w:rPr>
                  <w:rFonts w:cstheme="minorHAnsi"/>
                </w:rPr>
                <w:id w:val="-652598241"/>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132. Empresas y finanzas</w:t>
            </w:r>
          </w:p>
        </w:tc>
      </w:tr>
      <w:tr w:rsidR="00DF6524" w:rsidRPr="00D3169F" w:rsidTr="00452B48">
        <w:tc>
          <w:tcPr>
            <w:tcW w:w="416" w:type="dxa"/>
          </w:tcPr>
          <w:p w:rsidR="00DF6524" w:rsidRDefault="003B4D4F" w:rsidP="00452B48">
            <w:pPr>
              <w:jc w:val="both"/>
            </w:pPr>
            <w:sdt>
              <w:sdtPr>
                <w:rPr>
                  <w:rFonts w:cstheme="minorHAnsi"/>
                </w:rPr>
                <w:id w:val="-155004953"/>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133. Métodos de análisis económico</w:t>
            </w:r>
          </w:p>
        </w:tc>
      </w:tr>
      <w:tr w:rsidR="00DF6524" w:rsidRPr="00D3169F" w:rsidTr="00452B48">
        <w:tc>
          <w:tcPr>
            <w:tcW w:w="416" w:type="dxa"/>
          </w:tcPr>
          <w:p w:rsidR="00DF6524" w:rsidRDefault="003B4D4F" w:rsidP="00452B48">
            <w:pPr>
              <w:jc w:val="both"/>
            </w:pPr>
            <w:sdt>
              <w:sdtPr>
                <w:rPr>
                  <w:rFonts w:cstheme="minorHAnsi"/>
                </w:rPr>
                <w:id w:val="1119961587"/>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14. Energía y transporte</w:t>
            </w:r>
          </w:p>
        </w:tc>
      </w:tr>
      <w:tr w:rsidR="00DF6524" w:rsidRPr="00D3169F" w:rsidTr="00452B48">
        <w:tc>
          <w:tcPr>
            <w:tcW w:w="416" w:type="dxa"/>
          </w:tcPr>
          <w:p w:rsidR="00DF6524" w:rsidRDefault="003B4D4F" w:rsidP="00452B48">
            <w:pPr>
              <w:jc w:val="both"/>
            </w:pPr>
            <w:sdt>
              <w:sdtPr>
                <w:rPr>
                  <w:rFonts w:cstheme="minorHAnsi"/>
                </w:rPr>
                <w:id w:val="1420764677"/>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141. Energía</w:t>
            </w:r>
          </w:p>
        </w:tc>
      </w:tr>
      <w:tr w:rsidR="00DF6524" w:rsidRPr="00D3169F" w:rsidTr="00452B48">
        <w:tc>
          <w:tcPr>
            <w:tcW w:w="416" w:type="dxa"/>
          </w:tcPr>
          <w:p w:rsidR="00DF6524" w:rsidRDefault="003B4D4F" w:rsidP="00452B48">
            <w:pPr>
              <w:jc w:val="both"/>
            </w:pPr>
            <w:sdt>
              <w:sdtPr>
                <w:rPr>
                  <w:rFonts w:cstheme="minorHAnsi"/>
                </w:rPr>
                <w:id w:val="-896897404"/>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142. Transporte</w:t>
            </w:r>
          </w:p>
        </w:tc>
      </w:tr>
      <w:tr w:rsidR="00DF6524" w:rsidRPr="00D3169F" w:rsidTr="00452B48">
        <w:tc>
          <w:tcPr>
            <w:tcW w:w="416" w:type="dxa"/>
          </w:tcPr>
          <w:p w:rsidR="00DF6524" w:rsidRDefault="003B4D4F" w:rsidP="00452B48">
            <w:pPr>
              <w:jc w:val="both"/>
            </w:pPr>
            <w:sdt>
              <w:sdtPr>
                <w:rPr>
                  <w:rFonts w:cstheme="minorHAnsi"/>
                </w:rPr>
                <w:id w:val="347526409"/>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15. Estudios del pasado: historia y arqueología</w:t>
            </w:r>
          </w:p>
        </w:tc>
      </w:tr>
      <w:tr w:rsidR="00DF6524" w:rsidRPr="00D3169F" w:rsidTr="00452B48">
        <w:tc>
          <w:tcPr>
            <w:tcW w:w="416" w:type="dxa"/>
          </w:tcPr>
          <w:p w:rsidR="00DF6524" w:rsidRDefault="003B4D4F" w:rsidP="00452B48">
            <w:pPr>
              <w:jc w:val="both"/>
            </w:pPr>
            <w:sdt>
              <w:sdtPr>
                <w:rPr>
                  <w:rFonts w:cstheme="minorHAnsi"/>
                </w:rPr>
                <w:id w:val="682712040"/>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151. Arqueología</w:t>
            </w:r>
          </w:p>
        </w:tc>
      </w:tr>
      <w:tr w:rsidR="00DF6524" w:rsidRPr="00D3169F" w:rsidTr="00452B48">
        <w:tc>
          <w:tcPr>
            <w:tcW w:w="416" w:type="dxa"/>
          </w:tcPr>
          <w:p w:rsidR="00DF6524" w:rsidRDefault="003B4D4F" w:rsidP="00452B48">
            <w:pPr>
              <w:jc w:val="both"/>
            </w:pPr>
            <w:sdt>
              <w:sdtPr>
                <w:rPr>
                  <w:rFonts w:cstheme="minorHAnsi"/>
                </w:rPr>
                <w:id w:val="651497365"/>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152. Historia</w:t>
            </w:r>
          </w:p>
        </w:tc>
      </w:tr>
      <w:tr w:rsidR="00DF6524" w:rsidRPr="00D3169F" w:rsidTr="00452B48">
        <w:tc>
          <w:tcPr>
            <w:tcW w:w="416" w:type="dxa"/>
          </w:tcPr>
          <w:p w:rsidR="00DF6524" w:rsidRDefault="003B4D4F" w:rsidP="00452B48">
            <w:pPr>
              <w:jc w:val="both"/>
            </w:pPr>
            <w:sdt>
              <w:sdtPr>
                <w:rPr>
                  <w:rFonts w:cstheme="minorHAnsi"/>
                </w:rPr>
                <w:id w:val="598841949"/>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16. Mente, lenguaje y pensamiento</w:t>
            </w:r>
          </w:p>
        </w:tc>
      </w:tr>
      <w:tr w:rsidR="00DF6524" w:rsidRPr="00D3169F" w:rsidTr="00452B48">
        <w:tc>
          <w:tcPr>
            <w:tcW w:w="416" w:type="dxa"/>
          </w:tcPr>
          <w:p w:rsidR="00DF6524" w:rsidRDefault="003B4D4F" w:rsidP="00452B48">
            <w:pPr>
              <w:jc w:val="both"/>
            </w:pPr>
            <w:sdt>
              <w:sdtPr>
                <w:rPr>
                  <w:rFonts w:cstheme="minorHAnsi"/>
                </w:rPr>
                <w:id w:val="1252090720"/>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161. Filosofía</w:t>
            </w:r>
          </w:p>
        </w:tc>
      </w:tr>
      <w:tr w:rsidR="00DF6524" w:rsidRPr="00D3169F" w:rsidTr="00452B48">
        <w:tc>
          <w:tcPr>
            <w:tcW w:w="416" w:type="dxa"/>
          </w:tcPr>
          <w:p w:rsidR="00DF6524" w:rsidRDefault="003B4D4F" w:rsidP="00452B48">
            <w:pPr>
              <w:jc w:val="both"/>
            </w:pPr>
            <w:sdt>
              <w:sdtPr>
                <w:rPr>
                  <w:rFonts w:cstheme="minorHAnsi"/>
                </w:rPr>
                <w:id w:val="-1157681847"/>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162. Lingüística y Lenguas</w:t>
            </w:r>
          </w:p>
        </w:tc>
      </w:tr>
      <w:tr w:rsidR="00DF6524" w:rsidRPr="00D3169F" w:rsidTr="00452B48">
        <w:tc>
          <w:tcPr>
            <w:tcW w:w="416" w:type="dxa"/>
          </w:tcPr>
          <w:p w:rsidR="00DF6524" w:rsidRDefault="003B4D4F" w:rsidP="00452B48">
            <w:pPr>
              <w:jc w:val="both"/>
            </w:pPr>
            <w:sdt>
              <w:sdtPr>
                <w:rPr>
                  <w:rFonts w:cstheme="minorHAnsi"/>
                </w:rPr>
                <w:id w:val="-1674332724"/>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17. Producción industrial, ingeniería civil e ingenierías para la sociedad</w:t>
            </w:r>
          </w:p>
        </w:tc>
      </w:tr>
      <w:tr w:rsidR="00DF6524" w:rsidRPr="00D3169F" w:rsidTr="00452B48">
        <w:tc>
          <w:tcPr>
            <w:tcW w:w="416" w:type="dxa"/>
          </w:tcPr>
          <w:p w:rsidR="00DF6524" w:rsidRDefault="003B4D4F" w:rsidP="00452B48">
            <w:pPr>
              <w:jc w:val="both"/>
            </w:pPr>
            <w:sdt>
              <w:sdtPr>
                <w:rPr>
                  <w:rFonts w:cstheme="minorHAnsi"/>
                </w:rPr>
                <w:id w:val="-1206706295"/>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171. Ingeniería biomédica</w:t>
            </w:r>
          </w:p>
        </w:tc>
      </w:tr>
      <w:tr w:rsidR="00DF6524" w:rsidRPr="00D3169F" w:rsidTr="00452B48">
        <w:tc>
          <w:tcPr>
            <w:tcW w:w="416" w:type="dxa"/>
          </w:tcPr>
          <w:p w:rsidR="00DF6524" w:rsidRDefault="003B4D4F" w:rsidP="00452B48">
            <w:pPr>
              <w:jc w:val="both"/>
            </w:pPr>
            <w:sdt>
              <w:sdtPr>
                <w:rPr>
                  <w:rFonts w:cstheme="minorHAnsi"/>
                </w:rPr>
                <w:id w:val="604463554"/>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172. Ingeniería civil y arquitectura</w:t>
            </w:r>
          </w:p>
        </w:tc>
      </w:tr>
      <w:tr w:rsidR="00DF6524" w:rsidRPr="00D3169F" w:rsidTr="00452B48">
        <w:tc>
          <w:tcPr>
            <w:tcW w:w="416" w:type="dxa"/>
          </w:tcPr>
          <w:p w:rsidR="00DF6524" w:rsidRDefault="003B4D4F" w:rsidP="00452B48">
            <w:pPr>
              <w:jc w:val="both"/>
            </w:pPr>
            <w:sdt>
              <w:sdtPr>
                <w:rPr>
                  <w:rFonts w:cstheme="minorHAnsi"/>
                </w:rPr>
                <w:id w:val="-1238009750"/>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173. Ingeniería eléctrica, electrónica y automática</w:t>
            </w:r>
          </w:p>
        </w:tc>
      </w:tr>
      <w:tr w:rsidR="00DF6524" w:rsidRPr="00D3169F" w:rsidTr="00452B48">
        <w:tc>
          <w:tcPr>
            <w:tcW w:w="416" w:type="dxa"/>
          </w:tcPr>
          <w:p w:rsidR="00DF6524" w:rsidRDefault="003B4D4F" w:rsidP="00452B48">
            <w:pPr>
              <w:jc w:val="both"/>
            </w:pPr>
            <w:sdt>
              <w:sdtPr>
                <w:rPr>
                  <w:rFonts w:cstheme="minorHAnsi"/>
                </w:rPr>
                <w:id w:val="-680195766"/>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174. Ingeniería mecánica, naval y aeronáutica</w:t>
            </w:r>
          </w:p>
        </w:tc>
      </w:tr>
      <w:tr w:rsidR="00DF6524" w:rsidRPr="00D3169F" w:rsidTr="00452B48">
        <w:tc>
          <w:tcPr>
            <w:tcW w:w="416" w:type="dxa"/>
          </w:tcPr>
          <w:p w:rsidR="00DF6524" w:rsidRDefault="00DF6524" w:rsidP="00452B48">
            <w:pPr>
              <w:jc w:val="both"/>
            </w:pPr>
          </w:p>
        </w:tc>
        <w:tc>
          <w:tcPr>
            <w:tcW w:w="8764" w:type="dxa"/>
          </w:tcPr>
          <w:p w:rsidR="00DF6524" w:rsidRPr="00D3169F" w:rsidRDefault="00DF6524" w:rsidP="00452B48">
            <w:pPr>
              <w:jc w:val="both"/>
            </w:pPr>
            <w:r w:rsidRPr="00D3169F">
              <w:t>18. Psicología</w:t>
            </w:r>
          </w:p>
        </w:tc>
      </w:tr>
      <w:tr w:rsidR="00DF6524" w:rsidRPr="00D3169F" w:rsidTr="00452B48">
        <w:tc>
          <w:tcPr>
            <w:tcW w:w="416" w:type="dxa"/>
          </w:tcPr>
          <w:p w:rsidR="00DF6524" w:rsidRDefault="003B4D4F" w:rsidP="00452B48">
            <w:pPr>
              <w:jc w:val="both"/>
            </w:pPr>
            <w:sdt>
              <w:sdtPr>
                <w:rPr>
                  <w:rFonts w:cstheme="minorHAnsi"/>
                </w:rPr>
                <w:id w:val="-1487317574"/>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19. Tecnologías de la información y de las comunicaciones</w:t>
            </w:r>
          </w:p>
        </w:tc>
      </w:tr>
      <w:tr w:rsidR="00DF6524" w:rsidRPr="00D3169F" w:rsidTr="00452B48">
        <w:tc>
          <w:tcPr>
            <w:tcW w:w="416" w:type="dxa"/>
          </w:tcPr>
          <w:p w:rsidR="00DF6524" w:rsidRDefault="003B4D4F" w:rsidP="00452B48">
            <w:pPr>
              <w:jc w:val="both"/>
            </w:pPr>
            <w:sdt>
              <w:sdtPr>
                <w:rPr>
                  <w:rFonts w:cstheme="minorHAnsi"/>
                </w:rPr>
                <w:id w:val="97376889"/>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191. Ciencias de la computación y tecnología informática</w:t>
            </w:r>
          </w:p>
        </w:tc>
      </w:tr>
      <w:tr w:rsidR="00DF6524" w:rsidRPr="00D3169F" w:rsidTr="00452B48">
        <w:tc>
          <w:tcPr>
            <w:tcW w:w="416" w:type="dxa"/>
          </w:tcPr>
          <w:p w:rsidR="00DF6524" w:rsidRDefault="003B4D4F" w:rsidP="00452B48">
            <w:pPr>
              <w:jc w:val="both"/>
            </w:pPr>
            <w:sdt>
              <w:sdtPr>
                <w:rPr>
                  <w:rFonts w:cstheme="minorHAnsi"/>
                </w:rPr>
                <w:id w:val="-861817153"/>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192. Microelectrónica, nanotecnología y fotónica</w:t>
            </w:r>
          </w:p>
        </w:tc>
      </w:tr>
      <w:tr w:rsidR="00DF6524" w:rsidRPr="00D3169F" w:rsidTr="00452B48">
        <w:tc>
          <w:tcPr>
            <w:tcW w:w="416" w:type="dxa"/>
          </w:tcPr>
          <w:p w:rsidR="00DF6524" w:rsidRDefault="003B4D4F" w:rsidP="00452B48">
            <w:pPr>
              <w:jc w:val="both"/>
            </w:pPr>
            <w:sdt>
              <w:sdtPr>
                <w:rPr>
                  <w:rFonts w:cstheme="minorHAnsi"/>
                </w:rPr>
                <w:id w:val="386545038"/>
                <w14:checkbox>
                  <w14:checked w14:val="0"/>
                  <w14:checkedState w14:val="2612" w14:font="MS Gothic"/>
                  <w14:uncheckedState w14:val="2610" w14:font="MS Gothic"/>
                </w14:checkbox>
              </w:sdtPr>
              <w:sdtEndPr/>
              <w:sdtContent>
                <w:r w:rsidR="00DF6524">
                  <w:rPr>
                    <w:rFonts w:ascii="MS Gothic" w:eastAsia="MS Gothic" w:hAnsi="MS Gothic" w:cstheme="minorHAnsi" w:hint="eastAsia"/>
                  </w:rPr>
                  <w:t>☐</w:t>
                </w:r>
              </w:sdtContent>
            </w:sdt>
          </w:p>
        </w:tc>
        <w:tc>
          <w:tcPr>
            <w:tcW w:w="8764" w:type="dxa"/>
          </w:tcPr>
          <w:p w:rsidR="00DF6524" w:rsidRPr="00D3169F" w:rsidRDefault="00DF6524" w:rsidP="00452B48">
            <w:pPr>
              <w:jc w:val="both"/>
            </w:pPr>
            <w:r w:rsidRPr="00D3169F">
              <w:t>193. Tecnología de las comunicaciones</w:t>
            </w:r>
          </w:p>
        </w:tc>
      </w:tr>
    </w:tbl>
    <w:p w:rsidR="00DF6524" w:rsidRDefault="00DF6524" w:rsidP="00DF6524">
      <w:pPr>
        <w:spacing w:after="120"/>
        <w:jc w:val="both"/>
        <w:rPr>
          <w:sz w:val="20"/>
        </w:rPr>
      </w:pPr>
    </w:p>
    <w:p w:rsidR="00DF6524" w:rsidRDefault="00DF6524" w:rsidP="007827DC">
      <w:pPr>
        <w:spacing w:after="120"/>
        <w:jc w:val="both"/>
        <w:rPr>
          <w:sz w:val="20"/>
        </w:rPr>
      </w:pPr>
      <w:r w:rsidRPr="00A007CE">
        <w:rPr>
          <w:b/>
          <w:sz w:val="20"/>
        </w:rPr>
        <w:t>Código FORD (Fields of Research and Development)</w:t>
      </w:r>
      <w:r w:rsidR="00ED0B3E">
        <w:rPr>
          <w:sz w:val="20"/>
        </w:rPr>
        <w:t xml:space="preserve"> </w:t>
      </w:r>
      <w:r w:rsidR="00A007CE">
        <w:rPr>
          <w:sz w:val="20"/>
        </w:rPr>
        <w:t xml:space="preserve">(seleccione un único código de los siguientes </w:t>
      </w:r>
      <w:r w:rsidR="00A007CE" w:rsidRPr="007827DC">
        <w:rPr>
          <w:sz w:val="20"/>
          <w:szCs w:val="20"/>
        </w:rPr>
        <w:t>–</w:t>
      </w:r>
      <w:r w:rsidR="00ED0B3E" w:rsidRPr="007827DC">
        <w:rPr>
          <w:b/>
          <w:color w:val="C00000"/>
          <w:sz w:val="20"/>
          <w:szCs w:val="20"/>
        </w:rPr>
        <w:t>la aplicación sólo admite 1</w:t>
      </w:r>
      <w:r w:rsidR="00A007CE" w:rsidRPr="007827DC">
        <w:rPr>
          <w:sz w:val="20"/>
          <w:szCs w:val="20"/>
        </w:rPr>
        <w:t>–</w:t>
      </w:r>
      <w:r w:rsidR="00ED0B3E" w:rsidRPr="007827DC">
        <w:rPr>
          <w:sz w:val="20"/>
          <w:szCs w:val="20"/>
        </w:rPr>
        <w:t>):</w:t>
      </w:r>
    </w:p>
    <w:p w:rsidR="00DF6524" w:rsidRDefault="00DF6524" w:rsidP="00DF6524">
      <w:pPr>
        <w:spacing w:after="120"/>
        <w:jc w:val="both"/>
        <w:rPr>
          <w:sz w:val="20"/>
        </w:rPr>
      </w:pPr>
      <w:r w:rsidRPr="00DF6524">
        <w:rPr>
          <w:sz w:val="20"/>
        </w:rPr>
        <w:t>El “Código FORD” recoge el área asociada al proyecto solicitado, según la clasificación de</w:t>
      </w:r>
      <w:r>
        <w:rPr>
          <w:sz w:val="20"/>
        </w:rPr>
        <w:t xml:space="preserve"> </w:t>
      </w:r>
      <w:r w:rsidRPr="00DF6524">
        <w:rPr>
          <w:sz w:val="20"/>
        </w:rPr>
        <w:t>áreas de conocimiento dada por el estándar internacional de Áreas de Ciencia y Tecnología</w:t>
      </w:r>
      <w:r>
        <w:rPr>
          <w:sz w:val="20"/>
        </w:rPr>
        <w:t xml:space="preserve"> </w:t>
      </w:r>
      <w:r w:rsidRPr="00DF6524">
        <w:rPr>
          <w:sz w:val="20"/>
        </w:rPr>
        <w:t>de la OCDE (FOS 07/FORD 15), reco</w:t>
      </w:r>
      <w:r>
        <w:rPr>
          <w:sz w:val="20"/>
        </w:rPr>
        <w:t xml:space="preserve">gida en el Manual de Frascati.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8764"/>
      </w:tblGrid>
      <w:tr w:rsidR="00ED0B3E" w:rsidRPr="007827DC" w:rsidTr="00452B48">
        <w:tc>
          <w:tcPr>
            <w:tcW w:w="416" w:type="dxa"/>
          </w:tcPr>
          <w:p w:rsidR="00ED0B3E" w:rsidRDefault="003B4D4F" w:rsidP="00452B48">
            <w:pPr>
              <w:jc w:val="both"/>
            </w:pPr>
            <w:sdt>
              <w:sdtPr>
                <w:rPr>
                  <w:rFonts w:cstheme="minorHAnsi"/>
                </w:rPr>
                <w:id w:val="1905723020"/>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ED0B3E">
            <w:pPr>
              <w:ind w:left="12"/>
              <w:jc w:val="both"/>
            </w:pPr>
            <w:r>
              <w:t>401 Agricultura, Silvicultura y Pesca</w:t>
            </w:r>
          </w:p>
        </w:tc>
      </w:tr>
      <w:tr w:rsidR="00ED0B3E" w:rsidRPr="007827DC" w:rsidTr="00452B48">
        <w:tc>
          <w:tcPr>
            <w:tcW w:w="416" w:type="dxa"/>
          </w:tcPr>
          <w:p w:rsidR="00ED0B3E" w:rsidRDefault="003B4D4F" w:rsidP="00452B48">
            <w:pPr>
              <w:jc w:val="both"/>
            </w:pPr>
            <w:sdt>
              <w:sdtPr>
                <w:rPr>
                  <w:rFonts w:cstheme="minorHAnsi"/>
                </w:rPr>
                <w:id w:val="1515878857"/>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452B48">
            <w:pPr>
              <w:ind w:left="12"/>
              <w:jc w:val="both"/>
            </w:pPr>
            <w:r>
              <w:t>604 Arte</w:t>
            </w:r>
          </w:p>
        </w:tc>
      </w:tr>
      <w:tr w:rsidR="00ED0B3E" w:rsidRPr="007827DC" w:rsidTr="00452B48">
        <w:tc>
          <w:tcPr>
            <w:tcW w:w="416" w:type="dxa"/>
          </w:tcPr>
          <w:p w:rsidR="00ED0B3E" w:rsidRDefault="003B4D4F" w:rsidP="00452B48">
            <w:pPr>
              <w:jc w:val="both"/>
            </w:pPr>
            <w:sdt>
              <w:sdtPr>
                <w:rPr>
                  <w:rFonts w:cstheme="minorHAnsi"/>
                </w:rPr>
                <w:id w:val="1711061985"/>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452B48">
            <w:pPr>
              <w:ind w:left="12"/>
              <w:jc w:val="both"/>
            </w:pPr>
            <w:r>
              <w:t>404 Biotecnología Agrícola</w:t>
            </w:r>
          </w:p>
        </w:tc>
      </w:tr>
      <w:tr w:rsidR="00ED0B3E" w:rsidRPr="007827DC" w:rsidTr="00452B48">
        <w:tc>
          <w:tcPr>
            <w:tcW w:w="416" w:type="dxa"/>
          </w:tcPr>
          <w:p w:rsidR="00ED0B3E" w:rsidRDefault="003B4D4F" w:rsidP="00452B48">
            <w:pPr>
              <w:jc w:val="both"/>
            </w:pPr>
            <w:sdt>
              <w:sdtPr>
                <w:rPr>
                  <w:rFonts w:cstheme="minorHAnsi"/>
                </w:rPr>
                <w:id w:val="327789211"/>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452B48">
            <w:pPr>
              <w:ind w:left="12"/>
              <w:jc w:val="both"/>
            </w:pPr>
            <w:r>
              <w:t>208 Biotecnología Ambiental</w:t>
            </w:r>
          </w:p>
        </w:tc>
      </w:tr>
      <w:tr w:rsidR="00ED0B3E" w:rsidRPr="007827DC" w:rsidTr="00452B48">
        <w:tc>
          <w:tcPr>
            <w:tcW w:w="416" w:type="dxa"/>
          </w:tcPr>
          <w:p w:rsidR="00ED0B3E" w:rsidRDefault="003B4D4F" w:rsidP="00452B48">
            <w:pPr>
              <w:jc w:val="both"/>
            </w:pPr>
            <w:sdt>
              <w:sdtPr>
                <w:rPr>
                  <w:rFonts w:cstheme="minorHAnsi"/>
                </w:rPr>
                <w:id w:val="1863324858"/>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452B48">
            <w:pPr>
              <w:ind w:left="12"/>
              <w:jc w:val="both"/>
            </w:pPr>
            <w:r>
              <w:t>304 Biotecnología en Salud</w:t>
            </w:r>
          </w:p>
        </w:tc>
      </w:tr>
      <w:tr w:rsidR="00ED0B3E" w:rsidRPr="007827DC" w:rsidTr="00452B48">
        <w:tc>
          <w:tcPr>
            <w:tcW w:w="416" w:type="dxa"/>
          </w:tcPr>
          <w:p w:rsidR="00ED0B3E" w:rsidRDefault="003B4D4F" w:rsidP="00452B48">
            <w:pPr>
              <w:jc w:val="both"/>
            </w:pPr>
            <w:sdt>
              <w:sdtPr>
                <w:rPr>
                  <w:rFonts w:cstheme="minorHAnsi"/>
                </w:rPr>
                <w:id w:val="1823155425"/>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452B48">
            <w:pPr>
              <w:ind w:left="12"/>
              <w:jc w:val="both"/>
            </w:pPr>
            <w:r>
              <w:t>209 Biotecnología Industrial</w:t>
            </w:r>
          </w:p>
        </w:tc>
      </w:tr>
      <w:tr w:rsidR="00ED0B3E" w:rsidRPr="007827DC" w:rsidTr="00452B48">
        <w:tc>
          <w:tcPr>
            <w:tcW w:w="416" w:type="dxa"/>
          </w:tcPr>
          <w:p w:rsidR="00ED0B3E" w:rsidRDefault="003B4D4F" w:rsidP="00452B48">
            <w:pPr>
              <w:jc w:val="both"/>
            </w:pPr>
            <w:sdt>
              <w:sdtPr>
                <w:rPr>
                  <w:rFonts w:cstheme="minorHAnsi"/>
                </w:rPr>
                <w:id w:val="591512178"/>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452B48">
            <w:pPr>
              <w:ind w:left="12"/>
              <w:jc w:val="both"/>
            </w:pPr>
            <w:r>
              <w:t>402 Ciencias Ambientales y lechería</w:t>
            </w:r>
          </w:p>
        </w:tc>
      </w:tr>
      <w:tr w:rsidR="00ED0B3E" w:rsidRPr="007827DC" w:rsidTr="00452B48">
        <w:tc>
          <w:tcPr>
            <w:tcW w:w="416" w:type="dxa"/>
          </w:tcPr>
          <w:p w:rsidR="00ED0B3E" w:rsidRDefault="003B4D4F" w:rsidP="00452B48">
            <w:pPr>
              <w:jc w:val="both"/>
            </w:pPr>
            <w:sdt>
              <w:sdtPr>
                <w:rPr>
                  <w:rFonts w:cstheme="minorHAnsi"/>
                </w:rPr>
                <w:id w:val="-647521225"/>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452B48">
            <w:pPr>
              <w:ind w:left="12"/>
              <w:jc w:val="both"/>
            </w:pPr>
            <w:r>
              <w:t>106 Ciencias biológicas</w:t>
            </w:r>
          </w:p>
        </w:tc>
      </w:tr>
      <w:tr w:rsidR="00ED0B3E" w:rsidRPr="007827DC" w:rsidTr="00452B48">
        <w:tc>
          <w:tcPr>
            <w:tcW w:w="416" w:type="dxa"/>
          </w:tcPr>
          <w:p w:rsidR="00ED0B3E" w:rsidRDefault="003B4D4F" w:rsidP="00452B48">
            <w:pPr>
              <w:jc w:val="both"/>
            </w:pPr>
            <w:sdt>
              <w:sdtPr>
                <w:rPr>
                  <w:rFonts w:cstheme="minorHAnsi"/>
                </w:rPr>
                <w:id w:val="1499081921"/>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452B48">
            <w:pPr>
              <w:ind w:left="12"/>
              <w:jc w:val="both"/>
            </w:pPr>
            <w:r>
              <w:t>503 Ciencias de la Educación</w:t>
            </w:r>
          </w:p>
        </w:tc>
      </w:tr>
      <w:tr w:rsidR="00ED0B3E" w:rsidRPr="007827DC" w:rsidTr="00452B48">
        <w:tc>
          <w:tcPr>
            <w:tcW w:w="416" w:type="dxa"/>
          </w:tcPr>
          <w:p w:rsidR="00ED0B3E" w:rsidRDefault="003B4D4F" w:rsidP="00452B48">
            <w:pPr>
              <w:jc w:val="both"/>
            </w:pPr>
            <w:sdt>
              <w:sdtPr>
                <w:rPr>
                  <w:rFonts w:cstheme="minorHAnsi"/>
                </w:rPr>
                <w:id w:val="986820356"/>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452B48">
            <w:pPr>
              <w:ind w:left="12"/>
              <w:jc w:val="both"/>
            </w:pPr>
            <w:r>
              <w:t>303 Ciencias de la Salud</w:t>
            </w:r>
          </w:p>
        </w:tc>
      </w:tr>
      <w:tr w:rsidR="00ED0B3E" w:rsidRPr="007827DC" w:rsidTr="00452B48">
        <w:tc>
          <w:tcPr>
            <w:tcW w:w="416" w:type="dxa"/>
          </w:tcPr>
          <w:p w:rsidR="00ED0B3E" w:rsidRDefault="003B4D4F" w:rsidP="00452B48">
            <w:pPr>
              <w:jc w:val="both"/>
            </w:pPr>
            <w:sdt>
              <w:sdtPr>
                <w:rPr>
                  <w:rFonts w:cstheme="minorHAnsi"/>
                </w:rPr>
                <w:id w:val="-476374755"/>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452B48">
            <w:pPr>
              <w:ind w:left="12"/>
              <w:jc w:val="both"/>
            </w:pPr>
            <w:r>
              <w:t>105 Ciencias de la tierra y medioambientales</w:t>
            </w:r>
          </w:p>
        </w:tc>
      </w:tr>
      <w:tr w:rsidR="00ED0B3E" w:rsidRPr="007827DC" w:rsidTr="00452B48">
        <w:tc>
          <w:tcPr>
            <w:tcW w:w="416" w:type="dxa"/>
          </w:tcPr>
          <w:p w:rsidR="00ED0B3E" w:rsidRDefault="003B4D4F" w:rsidP="00452B48">
            <w:pPr>
              <w:jc w:val="both"/>
            </w:pPr>
            <w:sdt>
              <w:sdtPr>
                <w:rPr>
                  <w:rFonts w:cstheme="minorHAnsi"/>
                </w:rPr>
                <w:id w:val="-1362346528"/>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ED0B3E">
            <w:pPr>
              <w:ind w:left="12"/>
              <w:jc w:val="both"/>
            </w:pPr>
            <w:r>
              <w:t>103 Ciencias Físicas</w:t>
            </w:r>
          </w:p>
        </w:tc>
      </w:tr>
      <w:tr w:rsidR="00ED0B3E" w:rsidRPr="007827DC" w:rsidTr="00452B48">
        <w:tc>
          <w:tcPr>
            <w:tcW w:w="416" w:type="dxa"/>
          </w:tcPr>
          <w:p w:rsidR="00ED0B3E" w:rsidRDefault="003B4D4F" w:rsidP="00452B48">
            <w:pPr>
              <w:jc w:val="both"/>
            </w:pPr>
            <w:sdt>
              <w:sdtPr>
                <w:rPr>
                  <w:rFonts w:cstheme="minorHAnsi"/>
                </w:rPr>
                <w:id w:val="185416532"/>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452B48">
            <w:pPr>
              <w:ind w:left="12"/>
              <w:jc w:val="both"/>
            </w:pPr>
            <w:r>
              <w:t>506 Ciencias Políticas</w:t>
            </w:r>
          </w:p>
        </w:tc>
      </w:tr>
      <w:tr w:rsidR="00ED0B3E" w:rsidRPr="007827DC" w:rsidTr="00452B48">
        <w:tc>
          <w:tcPr>
            <w:tcW w:w="416" w:type="dxa"/>
          </w:tcPr>
          <w:p w:rsidR="00ED0B3E" w:rsidRDefault="003B4D4F" w:rsidP="00452B48">
            <w:pPr>
              <w:jc w:val="both"/>
            </w:pPr>
            <w:sdt>
              <w:sdtPr>
                <w:rPr>
                  <w:rFonts w:cstheme="minorHAnsi"/>
                </w:rPr>
                <w:id w:val="-1969878947"/>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ED0B3E">
            <w:pPr>
              <w:ind w:left="12"/>
              <w:jc w:val="both"/>
            </w:pPr>
            <w:r>
              <w:t>104 Ciencias Químicas</w:t>
            </w:r>
          </w:p>
        </w:tc>
      </w:tr>
      <w:tr w:rsidR="00ED0B3E" w:rsidRPr="007827DC" w:rsidTr="00452B48">
        <w:tc>
          <w:tcPr>
            <w:tcW w:w="416" w:type="dxa"/>
          </w:tcPr>
          <w:p w:rsidR="00ED0B3E" w:rsidRDefault="003B4D4F" w:rsidP="00452B48">
            <w:pPr>
              <w:jc w:val="both"/>
            </w:pPr>
            <w:sdt>
              <w:sdtPr>
                <w:rPr>
                  <w:rFonts w:cstheme="minorHAnsi"/>
                </w:rPr>
                <w:id w:val="-1718190349"/>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452B48">
            <w:pPr>
              <w:ind w:left="12"/>
              <w:jc w:val="both"/>
            </w:pPr>
            <w:r>
              <w:t>403 Ciencias veterinarias</w:t>
            </w:r>
          </w:p>
        </w:tc>
      </w:tr>
      <w:tr w:rsidR="00ED0B3E" w:rsidRPr="007827DC" w:rsidTr="00452B48">
        <w:tc>
          <w:tcPr>
            <w:tcW w:w="416" w:type="dxa"/>
          </w:tcPr>
          <w:p w:rsidR="00ED0B3E" w:rsidRDefault="003B4D4F" w:rsidP="00452B48">
            <w:pPr>
              <w:jc w:val="both"/>
            </w:pPr>
            <w:sdt>
              <w:sdtPr>
                <w:rPr>
                  <w:rFonts w:cstheme="minorHAnsi"/>
                </w:rPr>
                <w:id w:val="-2041123418"/>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ED0B3E">
            <w:pPr>
              <w:ind w:left="12"/>
              <w:jc w:val="both"/>
            </w:pPr>
            <w:r>
              <w:t>102 Computación y ciencias de la información</w:t>
            </w:r>
          </w:p>
        </w:tc>
      </w:tr>
      <w:tr w:rsidR="00ED0B3E" w:rsidRPr="007827DC" w:rsidTr="00452B48">
        <w:tc>
          <w:tcPr>
            <w:tcW w:w="416" w:type="dxa"/>
          </w:tcPr>
          <w:p w:rsidR="00ED0B3E" w:rsidRDefault="003B4D4F" w:rsidP="00452B48">
            <w:pPr>
              <w:jc w:val="both"/>
            </w:pPr>
            <w:sdt>
              <w:sdtPr>
                <w:rPr>
                  <w:rFonts w:cstheme="minorHAnsi"/>
                </w:rPr>
                <w:id w:val="1686405398"/>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452B48">
            <w:pPr>
              <w:ind w:left="12"/>
              <w:jc w:val="both"/>
            </w:pPr>
            <w:r>
              <w:t>505 Derecho</w:t>
            </w:r>
          </w:p>
        </w:tc>
      </w:tr>
      <w:tr w:rsidR="00ED0B3E" w:rsidRPr="007827DC" w:rsidTr="00452B48">
        <w:tc>
          <w:tcPr>
            <w:tcW w:w="416" w:type="dxa"/>
          </w:tcPr>
          <w:p w:rsidR="00ED0B3E" w:rsidRDefault="003B4D4F" w:rsidP="00452B48">
            <w:pPr>
              <w:jc w:val="both"/>
            </w:pPr>
            <w:sdt>
              <w:sdtPr>
                <w:rPr>
                  <w:rFonts w:cstheme="minorHAnsi"/>
                </w:rPr>
                <w:id w:val="1019052003"/>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452B48">
            <w:pPr>
              <w:ind w:left="12"/>
              <w:jc w:val="both"/>
            </w:pPr>
            <w:r>
              <w:t>502 Economía y Negocios</w:t>
            </w:r>
          </w:p>
        </w:tc>
      </w:tr>
      <w:tr w:rsidR="00ED0B3E" w:rsidRPr="007827DC" w:rsidTr="00452B48">
        <w:tc>
          <w:tcPr>
            <w:tcW w:w="416" w:type="dxa"/>
          </w:tcPr>
          <w:p w:rsidR="00ED0B3E" w:rsidRDefault="003B4D4F" w:rsidP="00452B48">
            <w:pPr>
              <w:jc w:val="both"/>
            </w:pPr>
            <w:sdt>
              <w:sdtPr>
                <w:rPr>
                  <w:rFonts w:cstheme="minorHAnsi"/>
                </w:rPr>
                <w:id w:val="-1935973316"/>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452B48">
            <w:pPr>
              <w:ind w:left="12"/>
              <w:jc w:val="both"/>
            </w:pPr>
            <w:r>
              <w:t>603 Filosofía, Ética y Religión</w:t>
            </w:r>
          </w:p>
        </w:tc>
      </w:tr>
      <w:tr w:rsidR="00ED0B3E" w:rsidRPr="007827DC" w:rsidTr="00452B48">
        <w:tc>
          <w:tcPr>
            <w:tcW w:w="416" w:type="dxa"/>
          </w:tcPr>
          <w:p w:rsidR="00ED0B3E" w:rsidRDefault="003B4D4F" w:rsidP="00452B48">
            <w:pPr>
              <w:jc w:val="both"/>
            </w:pPr>
            <w:sdt>
              <w:sdtPr>
                <w:rPr>
                  <w:rFonts w:cstheme="minorHAnsi"/>
                </w:rPr>
                <w:id w:val="-2025859093"/>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452B48">
            <w:pPr>
              <w:ind w:left="12"/>
              <w:jc w:val="both"/>
            </w:pPr>
            <w:r>
              <w:t>507 Geografía Social y Económica</w:t>
            </w:r>
          </w:p>
        </w:tc>
      </w:tr>
      <w:tr w:rsidR="00ED0B3E" w:rsidRPr="007827DC" w:rsidTr="00452B48">
        <w:tc>
          <w:tcPr>
            <w:tcW w:w="416" w:type="dxa"/>
          </w:tcPr>
          <w:p w:rsidR="00ED0B3E" w:rsidRDefault="003B4D4F" w:rsidP="00452B48">
            <w:pPr>
              <w:jc w:val="both"/>
            </w:pPr>
            <w:sdt>
              <w:sdtPr>
                <w:rPr>
                  <w:rFonts w:cstheme="minorHAnsi"/>
                </w:rPr>
                <w:id w:val="-1409693048"/>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452B48">
            <w:pPr>
              <w:ind w:left="12"/>
              <w:jc w:val="both"/>
            </w:pPr>
            <w:r>
              <w:t>601 Historia y Arqueología</w:t>
            </w:r>
          </w:p>
        </w:tc>
      </w:tr>
      <w:tr w:rsidR="00ED0B3E" w:rsidRPr="007827DC" w:rsidTr="00452B48">
        <w:tc>
          <w:tcPr>
            <w:tcW w:w="416" w:type="dxa"/>
          </w:tcPr>
          <w:p w:rsidR="00ED0B3E" w:rsidRDefault="003B4D4F" w:rsidP="00452B48">
            <w:pPr>
              <w:jc w:val="both"/>
            </w:pPr>
            <w:sdt>
              <w:sdtPr>
                <w:rPr>
                  <w:rFonts w:cstheme="minorHAnsi"/>
                </w:rPr>
                <w:id w:val="996306989"/>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452B48">
            <w:pPr>
              <w:ind w:left="12"/>
              <w:jc w:val="both"/>
            </w:pPr>
            <w:r>
              <w:t>602 Idiomas y Literatura</w:t>
            </w:r>
          </w:p>
        </w:tc>
      </w:tr>
      <w:tr w:rsidR="00ED0B3E" w:rsidRPr="007827DC" w:rsidTr="00452B48">
        <w:tc>
          <w:tcPr>
            <w:tcW w:w="416" w:type="dxa"/>
          </w:tcPr>
          <w:p w:rsidR="00ED0B3E" w:rsidRDefault="003B4D4F" w:rsidP="00452B48">
            <w:pPr>
              <w:jc w:val="both"/>
            </w:pPr>
            <w:sdt>
              <w:sdtPr>
                <w:rPr>
                  <w:rFonts w:cstheme="minorHAnsi"/>
                </w:rPr>
                <w:id w:val="-857270878"/>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452B48">
            <w:pPr>
              <w:ind w:left="12"/>
              <w:jc w:val="both"/>
            </w:pPr>
            <w:r>
              <w:t>201 Ingeniería Civil</w:t>
            </w:r>
          </w:p>
        </w:tc>
      </w:tr>
      <w:tr w:rsidR="00ED0B3E" w:rsidRPr="007827DC" w:rsidTr="00452B48">
        <w:tc>
          <w:tcPr>
            <w:tcW w:w="416" w:type="dxa"/>
          </w:tcPr>
          <w:p w:rsidR="00ED0B3E" w:rsidRDefault="003B4D4F" w:rsidP="00452B48">
            <w:pPr>
              <w:jc w:val="both"/>
            </w:pPr>
            <w:sdt>
              <w:sdtPr>
                <w:rPr>
                  <w:rFonts w:cstheme="minorHAnsi"/>
                </w:rPr>
                <w:id w:val="1066230967"/>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452B48">
            <w:pPr>
              <w:ind w:left="12"/>
              <w:jc w:val="both"/>
            </w:pPr>
            <w:r>
              <w:t>205 Ingeniería de los Materiales</w:t>
            </w:r>
          </w:p>
        </w:tc>
      </w:tr>
      <w:tr w:rsidR="00ED0B3E" w:rsidRPr="007827DC" w:rsidTr="00452B48">
        <w:tc>
          <w:tcPr>
            <w:tcW w:w="416" w:type="dxa"/>
          </w:tcPr>
          <w:p w:rsidR="00ED0B3E" w:rsidRDefault="003B4D4F" w:rsidP="00452B48">
            <w:pPr>
              <w:jc w:val="both"/>
            </w:pPr>
            <w:sdt>
              <w:sdtPr>
                <w:rPr>
                  <w:rFonts w:cstheme="minorHAnsi"/>
                </w:rPr>
                <w:id w:val="-1048834343"/>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452B48">
            <w:pPr>
              <w:ind w:left="12"/>
              <w:jc w:val="both"/>
            </w:pPr>
            <w:r>
              <w:t>202 Ingeniería eléctrica, electrónica e informática</w:t>
            </w:r>
          </w:p>
        </w:tc>
      </w:tr>
      <w:tr w:rsidR="00ED0B3E" w:rsidRPr="007827DC" w:rsidTr="00452B48">
        <w:tc>
          <w:tcPr>
            <w:tcW w:w="416" w:type="dxa"/>
          </w:tcPr>
          <w:p w:rsidR="00ED0B3E" w:rsidRDefault="003B4D4F" w:rsidP="00452B48">
            <w:pPr>
              <w:jc w:val="both"/>
            </w:pPr>
            <w:sdt>
              <w:sdtPr>
                <w:rPr>
                  <w:rFonts w:cstheme="minorHAnsi"/>
                </w:rPr>
                <w:id w:val="-579523311"/>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452B48">
            <w:pPr>
              <w:ind w:left="12"/>
              <w:jc w:val="both"/>
            </w:pPr>
            <w:r>
              <w:t>203 Ingeniería Mecánica</w:t>
            </w:r>
          </w:p>
        </w:tc>
      </w:tr>
      <w:tr w:rsidR="00ED0B3E" w:rsidRPr="007827DC" w:rsidTr="00452B48">
        <w:tc>
          <w:tcPr>
            <w:tcW w:w="416" w:type="dxa"/>
          </w:tcPr>
          <w:p w:rsidR="00ED0B3E" w:rsidRDefault="003B4D4F" w:rsidP="00452B48">
            <w:pPr>
              <w:jc w:val="both"/>
            </w:pPr>
            <w:sdt>
              <w:sdtPr>
                <w:rPr>
                  <w:rFonts w:cstheme="minorHAnsi"/>
                </w:rPr>
                <w:id w:val="1100760399"/>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452B48">
            <w:pPr>
              <w:ind w:left="12"/>
              <w:jc w:val="both"/>
            </w:pPr>
            <w:r>
              <w:t>206 Ingeniería Médica</w:t>
            </w:r>
          </w:p>
        </w:tc>
      </w:tr>
      <w:tr w:rsidR="00ED0B3E" w:rsidRPr="007827DC" w:rsidTr="00452B48">
        <w:tc>
          <w:tcPr>
            <w:tcW w:w="416" w:type="dxa"/>
          </w:tcPr>
          <w:p w:rsidR="00ED0B3E" w:rsidRDefault="003B4D4F" w:rsidP="00452B48">
            <w:pPr>
              <w:jc w:val="both"/>
            </w:pPr>
            <w:sdt>
              <w:sdtPr>
                <w:rPr>
                  <w:rFonts w:cstheme="minorHAnsi"/>
                </w:rPr>
                <w:id w:val="1301034700"/>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ED0B3E">
            <w:pPr>
              <w:ind w:left="12"/>
              <w:jc w:val="both"/>
            </w:pPr>
            <w:r>
              <w:t>207 Ingeniería Medioambiental</w:t>
            </w:r>
          </w:p>
        </w:tc>
      </w:tr>
      <w:tr w:rsidR="00ED0B3E" w:rsidRPr="007827DC" w:rsidTr="00452B48">
        <w:tc>
          <w:tcPr>
            <w:tcW w:w="416" w:type="dxa"/>
          </w:tcPr>
          <w:p w:rsidR="00ED0B3E" w:rsidRDefault="003B4D4F" w:rsidP="00452B48">
            <w:pPr>
              <w:jc w:val="both"/>
            </w:pPr>
            <w:sdt>
              <w:sdtPr>
                <w:rPr>
                  <w:rFonts w:cstheme="minorHAnsi"/>
                </w:rPr>
                <w:id w:val="1912727063"/>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452B48">
            <w:pPr>
              <w:ind w:left="12"/>
              <w:jc w:val="both"/>
            </w:pPr>
            <w:r>
              <w:t>204 Ingeniería Química</w:t>
            </w:r>
          </w:p>
        </w:tc>
      </w:tr>
      <w:tr w:rsidR="00ED0B3E" w:rsidRPr="007827DC" w:rsidTr="00452B48">
        <w:tc>
          <w:tcPr>
            <w:tcW w:w="416" w:type="dxa"/>
          </w:tcPr>
          <w:p w:rsidR="00ED0B3E" w:rsidRDefault="003B4D4F" w:rsidP="00452B48">
            <w:pPr>
              <w:jc w:val="both"/>
            </w:pPr>
            <w:sdt>
              <w:sdtPr>
                <w:rPr>
                  <w:rFonts w:cstheme="minorHAnsi"/>
                </w:rPr>
                <w:id w:val="667526884"/>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ED0B3E">
            <w:pPr>
              <w:ind w:left="12"/>
              <w:jc w:val="both"/>
            </w:pPr>
            <w:r>
              <w:t>101 Matemática</w:t>
            </w:r>
          </w:p>
        </w:tc>
      </w:tr>
      <w:tr w:rsidR="00ED0B3E" w:rsidRPr="007827DC" w:rsidTr="00452B48">
        <w:tc>
          <w:tcPr>
            <w:tcW w:w="416" w:type="dxa"/>
          </w:tcPr>
          <w:p w:rsidR="00ED0B3E" w:rsidRDefault="003B4D4F" w:rsidP="00452B48">
            <w:pPr>
              <w:jc w:val="both"/>
            </w:pPr>
            <w:sdt>
              <w:sdtPr>
                <w:rPr>
                  <w:rFonts w:cstheme="minorHAnsi"/>
                </w:rPr>
                <w:id w:val="-1651053517"/>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452B48">
            <w:pPr>
              <w:ind w:left="12"/>
              <w:jc w:val="both"/>
            </w:pPr>
            <w:r>
              <w:t>301 Medicina básica</w:t>
            </w:r>
          </w:p>
        </w:tc>
      </w:tr>
      <w:tr w:rsidR="00ED0B3E" w:rsidRPr="007827DC" w:rsidTr="00452B48">
        <w:tc>
          <w:tcPr>
            <w:tcW w:w="416" w:type="dxa"/>
          </w:tcPr>
          <w:p w:rsidR="00ED0B3E" w:rsidRDefault="003B4D4F" w:rsidP="00452B48">
            <w:pPr>
              <w:jc w:val="both"/>
            </w:pPr>
            <w:sdt>
              <w:sdtPr>
                <w:rPr>
                  <w:rFonts w:cstheme="minorHAnsi"/>
                </w:rPr>
                <w:id w:val="-334077100"/>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ED0B3E">
            <w:pPr>
              <w:ind w:left="12"/>
              <w:jc w:val="both"/>
            </w:pPr>
            <w:r>
              <w:t>302 Medicina clínica</w:t>
            </w:r>
          </w:p>
        </w:tc>
      </w:tr>
      <w:tr w:rsidR="00ED0B3E" w:rsidRPr="007827DC" w:rsidTr="00452B48">
        <w:tc>
          <w:tcPr>
            <w:tcW w:w="416" w:type="dxa"/>
          </w:tcPr>
          <w:p w:rsidR="00ED0B3E" w:rsidRDefault="003B4D4F" w:rsidP="00452B48">
            <w:pPr>
              <w:jc w:val="both"/>
            </w:pPr>
            <w:sdt>
              <w:sdtPr>
                <w:rPr>
                  <w:rFonts w:cstheme="minorHAnsi"/>
                </w:rPr>
                <w:id w:val="-1446837094"/>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452B48">
            <w:pPr>
              <w:ind w:left="12"/>
              <w:jc w:val="both"/>
            </w:pPr>
            <w:r>
              <w:t>210 Nanotecnología</w:t>
            </w:r>
          </w:p>
        </w:tc>
      </w:tr>
      <w:tr w:rsidR="00ED0B3E" w:rsidRPr="007827DC" w:rsidTr="00452B48">
        <w:tc>
          <w:tcPr>
            <w:tcW w:w="416" w:type="dxa"/>
          </w:tcPr>
          <w:p w:rsidR="00ED0B3E" w:rsidRDefault="003B4D4F" w:rsidP="00452B48">
            <w:pPr>
              <w:jc w:val="both"/>
            </w:pPr>
            <w:sdt>
              <w:sdtPr>
                <w:rPr>
                  <w:rFonts w:cstheme="minorHAnsi"/>
                </w:rPr>
                <w:id w:val="-776784849"/>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452B48">
            <w:pPr>
              <w:ind w:left="12"/>
              <w:jc w:val="both"/>
            </w:pPr>
            <w:r>
              <w:t>77 No consta</w:t>
            </w:r>
          </w:p>
        </w:tc>
      </w:tr>
      <w:tr w:rsidR="00ED0B3E" w:rsidRPr="007827DC" w:rsidTr="00452B48">
        <w:tc>
          <w:tcPr>
            <w:tcW w:w="416" w:type="dxa"/>
          </w:tcPr>
          <w:p w:rsidR="00ED0B3E" w:rsidRDefault="003B4D4F" w:rsidP="00452B48">
            <w:pPr>
              <w:jc w:val="both"/>
            </w:pPr>
            <w:sdt>
              <w:sdtPr>
                <w:rPr>
                  <w:rFonts w:cstheme="minorHAnsi"/>
                </w:rPr>
                <w:id w:val="973879363"/>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452B48">
            <w:pPr>
              <w:ind w:left="12"/>
              <w:jc w:val="both"/>
            </w:pPr>
            <w:r>
              <w:t>405 Otras Ciencias Agrícolas</w:t>
            </w:r>
          </w:p>
        </w:tc>
      </w:tr>
      <w:tr w:rsidR="00ED0B3E" w:rsidRPr="007827DC" w:rsidTr="00452B48">
        <w:tc>
          <w:tcPr>
            <w:tcW w:w="416" w:type="dxa"/>
          </w:tcPr>
          <w:p w:rsidR="00ED0B3E" w:rsidRDefault="003B4D4F" w:rsidP="00452B48">
            <w:pPr>
              <w:jc w:val="both"/>
            </w:pPr>
            <w:sdt>
              <w:sdtPr>
                <w:rPr>
                  <w:rFonts w:cstheme="minorHAnsi"/>
                </w:rPr>
                <w:id w:val="-1539496500"/>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ED0B3E">
            <w:pPr>
              <w:ind w:left="12"/>
              <w:jc w:val="both"/>
            </w:pPr>
            <w:r>
              <w:t>305 Otras Ciencias Médicas</w:t>
            </w:r>
          </w:p>
        </w:tc>
      </w:tr>
      <w:tr w:rsidR="00ED0B3E" w:rsidRPr="007827DC" w:rsidTr="00452B48">
        <w:tc>
          <w:tcPr>
            <w:tcW w:w="416" w:type="dxa"/>
          </w:tcPr>
          <w:p w:rsidR="00ED0B3E" w:rsidRDefault="003B4D4F" w:rsidP="00452B48">
            <w:pPr>
              <w:jc w:val="both"/>
            </w:pPr>
            <w:sdt>
              <w:sdtPr>
                <w:rPr>
                  <w:rFonts w:cstheme="minorHAnsi"/>
                </w:rPr>
                <w:id w:val="41105640"/>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ED0B3E">
            <w:pPr>
              <w:ind w:left="12"/>
              <w:jc w:val="both"/>
            </w:pPr>
            <w:r>
              <w:t>107 Otras Ciencias Naturales</w:t>
            </w:r>
          </w:p>
        </w:tc>
      </w:tr>
      <w:tr w:rsidR="00ED0B3E" w:rsidRPr="007827DC" w:rsidTr="00452B48">
        <w:tc>
          <w:tcPr>
            <w:tcW w:w="416" w:type="dxa"/>
          </w:tcPr>
          <w:p w:rsidR="00ED0B3E" w:rsidRDefault="003B4D4F" w:rsidP="00452B48">
            <w:pPr>
              <w:jc w:val="both"/>
            </w:pPr>
            <w:sdt>
              <w:sdtPr>
                <w:rPr>
                  <w:rFonts w:cstheme="minorHAnsi"/>
                </w:rPr>
                <w:id w:val="1670210008"/>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ED0B3E">
            <w:pPr>
              <w:ind w:left="12"/>
              <w:jc w:val="both"/>
            </w:pPr>
            <w:r>
              <w:t>509 Otras Ciencias Sociales</w:t>
            </w:r>
          </w:p>
        </w:tc>
      </w:tr>
      <w:tr w:rsidR="00ED0B3E" w:rsidRPr="007827DC" w:rsidTr="00452B48">
        <w:tc>
          <w:tcPr>
            <w:tcW w:w="416" w:type="dxa"/>
          </w:tcPr>
          <w:p w:rsidR="00ED0B3E" w:rsidRDefault="003B4D4F" w:rsidP="00452B48">
            <w:pPr>
              <w:jc w:val="both"/>
            </w:pPr>
            <w:sdt>
              <w:sdtPr>
                <w:rPr>
                  <w:rFonts w:cstheme="minorHAnsi"/>
                </w:rPr>
                <w:id w:val="1396857549"/>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ED0B3E">
            <w:pPr>
              <w:ind w:left="12"/>
              <w:jc w:val="both"/>
            </w:pPr>
            <w:r>
              <w:t>605 Otras Humanidades</w:t>
            </w:r>
          </w:p>
        </w:tc>
      </w:tr>
      <w:tr w:rsidR="00ED0B3E" w:rsidRPr="007827DC" w:rsidTr="00452B48">
        <w:tc>
          <w:tcPr>
            <w:tcW w:w="416" w:type="dxa"/>
          </w:tcPr>
          <w:p w:rsidR="00ED0B3E" w:rsidRDefault="003B4D4F" w:rsidP="00452B48">
            <w:pPr>
              <w:jc w:val="both"/>
            </w:pPr>
            <w:sdt>
              <w:sdtPr>
                <w:rPr>
                  <w:rFonts w:cstheme="minorHAnsi"/>
                </w:rPr>
                <w:id w:val="-615449944"/>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ED0B3E">
            <w:pPr>
              <w:ind w:left="12"/>
              <w:jc w:val="both"/>
            </w:pPr>
            <w:r>
              <w:t>211 Otras Ingenierías y Tecnologías</w:t>
            </w:r>
          </w:p>
        </w:tc>
      </w:tr>
      <w:tr w:rsidR="00ED0B3E" w:rsidRPr="007827DC" w:rsidTr="00452B48">
        <w:tc>
          <w:tcPr>
            <w:tcW w:w="416" w:type="dxa"/>
          </w:tcPr>
          <w:p w:rsidR="00ED0B3E" w:rsidRDefault="003B4D4F" w:rsidP="00452B48">
            <w:pPr>
              <w:jc w:val="both"/>
            </w:pPr>
            <w:sdt>
              <w:sdtPr>
                <w:rPr>
                  <w:rFonts w:cstheme="minorHAnsi"/>
                </w:rPr>
                <w:id w:val="1725723008"/>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452B48">
            <w:pPr>
              <w:ind w:left="12"/>
              <w:jc w:val="both"/>
            </w:pPr>
            <w:r>
              <w:t>508 Periodismo y Comunicaciones</w:t>
            </w:r>
          </w:p>
        </w:tc>
      </w:tr>
      <w:tr w:rsidR="00ED0B3E" w:rsidRPr="007827DC" w:rsidTr="00452B48">
        <w:tc>
          <w:tcPr>
            <w:tcW w:w="416" w:type="dxa"/>
          </w:tcPr>
          <w:p w:rsidR="00ED0B3E" w:rsidRDefault="003B4D4F" w:rsidP="00452B48">
            <w:pPr>
              <w:jc w:val="both"/>
            </w:pPr>
            <w:sdt>
              <w:sdtPr>
                <w:rPr>
                  <w:rFonts w:cstheme="minorHAnsi"/>
                </w:rPr>
                <w:id w:val="-1713645320"/>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452B48">
            <w:pPr>
              <w:ind w:left="12"/>
              <w:jc w:val="both"/>
            </w:pPr>
            <w:r>
              <w:t>501 Psicología y Ciencias Cognoscitivas</w:t>
            </w:r>
          </w:p>
        </w:tc>
      </w:tr>
      <w:tr w:rsidR="00ED0B3E" w:rsidRPr="007827DC" w:rsidTr="00452B48">
        <w:tc>
          <w:tcPr>
            <w:tcW w:w="416" w:type="dxa"/>
          </w:tcPr>
          <w:p w:rsidR="00ED0B3E" w:rsidRDefault="003B4D4F" w:rsidP="00452B48">
            <w:pPr>
              <w:jc w:val="both"/>
            </w:pPr>
            <w:sdt>
              <w:sdtPr>
                <w:rPr>
                  <w:rFonts w:cstheme="minorHAnsi"/>
                </w:rPr>
                <w:id w:val="1915893769"/>
                <w14:checkbox>
                  <w14:checked w14:val="0"/>
                  <w14:checkedState w14:val="2612" w14:font="MS Gothic"/>
                  <w14:uncheckedState w14:val="2610" w14:font="MS Gothic"/>
                </w14:checkbox>
              </w:sdtPr>
              <w:sdtEndPr/>
              <w:sdtContent>
                <w:r w:rsidR="00ED0B3E">
                  <w:rPr>
                    <w:rFonts w:ascii="MS Gothic" w:eastAsia="MS Gothic" w:hAnsi="MS Gothic" w:cstheme="minorHAnsi" w:hint="eastAsia"/>
                  </w:rPr>
                  <w:t>☐</w:t>
                </w:r>
              </w:sdtContent>
            </w:sdt>
          </w:p>
        </w:tc>
        <w:tc>
          <w:tcPr>
            <w:tcW w:w="8764" w:type="dxa"/>
          </w:tcPr>
          <w:p w:rsidR="00ED0B3E" w:rsidRPr="00ED0B3E" w:rsidRDefault="00ED0B3E" w:rsidP="00ED0B3E">
            <w:pPr>
              <w:ind w:left="12"/>
              <w:jc w:val="both"/>
            </w:pPr>
            <w:r>
              <w:t>504 Sociología</w:t>
            </w:r>
          </w:p>
        </w:tc>
      </w:tr>
    </w:tbl>
    <w:p w:rsidR="00DF6524" w:rsidRDefault="00DF6524" w:rsidP="007827DC">
      <w:pPr>
        <w:spacing w:after="120"/>
        <w:jc w:val="both"/>
        <w:rPr>
          <w:sz w:val="20"/>
        </w:rPr>
      </w:pPr>
    </w:p>
    <w:p w:rsidR="007827DC" w:rsidRPr="00A007CE" w:rsidRDefault="00A007CE" w:rsidP="007827DC">
      <w:pPr>
        <w:spacing w:after="120"/>
        <w:jc w:val="both"/>
        <w:rPr>
          <w:b/>
          <w:sz w:val="20"/>
        </w:rPr>
      </w:pPr>
      <w:r w:rsidRPr="00A007CE">
        <w:rPr>
          <w:b/>
          <w:sz w:val="20"/>
        </w:rPr>
        <w:t>Palabras clave:</w:t>
      </w:r>
      <w:r w:rsidRPr="00A007CE">
        <w:rPr>
          <w:b/>
          <w:sz w:val="20"/>
          <w:u w:val="dotted"/>
        </w:rPr>
        <w:t xml:space="preserve"> </w:t>
      </w:r>
      <w:r w:rsidRPr="00A007CE">
        <w:rPr>
          <w:b/>
          <w:sz w:val="20"/>
          <w:u w:val="dotted"/>
        </w:rPr>
        <w:tab/>
      </w:r>
      <w:r w:rsidRPr="00A007CE">
        <w:rPr>
          <w:b/>
          <w:sz w:val="20"/>
          <w:u w:val="dotted"/>
        </w:rPr>
        <w:tab/>
      </w:r>
      <w:r w:rsidRPr="00A007CE">
        <w:rPr>
          <w:b/>
          <w:sz w:val="20"/>
          <w:u w:val="dotted"/>
        </w:rPr>
        <w:tab/>
      </w:r>
    </w:p>
    <w:p w:rsidR="007827DC" w:rsidRPr="00A007CE" w:rsidRDefault="00A007CE" w:rsidP="007827DC">
      <w:pPr>
        <w:spacing w:after="120"/>
        <w:jc w:val="both"/>
        <w:rPr>
          <w:b/>
          <w:sz w:val="20"/>
        </w:rPr>
      </w:pPr>
      <w:r w:rsidRPr="00A007CE">
        <w:rPr>
          <w:b/>
          <w:sz w:val="20"/>
        </w:rPr>
        <w:t>Keywords:</w:t>
      </w:r>
      <w:r w:rsidRPr="00A007CE">
        <w:rPr>
          <w:b/>
          <w:sz w:val="20"/>
          <w:u w:val="dotted"/>
        </w:rPr>
        <w:t xml:space="preserve"> </w:t>
      </w:r>
      <w:r w:rsidRPr="00A007CE">
        <w:rPr>
          <w:b/>
          <w:sz w:val="20"/>
          <w:u w:val="dotted"/>
        </w:rPr>
        <w:tab/>
      </w:r>
      <w:r w:rsidRPr="00A007CE">
        <w:rPr>
          <w:b/>
          <w:sz w:val="20"/>
          <w:u w:val="dotted"/>
        </w:rPr>
        <w:tab/>
      </w:r>
      <w:r w:rsidRPr="00A007CE">
        <w:rPr>
          <w:b/>
          <w:sz w:val="20"/>
          <w:u w:val="dotted"/>
        </w:rPr>
        <w:tab/>
      </w:r>
    </w:p>
    <w:p w:rsidR="007827DC" w:rsidRDefault="007827DC" w:rsidP="00F113ED">
      <w:pPr>
        <w:spacing w:after="120"/>
        <w:jc w:val="both"/>
        <w:rPr>
          <w:sz w:val="20"/>
        </w:rPr>
      </w:pPr>
    </w:p>
    <w:p w:rsidR="005B446C" w:rsidRPr="005B446C" w:rsidRDefault="005B446C" w:rsidP="005B446C">
      <w:pPr>
        <w:spacing w:after="120"/>
        <w:jc w:val="both"/>
        <w:rPr>
          <w:sz w:val="20"/>
        </w:rPr>
      </w:pPr>
      <w:r w:rsidRPr="005B446C">
        <w:rPr>
          <w:sz w:val="20"/>
        </w:rPr>
        <w:t xml:space="preserve">¿Su proyecto tiene previsto el uso de plataformas marinas, buques oceanográficos o </w:t>
      </w:r>
      <w:r>
        <w:rPr>
          <w:sz w:val="20"/>
        </w:rPr>
        <w:t>embarcaciones de otro tipo?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8764"/>
      </w:tblGrid>
      <w:tr w:rsidR="005B446C" w:rsidRPr="007827DC" w:rsidTr="00777F5C">
        <w:tc>
          <w:tcPr>
            <w:tcW w:w="416" w:type="dxa"/>
          </w:tcPr>
          <w:p w:rsidR="005B446C" w:rsidRDefault="003B4D4F" w:rsidP="00777F5C">
            <w:pPr>
              <w:jc w:val="both"/>
            </w:pPr>
            <w:sdt>
              <w:sdtPr>
                <w:rPr>
                  <w:rFonts w:cstheme="minorHAnsi"/>
                </w:rPr>
                <w:id w:val="-500813447"/>
                <w14:checkbox>
                  <w14:checked w14:val="0"/>
                  <w14:checkedState w14:val="2612" w14:font="MS Gothic"/>
                  <w14:uncheckedState w14:val="2610" w14:font="MS Gothic"/>
                </w14:checkbox>
              </w:sdtPr>
              <w:sdtEndPr/>
              <w:sdtContent>
                <w:r w:rsidR="005B446C">
                  <w:rPr>
                    <w:rFonts w:ascii="MS Gothic" w:eastAsia="MS Gothic" w:hAnsi="MS Gothic" w:cstheme="minorHAnsi" w:hint="eastAsia"/>
                  </w:rPr>
                  <w:t>☐</w:t>
                </w:r>
              </w:sdtContent>
            </w:sdt>
          </w:p>
        </w:tc>
        <w:tc>
          <w:tcPr>
            <w:tcW w:w="8764" w:type="dxa"/>
          </w:tcPr>
          <w:p w:rsidR="005B446C" w:rsidRPr="00ED0B3E" w:rsidRDefault="005B446C" w:rsidP="00777F5C">
            <w:pPr>
              <w:ind w:left="12"/>
              <w:jc w:val="both"/>
            </w:pPr>
            <w:r>
              <w:t>Sí</w:t>
            </w:r>
          </w:p>
        </w:tc>
      </w:tr>
      <w:tr w:rsidR="005B446C" w:rsidRPr="007827DC" w:rsidTr="00777F5C">
        <w:tc>
          <w:tcPr>
            <w:tcW w:w="416" w:type="dxa"/>
          </w:tcPr>
          <w:p w:rsidR="005B446C" w:rsidRDefault="003B4D4F" w:rsidP="00777F5C">
            <w:pPr>
              <w:jc w:val="both"/>
            </w:pPr>
            <w:sdt>
              <w:sdtPr>
                <w:rPr>
                  <w:rFonts w:cstheme="minorHAnsi"/>
                </w:rPr>
                <w:id w:val="1190800980"/>
                <w14:checkbox>
                  <w14:checked w14:val="0"/>
                  <w14:checkedState w14:val="2612" w14:font="MS Gothic"/>
                  <w14:uncheckedState w14:val="2610" w14:font="MS Gothic"/>
                </w14:checkbox>
              </w:sdtPr>
              <w:sdtEndPr/>
              <w:sdtContent>
                <w:r w:rsidR="005B446C">
                  <w:rPr>
                    <w:rFonts w:ascii="MS Gothic" w:eastAsia="MS Gothic" w:hAnsi="MS Gothic" w:cstheme="minorHAnsi" w:hint="eastAsia"/>
                  </w:rPr>
                  <w:t>☐</w:t>
                </w:r>
              </w:sdtContent>
            </w:sdt>
          </w:p>
        </w:tc>
        <w:tc>
          <w:tcPr>
            <w:tcW w:w="8764" w:type="dxa"/>
          </w:tcPr>
          <w:p w:rsidR="005B446C" w:rsidRPr="00ED0B3E" w:rsidRDefault="005B446C" w:rsidP="00777F5C">
            <w:pPr>
              <w:ind w:left="12"/>
              <w:jc w:val="both"/>
            </w:pPr>
            <w:r>
              <w:t>No</w:t>
            </w:r>
          </w:p>
        </w:tc>
      </w:tr>
    </w:tbl>
    <w:p w:rsidR="005B446C" w:rsidRPr="005B446C" w:rsidRDefault="005B446C" w:rsidP="005B446C">
      <w:pPr>
        <w:spacing w:after="120"/>
        <w:jc w:val="both"/>
        <w:rPr>
          <w:sz w:val="20"/>
        </w:rPr>
      </w:pPr>
    </w:p>
    <w:p w:rsidR="005B446C" w:rsidRDefault="005B446C" w:rsidP="005B446C">
      <w:pPr>
        <w:spacing w:after="120"/>
        <w:jc w:val="both"/>
        <w:rPr>
          <w:sz w:val="20"/>
        </w:rPr>
      </w:pPr>
      <w:r w:rsidRPr="005B446C">
        <w:rPr>
          <w:sz w:val="20"/>
        </w:rPr>
        <w:t>¿Su proyecto se va a desarrol</w:t>
      </w:r>
      <w:r>
        <w:rPr>
          <w:sz w:val="20"/>
        </w:rPr>
        <w:t>lar en las bases antárticas?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8764"/>
      </w:tblGrid>
      <w:tr w:rsidR="005B446C" w:rsidRPr="007827DC" w:rsidTr="00777F5C">
        <w:tc>
          <w:tcPr>
            <w:tcW w:w="416" w:type="dxa"/>
          </w:tcPr>
          <w:p w:rsidR="005B446C" w:rsidRDefault="003B4D4F" w:rsidP="00777F5C">
            <w:pPr>
              <w:jc w:val="both"/>
            </w:pPr>
            <w:sdt>
              <w:sdtPr>
                <w:rPr>
                  <w:rFonts w:cstheme="minorHAnsi"/>
                </w:rPr>
                <w:id w:val="994844649"/>
                <w14:checkbox>
                  <w14:checked w14:val="0"/>
                  <w14:checkedState w14:val="2612" w14:font="MS Gothic"/>
                  <w14:uncheckedState w14:val="2610" w14:font="MS Gothic"/>
                </w14:checkbox>
              </w:sdtPr>
              <w:sdtEndPr/>
              <w:sdtContent>
                <w:r w:rsidR="005B446C">
                  <w:rPr>
                    <w:rFonts w:ascii="MS Gothic" w:eastAsia="MS Gothic" w:hAnsi="MS Gothic" w:cstheme="minorHAnsi" w:hint="eastAsia"/>
                  </w:rPr>
                  <w:t>☐</w:t>
                </w:r>
              </w:sdtContent>
            </w:sdt>
          </w:p>
        </w:tc>
        <w:tc>
          <w:tcPr>
            <w:tcW w:w="8764" w:type="dxa"/>
          </w:tcPr>
          <w:p w:rsidR="005B446C" w:rsidRPr="00ED0B3E" w:rsidRDefault="005B446C" w:rsidP="00777F5C">
            <w:pPr>
              <w:ind w:left="12"/>
              <w:jc w:val="both"/>
            </w:pPr>
            <w:r>
              <w:t>Sí</w:t>
            </w:r>
          </w:p>
        </w:tc>
      </w:tr>
      <w:tr w:rsidR="005B446C" w:rsidRPr="007827DC" w:rsidTr="00777F5C">
        <w:tc>
          <w:tcPr>
            <w:tcW w:w="416" w:type="dxa"/>
          </w:tcPr>
          <w:p w:rsidR="005B446C" w:rsidRDefault="003B4D4F" w:rsidP="00777F5C">
            <w:pPr>
              <w:jc w:val="both"/>
            </w:pPr>
            <w:sdt>
              <w:sdtPr>
                <w:rPr>
                  <w:rFonts w:cstheme="minorHAnsi"/>
                </w:rPr>
                <w:id w:val="2012486124"/>
                <w14:checkbox>
                  <w14:checked w14:val="0"/>
                  <w14:checkedState w14:val="2612" w14:font="MS Gothic"/>
                  <w14:uncheckedState w14:val="2610" w14:font="MS Gothic"/>
                </w14:checkbox>
              </w:sdtPr>
              <w:sdtEndPr/>
              <w:sdtContent>
                <w:r w:rsidR="005B446C">
                  <w:rPr>
                    <w:rFonts w:ascii="MS Gothic" w:eastAsia="MS Gothic" w:hAnsi="MS Gothic" w:cstheme="minorHAnsi" w:hint="eastAsia"/>
                  </w:rPr>
                  <w:t>☐</w:t>
                </w:r>
              </w:sdtContent>
            </w:sdt>
          </w:p>
        </w:tc>
        <w:tc>
          <w:tcPr>
            <w:tcW w:w="8764" w:type="dxa"/>
          </w:tcPr>
          <w:p w:rsidR="005B446C" w:rsidRPr="00ED0B3E" w:rsidRDefault="005B446C" w:rsidP="00777F5C">
            <w:pPr>
              <w:ind w:left="12"/>
              <w:jc w:val="both"/>
            </w:pPr>
            <w:r>
              <w:t>No</w:t>
            </w:r>
          </w:p>
        </w:tc>
      </w:tr>
    </w:tbl>
    <w:p w:rsidR="005B446C" w:rsidRDefault="005B446C" w:rsidP="00F113ED">
      <w:pPr>
        <w:spacing w:after="120"/>
        <w:jc w:val="both"/>
        <w:rPr>
          <w:sz w:val="20"/>
        </w:rPr>
      </w:pPr>
    </w:p>
    <w:p w:rsidR="00313D52" w:rsidRDefault="00313D52">
      <w:pPr>
        <w:spacing w:after="200" w:line="276" w:lineRule="auto"/>
        <w:rPr>
          <w:b/>
          <w:sz w:val="20"/>
        </w:rPr>
      </w:pPr>
      <w:r>
        <w:rPr>
          <w:b/>
          <w:sz w:val="20"/>
        </w:rPr>
        <w:br w:type="page"/>
      </w:r>
    </w:p>
    <w:p w:rsidR="007C145C" w:rsidRPr="007C145C" w:rsidRDefault="007C145C" w:rsidP="007C145C">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jc w:val="both"/>
        <w:rPr>
          <w:b/>
          <w:sz w:val="20"/>
        </w:rPr>
      </w:pPr>
      <w:r w:rsidRPr="007C145C">
        <w:rPr>
          <w:b/>
          <w:sz w:val="20"/>
        </w:rPr>
        <w:lastRenderedPageBreak/>
        <w:t>Resumen Ejecutivo</w:t>
      </w:r>
    </w:p>
    <w:p w:rsidR="007C145C" w:rsidRPr="007827DC" w:rsidRDefault="00313D52" w:rsidP="00F113ED">
      <w:pPr>
        <w:spacing w:after="120"/>
        <w:jc w:val="both"/>
        <w:rPr>
          <w:sz w:val="20"/>
        </w:rPr>
      </w:pPr>
      <w:r>
        <w:rPr>
          <w:noProof/>
          <w:lang w:eastAsia="es-ES"/>
        </w:rPr>
        <w:drawing>
          <wp:inline distT="0" distB="0" distL="0" distR="0" wp14:anchorId="6261121F" wp14:editId="366B0283">
            <wp:extent cx="5853546" cy="2971141"/>
            <wp:effectExtent l="0" t="0" r="0" b="127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340" t="31611" r="28054" b="22402"/>
                    <a:stretch/>
                  </pic:blipFill>
                  <pic:spPr bwMode="auto">
                    <a:xfrm>
                      <a:off x="0" y="0"/>
                      <a:ext cx="5875009" cy="2982035"/>
                    </a:xfrm>
                    <a:prstGeom prst="rect">
                      <a:avLst/>
                    </a:prstGeom>
                    <a:ln>
                      <a:noFill/>
                    </a:ln>
                    <a:extLst>
                      <a:ext uri="{53640926-AAD7-44D8-BBD7-CCE9431645EC}">
                        <a14:shadowObscured xmlns:a14="http://schemas.microsoft.com/office/drawing/2010/main"/>
                      </a:ext>
                    </a:extLst>
                  </pic:spPr>
                </pic:pic>
              </a:graphicData>
            </a:graphic>
          </wp:inline>
        </w:drawing>
      </w:r>
    </w:p>
    <w:p w:rsidR="00F113ED" w:rsidRPr="00F113ED" w:rsidRDefault="00F113ED" w:rsidP="00F113ED">
      <w:pPr>
        <w:spacing w:after="120"/>
        <w:jc w:val="both"/>
        <w:rPr>
          <w:sz w:val="20"/>
        </w:rPr>
      </w:pPr>
      <w:r w:rsidRPr="00A007CE">
        <w:rPr>
          <w:b/>
          <w:sz w:val="20"/>
        </w:rPr>
        <w:t>Resumen Ejecutivo</w:t>
      </w:r>
      <w:r w:rsidR="00A007CE">
        <w:rPr>
          <w:sz w:val="20"/>
        </w:rPr>
        <w:t xml:space="preserve"> (</w:t>
      </w:r>
      <w:r w:rsidR="00A007CE" w:rsidRPr="00A007CE">
        <w:rPr>
          <w:b/>
          <w:color w:val="C00000"/>
          <w:sz w:val="20"/>
          <w:szCs w:val="20"/>
        </w:rPr>
        <w:t>máximo 4.000 caracteres</w:t>
      </w:r>
      <w:r w:rsidR="00A007CE">
        <w:rPr>
          <w:sz w:val="20"/>
        </w:rPr>
        <w:t>)</w:t>
      </w:r>
    </w:p>
    <w:p w:rsidR="00A007CE" w:rsidRPr="007827DC" w:rsidRDefault="00A007CE" w:rsidP="00A007CE">
      <w:pPr>
        <w:spacing w:after="120"/>
        <w:jc w:val="both"/>
        <w:rPr>
          <w:sz w:val="20"/>
        </w:rPr>
      </w:pPr>
      <w:r w:rsidRPr="0043443D">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p>
    <w:p w:rsidR="00A007CE" w:rsidRDefault="00A007CE" w:rsidP="00F113ED">
      <w:pPr>
        <w:spacing w:after="120"/>
        <w:jc w:val="both"/>
        <w:rPr>
          <w:sz w:val="20"/>
        </w:rPr>
      </w:pPr>
    </w:p>
    <w:p w:rsidR="00A007CE" w:rsidRPr="00F113ED" w:rsidRDefault="00A007CE" w:rsidP="00A007CE">
      <w:pPr>
        <w:spacing w:after="120"/>
        <w:jc w:val="both"/>
        <w:rPr>
          <w:sz w:val="20"/>
        </w:rPr>
      </w:pPr>
      <w:r w:rsidRPr="00A007CE">
        <w:rPr>
          <w:b/>
          <w:sz w:val="20"/>
        </w:rPr>
        <w:t>Resumen en inglés (Operation Summary)</w:t>
      </w:r>
      <w:r>
        <w:rPr>
          <w:sz w:val="20"/>
        </w:rPr>
        <w:t xml:space="preserve"> (</w:t>
      </w:r>
      <w:r w:rsidRPr="00A007CE">
        <w:rPr>
          <w:b/>
          <w:color w:val="C00000"/>
          <w:sz w:val="20"/>
          <w:szCs w:val="20"/>
        </w:rPr>
        <w:t>máximo 4.000 caracteres</w:t>
      </w:r>
      <w:r>
        <w:rPr>
          <w:sz w:val="20"/>
        </w:rPr>
        <w:t>)</w:t>
      </w:r>
    </w:p>
    <w:p w:rsidR="00A007CE" w:rsidRPr="007827DC" w:rsidRDefault="00A007CE" w:rsidP="00A007CE">
      <w:pPr>
        <w:spacing w:after="120"/>
        <w:jc w:val="both"/>
        <w:rPr>
          <w:sz w:val="20"/>
        </w:rPr>
      </w:pPr>
      <w:r w:rsidRPr="0043443D">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r>
        <w:rPr>
          <w:sz w:val="20"/>
          <w:u w:val="dotted"/>
        </w:rPr>
        <w:tab/>
      </w:r>
    </w:p>
    <w:p w:rsidR="00A007CE" w:rsidRDefault="00A007CE" w:rsidP="00A007CE">
      <w:pPr>
        <w:spacing w:after="120"/>
        <w:jc w:val="both"/>
        <w:rPr>
          <w:sz w:val="20"/>
        </w:rPr>
      </w:pPr>
    </w:p>
    <w:p w:rsidR="00F113ED" w:rsidRPr="00A007CE" w:rsidRDefault="00F113ED" w:rsidP="007C145C">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jc w:val="both"/>
        <w:rPr>
          <w:b/>
          <w:sz w:val="20"/>
        </w:rPr>
      </w:pPr>
      <w:r w:rsidRPr="00A007CE">
        <w:rPr>
          <w:b/>
          <w:sz w:val="20"/>
        </w:rPr>
        <w:t>Entidades Participantes en el proyecto</w:t>
      </w:r>
      <w:r w:rsidR="00A007CE" w:rsidRPr="00A007CE">
        <w:rPr>
          <w:b/>
          <w:sz w:val="20"/>
        </w:rPr>
        <w:t>.</w:t>
      </w:r>
    </w:p>
    <w:p w:rsidR="007C145C" w:rsidRPr="007C145C" w:rsidRDefault="007C145C" w:rsidP="00F113ED">
      <w:pPr>
        <w:spacing w:after="120"/>
        <w:jc w:val="both"/>
        <w:rPr>
          <w:b/>
          <w:sz w:val="20"/>
        </w:rPr>
      </w:pPr>
      <w:r w:rsidRPr="007C145C">
        <w:rPr>
          <w:b/>
          <w:sz w:val="20"/>
        </w:rPr>
        <w:t>Listado de las entidades participantes en el proyecto</w:t>
      </w:r>
    </w:p>
    <w:p w:rsidR="00A007CE" w:rsidRDefault="005B446C" w:rsidP="00F113ED">
      <w:pPr>
        <w:spacing w:after="120"/>
        <w:jc w:val="both"/>
        <w:rPr>
          <w:sz w:val="20"/>
        </w:rPr>
      </w:pPr>
      <w:r>
        <w:rPr>
          <w:sz w:val="20"/>
        </w:rPr>
        <w:t xml:space="preserve">Este apartado lo rellena la entidad coordinadora. Si la UV coordina,, debemos </w:t>
      </w:r>
      <w:r w:rsidR="00A007CE">
        <w:rPr>
          <w:sz w:val="20"/>
        </w:rPr>
        <w:t>dar de alta las entidades que vayan a participar. Para buscarlas en el sistema, necesitamos conocer su CIF.</w:t>
      </w:r>
    </w:p>
    <w:p w:rsidR="00A007CE" w:rsidRDefault="00A007CE" w:rsidP="00F113ED">
      <w:pPr>
        <w:spacing w:after="120"/>
        <w:jc w:val="both"/>
        <w:rPr>
          <w:sz w:val="20"/>
        </w:rPr>
      </w:pPr>
      <w:r>
        <w:rPr>
          <w:sz w:val="20"/>
        </w:rPr>
        <w:t>CIF entidad 1:</w:t>
      </w:r>
      <w:r w:rsidRPr="0043443D">
        <w:rPr>
          <w:sz w:val="20"/>
          <w:u w:val="dotted"/>
        </w:rPr>
        <w:t xml:space="preserve"> </w:t>
      </w:r>
      <w:r w:rsidRPr="0043443D">
        <w:rPr>
          <w:sz w:val="20"/>
          <w:u w:val="dotted"/>
        </w:rPr>
        <w:tab/>
      </w:r>
      <w:r>
        <w:rPr>
          <w:sz w:val="20"/>
          <w:u w:val="dotted"/>
        </w:rPr>
        <w:tab/>
      </w:r>
    </w:p>
    <w:p w:rsidR="00A007CE" w:rsidRDefault="00A007CE" w:rsidP="00A007CE">
      <w:pPr>
        <w:spacing w:after="120"/>
        <w:jc w:val="both"/>
        <w:rPr>
          <w:sz w:val="20"/>
        </w:rPr>
      </w:pPr>
      <w:r>
        <w:rPr>
          <w:sz w:val="20"/>
        </w:rPr>
        <w:t>CIF entidad 2:</w:t>
      </w:r>
      <w:r w:rsidRPr="0043443D">
        <w:rPr>
          <w:sz w:val="20"/>
          <w:u w:val="dotted"/>
        </w:rPr>
        <w:t xml:space="preserve"> </w:t>
      </w:r>
      <w:r w:rsidRPr="0043443D">
        <w:rPr>
          <w:sz w:val="20"/>
          <w:u w:val="dotted"/>
        </w:rPr>
        <w:tab/>
      </w:r>
      <w:r>
        <w:rPr>
          <w:sz w:val="20"/>
          <w:u w:val="dotted"/>
        </w:rPr>
        <w:tab/>
      </w:r>
    </w:p>
    <w:p w:rsidR="00A007CE" w:rsidRDefault="00A007CE" w:rsidP="00A007CE">
      <w:pPr>
        <w:spacing w:after="120"/>
        <w:jc w:val="both"/>
        <w:rPr>
          <w:sz w:val="20"/>
        </w:rPr>
      </w:pPr>
      <w:r>
        <w:rPr>
          <w:sz w:val="20"/>
        </w:rPr>
        <w:t>CIF entidad 3:</w:t>
      </w:r>
      <w:r w:rsidRPr="0043443D">
        <w:rPr>
          <w:sz w:val="20"/>
          <w:u w:val="dotted"/>
        </w:rPr>
        <w:t xml:space="preserve"> </w:t>
      </w:r>
      <w:r w:rsidRPr="0043443D">
        <w:rPr>
          <w:sz w:val="20"/>
          <w:u w:val="dotted"/>
        </w:rPr>
        <w:tab/>
      </w:r>
      <w:r>
        <w:rPr>
          <w:sz w:val="20"/>
          <w:u w:val="dotted"/>
        </w:rPr>
        <w:tab/>
      </w:r>
    </w:p>
    <w:p w:rsidR="00A007CE" w:rsidRDefault="00A007CE" w:rsidP="00F113ED">
      <w:pPr>
        <w:spacing w:after="120"/>
        <w:jc w:val="both"/>
        <w:rPr>
          <w:sz w:val="20"/>
        </w:rPr>
      </w:pPr>
      <w:r>
        <w:rPr>
          <w:sz w:val="20"/>
        </w:rPr>
        <w:t>Añadir las que sean necesarias</w:t>
      </w:r>
    </w:p>
    <w:p w:rsidR="00A007CE" w:rsidRPr="00F113ED" w:rsidRDefault="00A007CE" w:rsidP="00F113ED">
      <w:pPr>
        <w:spacing w:after="120"/>
        <w:jc w:val="both"/>
        <w:rPr>
          <w:sz w:val="20"/>
        </w:rPr>
      </w:pPr>
    </w:p>
    <w:p w:rsidR="00313D52" w:rsidRDefault="00313D52">
      <w:pPr>
        <w:spacing w:after="200" w:line="276" w:lineRule="auto"/>
        <w:rPr>
          <w:b/>
          <w:sz w:val="20"/>
        </w:rPr>
      </w:pPr>
      <w:r>
        <w:rPr>
          <w:b/>
          <w:sz w:val="20"/>
        </w:rPr>
        <w:br w:type="page"/>
      </w:r>
    </w:p>
    <w:p w:rsidR="00F113ED" w:rsidRDefault="00F113ED" w:rsidP="007C145C">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jc w:val="both"/>
        <w:rPr>
          <w:b/>
          <w:sz w:val="20"/>
        </w:rPr>
      </w:pPr>
      <w:r w:rsidRPr="00A007CE">
        <w:rPr>
          <w:b/>
          <w:sz w:val="20"/>
        </w:rPr>
        <w:lastRenderedPageBreak/>
        <w:t>Tareas o actividades principales</w:t>
      </w:r>
    </w:p>
    <w:p w:rsidR="007C145C" w:rsidRPr="00A007CE" w:rsidRDefault="007C145C" w:rsidP="00F113ED">
      <w:pPr>
        <w:spacing w:after="120"/>
        <w:jc w:val="both"/>
        <w:rPr>
          <w:b/>
          <w:sz w:val="20"/>
        </w:rPr>
      </w:pPr>
      <w:r w:rsidRPr="007C145C">
        <w:rPr>
          <w:b/>
          <w:sz w:val="20"/>
        </w:rPr>
        <w:t>Tareas o actividades principales</w:t>
      </w:r>
    </w:p>
    <w:p w:rsidR="006439BB" w:rsidRDefault="006439BB" w:rsidP="006439BB">
      <w:pPr>
        <w:spacing w:after="120"/>
        <w:jc w:val="both"/>
        <w:rPr>
          <w:sz w:val="20"/>
        </w:rPr>
      </w:pPr>
    </w:p>
    <w:tbl>
      <w:tblPr>
        <w:tblStyle w:val="Tablaconcuadrcula"/>
        <w:tblW w:w="9322" w:type="dxa"/>
        <w:jc w:val="center"/>
        <w:tblLook w:val="04A0" w:firstRow="1" w:lastRow="0" w:firstColumn="1" w:lastColumn="0" w:noHBand="0" w:noVBand="1"/>
      </w:tblPr>
      <w:tblGrid>
        <w:gridCol w:w="959"/>
        <w:gridCol w:w="6379"/>
        <w:gridCol w:w="1984"/>
      </w:tblGrid>
      <w:tr w:rsidR="006439BB" w:rsidTr="006C06E2">
        <w:trPr>
          <w:jc w:val="center"/>
        </w:trPr>
        <w:tc>
          <w:tcPr>
            <w:tcW w:w="959" w:type="dxa"/>
            <w:vAlign w:val="center"/>
          </w:tcPr>
          <w:p w:rsidR="006439BB" w:rsidRDefault="006439BB" w:rsidP="006C06E2">
            <w:pPr>
              <w:spacing w:before="40" w:after="40"/>
              <w:jc w:val="both"/>
            </w:pPr>
            <w:r>
              <w:rPr>
                <w:b/>
                <w:color w:val="0070C0"/>
              </w:rPr>
              <w:t>TAREA</w:t>
            </w:r>
          </w:p>
        </w:tc>
        <w:tc>
          <w:tcPr>
            <w:tcW w:w="6379" w:type="dxa"/>
            <w:vAlign w:val="center"/>
          </w:tcPr>
          <w:p w:rsidR="006439BB" w:rsidRDefault="006439BB" w:rsidP="006C06E2">
            <w:pPr>
              <w:spacing w:before="40" w:after="40"/>
              <w:jc w:val="both"/>
            </w:pPr>
            <w:r w:rsidRPr="00A007CE">
              <w:t>Descripción de la Activi</w:t>
            </w:r>
            <w:r>
              <w:t>dad (</w:t>
            </w:r>
            <w:r w:rsidRPr="006439BB">
              <w:rPr>
                <w:b/>
                <w:color w:val="C00000"/>
              </w:rPr>
              <w:t>máx. 1000 caracteres para cada actividad</w:t>
            </w:r>
            <w:r>
              <w:t>)</w:t>
            </w:r>
          </w:p>
        </w:tc>
        <w:tc>
          <w:tcPr>
            <w:tcW w:w="1984" w:type="dxa"/>
            <w:vAlign w:val="center"/>
          </w:tcPr>
          <w:p w:rsidR="006439BB" w:rsidRDefault="006439BB" w:rsidP="006C06E2">
            <w:pPr>
              <w:spacing w:before="40" w:after="40"/>
              <w:jc w:val="center"/>
            </w:pPr>
            <w:r w:rsidRPr="007C145C">
              <w:t>% de la tarea o actividad principal en el proyecto</w:t>
            </w:r>
            <w:r>
              <w:t xml:space="preserve"> global (</w:t>
            </w:r>
            <w:r w:rsidRPr="007C145C">
              <w:rPr>
                <w:b/>
                <w:color w:val="C00000"/>
              </w:rPr>
              <w:t>sin decimales</w:t>
            </w:r>
            <w:r>
              <w:t>)</w:t>
            </w:r>
          </w:p>
        </w:tc>
      </w:tr>
      <w:tr w:rsidR="006439BB" w:rsidTr="006C06E2">
        <w:trPr>
          <w:jc w:val="center"/>
        </w:trPr>
        <w:tc>
          <w:tcPr>
            <w:tcW w:w="959" w:type="dxa"/>
            <w:vAlign w:val="center"/>
          </w:tcPr>
          <w:p w:rsidR="006439BB" w:rsidRDefault="006439BB" w:rsidP="006C06E2">
            <w:pPr>
              <w:spacing w:before="40" w:after="40"/>
              <w:jc w:val="both"/>
            </w:pPr>
            <w:r w:rsidRPr="007C145C">
              <w:rPr>
                <w:b/>
                <w:color w:val="0070C0"/>
              </w:rPr>
              <w:t>Tarea 1</w:t>
            </w:r>
          </w:p>
        </w:tc>
        <w:tc>
          <w:tcPr>
            <w:tcW w:w="6379" w:type="dxa"/>
            <w:vAlign w:val="center"/>
          </w:tcPr>
          <w:p w:rsidR="006439BB" w:rsidRDefault="006439BB" w:rsidP="006C06E2">
            <w:pPr>
              <w:spacing w:before="40" w:after="40"/>
              <w:jc w:val="both"/>
            </w:pPr>
          </w:p>
        </w:tc>
        <w:tc>
          <w:tcPr>
            <w:tcW w:w="1984" w:type="dxa"/>
            <w:vAlign w:val="center"/>
          </w:tcPr>
          <w:p w:rsidR="006439BB" w:rsidRDefault="006439BB" w:rsidP="006C06E2">
            <w:pPr>
              <w:spacing w:before="40" w:after="40"/>
              <w:jc w:val="center"/>
            </w:pPr>
          </w:p>
        </w:tc>
      </w:tr>
      <w:tr w:rsidR="006439BB" w:rsidTr="006C06E2">
        <w:trPr>
          <w:jc w:val="center"/>
        </w:trPr>
        <w:tc>
          <w:tcPr>
            <w:tcW w:w="959" w:type="dxa"/>
            <w:vAlign w:val="center"/>
          </w:tcPr>
          <w:p w:rsidR="006439BB" w:rsidRDefault="006439BB" w:rsidP="006C06E2">
            <w:pPr>
              <w:spacing w:before="40" w:after="40"/>
              <w:jc w:val="both"/>
            </w:pPr>
            <w:r>
              <w:rPr>
                <w:b/>
                <w:color w:val="0070C0"/>
              </w:rPr>
              <w:t>Tarea 2</w:t>
            </w:r>
          </w:p>
        </w:tc>
        <w:tc>
          <w:tcPr>
            <w:tcW w:w="6379" w:type="dxa"/>
            <w:vAlign w:val="center"/>
          </w:tcPr>
          <w:p w:rsidR="006439BB" w:rsidRDefault="006439BB" w:rsidP="006C06E2">
            <w:pPr>
              <w:spacing w:before="40" w:after="40"/>
              <w:jc w:val="both"/>
            </w:pPr>
          </w:p>
        </w:tc>
        <w:tc>
          <w:tcPr>
            <w:tcW w:w="1984" w:type="dxa"/>
            <w:vAlign w:val="center"/>
          </w:tcPr>
          <w:p w:rsidR="006439BB" w:rsidRDefault="006439BB" w:rsidP="006C06E2">
            <w:pPr>
              <w:spacing w:before="40" w:after="40"/>
              <w:jc w:val="center"/>
            </w:pPr>
          </w:p>
        </w:tc>
      </w:tr>
      <w:tr w:rsidR="006439BB" w:rsidTr="006C06E2">
        <w:trPr>
          <w:jc w:val="center"/>
        </w:trPr>
        <w:tc>
          <w:tcPr>
            <w:tcW w:w="959" w:type="dxa"/>
            <w:vAlign w:val="center"/>
          </w:tcPr>
          <w:p w:rsidR="006439BB" w:rsidRDefault="006439BB" w:rsidP="006C06E2">
            <w:pPr>
              <w:spacing w:before="40" w:after="40"/>
              <w:jc w:val="both"/>
            </w:pPr>
            <w:r>
              <w:rPr>
                <w:b/>
                <w:color w:val="0070C0"/>
              </w:rPr>
              <w:t>Tarea 3</w:t>
            </w:r>
          </w:p>
        </w:tc>
        <w:tc>
          <w:tcPr>
            <w:tcW w:w="6379" w:type="dxa"/>
            <w:vAlign w:val="center"/>
          </w:tcPr>
          <w:p w:rsidR="006439BB" w:rsidRDefault="006439BB" w:rsidP="006C06E2">
            <w:pPr>
              <w:spacing w:before="40" w:after="40"/>
              <w:jc w:val="both"/>
            </w:pPr>
          </w:p>
        </w:tc>
        <w:tc>
          <w:tcPr>
            <w:tcW w:w="1984" w:type="dxa"/>
            <w:vAlign w:val="center"/>
          </w:tcPr>
          <w:p w:rsidR="006439BB" w:rsidRDefault="006439BB" w:rsidP="006C06E2">
            <w:pPr>
              <w:spacing w:before="40" w:after="40"/>
              <w:jc w:val="center"/>
            </w:pPr>
          </w:p>
        </w:tc>
      </w:tr>
      <w:tr w:rsidR="006439BB" w:rsidTr="006C06E2">
        <w:trPr>
          <w:jc w:val="center"/>
        </w:trPr>
        <w:tc>
          <w:tcPr>
            <w:tcW w:w="959" w:type="dxa"/>
            <w:vAlign w:val="center"/>
          </w:tcPr>
          <w:p w:rsidR="006439BB" w:rsidRDefault="006439BB" w:rsidP="006C06E2">
            <w:pPr>
              <w:spacing w:before="40" w:after="40"/>
              <w:jc w:val="both"/>
            </w:pPr>
            <w:r>
              <w:rPr>
                <w:b/>
                <w:color w:val="0070C0"/>
              </w:rPr>
              <w:t>Tarea 4</w:t>
            </w:r>
          </w:p>
        </w:tc>
        <w:tc>
          <w:tcPr>
            <w:tcW w:w="6379" w:type="dxa"/>
            <w:vAlign w:val="center"/>
          </w:tcPr>
          <w:p w:rsidR="006439BB" w:rsidRDefault="006439BB" w:rsidP="006C06E2">
            <w:pPr>
              <w:spacing w:before="40" w:after="40"/>
              <w:jc w:val="both"/>
            </w:pPr>
          </w:p>
        </w:tc>
        <w:tc>
          <w:tcPr>
            <w:tcW w:w="1984" w:type="dxa"/>
            <w:vAlign w:val="center"/>
          </w:tcPr>
          <w:p w:rsidR="006439BB" w:rsidRDefault="006439BB" w:rsidP="006C06E2">
            <w:pPr>
              <w:spacing w:before="40" w:after="40"/>
              <w:jc w:val="center"/>
            </w:pPr>
          </w:p>
        </w:tc>
      </w:tr>
      <w:tr w:rsidR="006439BB" w:rsidTr="006C06E2">
        <w:trPr>
          <w:jc w:val="center"/>
        </w:trPr>
        <w:tc>
          <w:tcPr>
            <w:tcW w:w="959" w:type="dxa"/>
            <w:vAlign w:val="center"/>
          </w:tcPr>
          <w:p w:rsidR="006439BB" w:rsidRDefault="006439BB" w:rsidP="006C06E2">
            <w:pPr>
              <w:spacing w:before="40" w:after="40"/>
              <w:jc w:val="both"/>
            </w:pPr>
            <w:r>
              <w:rPr>
                <w:b/>
                <w:color w:val="0070C0"/>
              </w:rPr>
              <w:t>Tarea 5</w:t>
            </w:r>
          </w:p>
        </w:tc>
        <w:tc>
          <w:tcPr>
            <w:tcW w:w="6379" w:type="dxa"/>
            <w:vAlign w:val="center"/>
          </w:tcPr>
          <w:p w:rsidR="006439BB" w:rsidRDefault="006439BB" w:rsidP="006C06E2">
            <w:pPr>
              <w:spacing w:before="40" w:after="40"/>
              <w:jc w:val="both"/>
            </w:pPr>
          </w:p>
        </w:tc>
        <w:tc>
          <w:tcPr>
            <w:tcW w:w="1984" w:type="dxa"/>
            <w:vAlign w:val="center"/>
          </w:tcPr>
          <w:p w:rsidR="006439BB" w:rsidRDefault="006439BB" w:rsidP="006C06E2">
            <w:pPr>
              <w:spacing w:before="40" w:after="40"/>
              <w:jc w:val="center"/>
            </w:pPr>
          </w:p>
        </w:tc>
      </w:tr>
      <w:tr w:rsidR="006439BB" w:rsidTr="006C06E2">
        <w:trPr>
          <w:jc w:val="center"/>
        </w:trPr>
        <w:tc>
          <w:tcPr>
            <w:tcW w:w="959" w:type="dxa"/>
            <w:tcBorders>
              <w:bottom w:val="single" w:sz="4" w:space="0" w:color="auto"/>
            </w:tcBorders>
            <w:vAlign w:val="center"/>
          </w:tcPr>
          <w:p w:rsidR="006439BB" w:rsidRDefault="006439BB" w:rsidP="006C06E2">
            <w:pPr>
              <w:spacing w:before="40" w:after="40"/>
              <w:jc w:val="both"/>
            </w:pPr>
            <w:r>
              <w:rPr>
                <w:b/>
                <w:color w:val="0070C0"/>
              </w:rPr>
              <w:t>Tarea 6</w:t>
            </w:r>
          </w:p>
        </w:tc>
        <w:tc>
          <w:tcPr>
            <w:tcW w:w="6379" w:type="dxa"/>
            <w:vAlign w:val="center"/>
          </w:tcPr>
          <w:p w:rsidR="006439BB" w:rsidRDefault="006439BB" w:rsidP="006C06E2">
            <w:pPr>
              <w:spacing w:before="40" w:after="40"/>
              <w:jc w:val="both"/>
            </w:pPr>
          </w:p>
        </w:tc>
        <w:tc>
          <w:tcPr>
            <w:tcW w:w="1984" w:type="dxa"/>
            <w:vAlign w:val="center"/>
          </w:tcPr>
          <w:p w:rsidR="006439BB" w:rsidRDefault="006439BB" w:rsidP="006C06E2">
            <w:pPr>
              <w:spacing w:before="40" w:after="40"/>
              <w:jc w:val="center"/>
            </w:pPr>
          </w:p>
        </w:tc>
      </w:tr>
      <w:tr w:rsidR="006439BB" w:rsidTr="006C06E2">
        <w:trPr>
          <w:jc w:val="center"/>
        </w:trPr>
        <w:tc>
          <w:tcPr>
            <w:tcW w:w="959" w:type="dxa"/>
            <w:tcBorders>
              <w:left w:val="nil"/>
              <w:bottom w:val="nil"/>
            </w:tcBorders>
            <w:vAlign w:val="center"/>
          </w:tcPr>
          <w:p w:rsidR="006439BB" w:rsidRDefault="006439BB" w:rsidP="006C06E2">
            <w:pPr>
              <w:spacing w:before="40" w:after="40"/>
              <w:jc w:val="both"/>
            </w:pPr>
          </w:p>
        </w:tc>
        <w:tc>
          <w:tcPr>
            <w:tcW w:w="6379" w:type="dxa"/>
            <w:vAlign w:val="center"/>
          </w:tcPr>
          <w:p w:rsidR="006439BB" w:rsidRDefault="006439BB" w:rsidP="006C06E2">
            <w:pPr>
              <w:spacing w:before="40" w:after="40"/>
              <w:jc w:val="right"/>
            </w:pPr>
            <w:r>
              <w:t>TOTAL</w:t>
            </w:r>
          </w:p>
        </w:tc>
        <w:tc>
          <w:tcPr>
            <w:tcW w:w="1984" w:type="dxa"/>
            <w:vAlign w:val="center"/>
          </w:tcPr>
          <w:p w:rsidR="006439BB" w:rsidRDefault="006439BB" w:rsidP="006C06E2">
            <w:pPr>
              <w:spacing w:before="40" w:after="40"/>
              <w:jc w:val="center"/>
            </w:pPr>
            <w:r>
              <w:t>100%</w:t>
            </w:r>
          </w:p>
        </w:tc>
      </w:tr>
    </w:tbl>
    <w:p w:rsidR="006439BB" w:rsidRDefault="006439BB" w:rsidP="006439BB">
      <w:pPr>
        <w:spacing w:after="120"/>
        <w:jc w:val="both"/>
        <w:rPr>
          <w:sz w:val="20"/>
        </w:rPr>
      </w:pPr>
    </w:p>
    <w:p w:rsidR="007C145C" w:rsidRDefault="006439BB" w:rsidP="007C145C">
      <w:pPr>
        <w:spacing w:after="120"/>
        <w:jc w:val="both"/>
        <w:rPr>
          <w:sz w:val="20"/>
        </w:rPr>
      </w:pPr>
      <w:r>
        <w:rPr>
          <w:sz w:val="20"/>
        </w:rPr>
        <w:t xml:space="preserve">Han de incluirse las mismas </w:t>
      </w:r>
      <w:r>
        <w:rPr>
          <w:b/>
          <w:color w:val="0070C0"/>
          <w:sz w:val="20"/>
        </w:rPr>
        <w:t xml:space="preserve">Tareas </w:t>
      </w:r>
      <w:r>
        <w:rPr>
          <w:sz w:val="20"/>
        </w:rPr>
        <w:t>que se hayan incluido en la memoria (añadir tantas como sea necesario)</w:t>
      </w:r>
    </w:p>
    <w:p w:rsidR="007C145C" w:rsidRDefault="007C145C" w:rsidP="00F113ED">
      <w:pPr>
        <w:spacing w:after="120"/>
        <w:jc w:val="both"/>
        <w:rPr>
          <w:sz w:val="20"/>
        </w:rPr>
      </w:pPr>
    </w:p>
    <w:p w:rsidR="007C145C" w:rsidRPr="007C145C" w:rsidRDefault="007C145C" w:rsidP="00F113ED">
      <w:pPr>
        <w:spacing w:after="120"/>
        <w:jc w:val="both"/>
        <w:rPr>
          <w:b/>
          <w:sz w:val="20"/>
        </w:rPr>
      </w:pPr>
      <w:r w:rsidRPr="007C145C">
        <w:rPr>
          <w:b/>
          <w:sz w:val="20"/>
        </w:rPr>
        <w:t>Compromisos de ejecución en las que participan las entidades</w:t>
      </w:r>
    </w:p>
    <w:p w:rsidR="006734BB" w:rsidRPr="006734BB" w:rsidRDefault="006734BB" w:rsidP="007C145C">
      <w:pPr>
        <w:spacing w:after="120"/>
        <w:jc w:val="both"/>
        <w:rPr>
          <w:sz w:val="20"/>
        </w:rPr>
      </w:pPr>
    </w:p>
    <w:p w:rsidR="006734BB" w:rsidRDefault="006734BB" w:rsidP="006734BB">
      <w:pPr>
        <w:spacing w:after="120"/>
        <w:jc w:val="both"/>
        <w:rPr>
          <w:sz w:val="20"/>
        </w:rPr>
      </w:pPr>
      <w:r>
        <w:rPr>
          <w:b/>
          <w:color w:val="0070C0"/>
        </w:rPr>
        <w:t>TAREA 1</w:t>
      </w:r>
    </w:p>
    <w:tbl>
      <w:tblPr>
        <w:tblStyle w:val="Tablaconcuadrcula"/>
        <w:tblW w:w="5530" w:type="dxa"/>
        <w:tblLook w:val="04A0" w:firstRow="1" w:lastRow="0" w:firstColumn="1" w:lastColumn="0" w:noHBand="0" w:noVBand="1"/>
      </w:tblPr>
      <w:tblGrid>
        <w:gridCol w:w="3827"/>
        <w:gridCol w:w="1703"/>
      </w:tblGrid>
      <w:tr w:rsidR="006734BB" w:rsidTr="00C3445C">
        <w:tc>
          <w:tcPr>
            <w:tcW w:w="3827" w:type="dxa"/>
            <w:vAlign w:val="center"/>
          </w:tcPr>
          <w:p w:rsidR="006734BB" w:rsidRPr="006439BB" w:rsidRDefault="006734BB" w:rsidP="00C3445C">
            <w:pPr>
              <w:spacing w:before="40" w:after="40"/>
              <w:jc w:val="both"/>
              <w:rPr>
                <w:b/>
              </w:rPr>
            </w:pPr>
            <w:r w:rsidRPr="006439BB">
              <w:rPr>
                <w:b/>
              </w:rPr>
              <w:t>ENTIDAD</w:t>
            </w:r>
          </w:p>
        </w:tc>
        <w:tc>
          <w:tcPr>
            <w:tcW w:w="1703" w:type="dxa"/>
            <w:vAlign w:val="center"/>
          </w:tcPr>
          <w:p w:rsidR="006734BB" w:rsidRDefault="006734BB" w:rsidP="00C3445C">
            <w:pPr>
              <w:spacing w:before="40" w:after="40"/>
              <w:jc w:val="center"/>
            </w:pPr>
            <w:r>
              <w:t>% ejecución de esta tarea (</w:t>
            </w:r>
            <w:r w:rsidRPr="007C145C">
              <w:rPr>
                <w:b/>
                <w:color w:val="C00000"/>
              </w:rPr>
              <w:t>sin decimales</w:t>
            </w:r>
            <w:r>
              <w:t>)</w:t>
            </w:r>
          </w:p>
        </w:tc>
      </w:tr>
      <w:tr w:rsidR="006734BB" w:rsidTr="00C3445C">
        <w:tc>
          <w:tcPr>
            <w:tcW w:w="3827" w:type="dxa"/>
            <w:vAlign w:val="center"/>
          </w:tcPr>
          <w:p w:rsidR="006734BB" w:rsidRDefault="006734BB" w:rsidP="00C3445C">
            <w:pPr>
              <w:spacing w:before="40" w:after="40"/>
              <w:jc w:val="both"/>
            </w:pPr>
          </w:p>
        </w:tc>
        <w:tc>
          <w:tcPr>
            <w:tcW w:w="1703" w:type="dxa"/>
            <w:vAlign w:val="center"/>
          </w:tcPr>
          <w:p w:rsidR="006734BB" w:rsidRDefault="006734BB" w:rsidP="00AD7B4D">
            <w:pPr>
              <w:spacing w:before="40" w:after="40"/>
              <w:jc w:val="center"/>
            </w:pPr>
          </w:p>
        </w:tc>
      </w:tr>
      <w:tr w:rsidR="006734BB" w:rsidTr="00C3445C">
        <w:tc>
          <w:tcPr>
            <w:tcW w:w="3827" w:type="dxa"/>
            <w:vAlign w:val="center"/>
          </w:tcPr>
          <w:p w:rsidR="006734BB" w:rsidRDefault="006734BB" w:rsidP="00C3445C">
            <w:pPr>
              <w:spacing w:before="40" w:after="40"/>
              <w:jc w:val="both"/>
            </w:pPr>
          </w:p>
        </w:tc>
        <w:tc>
          <w:tcPr>
            <w:tcW w:w="1703" w:type="dxa"/>
            <w:vAlign w:val="center"/>
          </w:tcPr>
          <w:p w:rsidR="006734BB" w:rsidRDefault="006734BB" w:rsidP="00AD7B4D">
            <w:pPr>
              <w:spacing w:before="40" w:after="40"/>
              <w:jc w:val="center"/>
            </w:pPr>
          </w:p>
        </w:tc>
      </w:tr>
      <w:tr w:rsidR="006734BB" w:rsidTr="00C3445C">
        <w:tc>
          <w:tcPr>
            <w:tcW w:w="3827" w:type="dxa"/>
            <w:vAlign w:val="center"/>
          </w:tcPr>
          <w:p w:rsidR="006734BB" w:rsidRDefault="006734BB" w:rsidP="00C3445C">
            <w:pPr>
              <w:spacing w:before="40" w:after="40"/>
              <w:jc w:val="both"/>
            </w:pPr>
          </w:p>
        </w:tc>
        <w:tc>
          <w:tcPr>
            <w:tcW w:w="1703" w:type="dxa"/>
            <w:vAlign w:val="center"/>
          </w:tcPr>
          <w:p w:rsidR="006734BB" w:rsidRDefault="006734BB" w:rsidP="00AD7B4D">
            <w:pPr>
              <w:spacing w:before="40" w:after="40"/>
              <w:jc w:val="center"/>
            </w:pPr>
          </w:p>
        </w:tc>
      </w:tr>
      <w:tr w:rsidR="006734BB" w:rsidTr="00C3445C">
        <w:tc>
          <w:tcPr>
            <w:tcW w:w="3827" w:type="dxa"/>
            <w:vAlign w:val="center"/>
          </w:tcPr>
          <w:p w:rsidR="006734BB" w:rsidRDefault="006734BB" w:rsidP="00C3445C">
            <w:pPr>
              <w:spacing w:before="40" w:after="40"/>
              <w:jc w:val="right"/>
            </w:pPr>
            <w:r>
              <w:t>TOTAL</w:t>
            </w:r>
          </w:p>
        </w:tc>
        <w:tc>
          <w:tcPr>
            <w:tcW w:w="1703" w:type="dxa"/>
            <w:vAlign w:val="center"/>
          </w:tcPr>
          <w:p w:rsidR="006734BB" w:rsidRDefault="006734BB" w:rsidP="00AD7B4D">
            <w:pPr>
              <w:spacing w:before="40" w:after="40"/>
              <w:jc w:val="center"/>
            </w:pPr>
            <w:r>
              <w:t>100%</w:t>
            </w:r>
          </w:p>
        </w:tc>
      </w:tr>
    </w:tbl>
    <w:p w:rsidR="006734BB" w:rsidRDefault="006734BB" w:rsidP="006734BB">
      <w:pPr>
        <w:spacing w:after="120"/>
        <w:jc w:val="both"/>
        <w:rPr>
          <w:sz w:val="20"/>
        </w:rPr>
      </w:pPr>
    </w:p>
    <w:p w:rsidR="006734BB" w:rsidRDefault="006734BB" w:rsidP="006734BB">
      <w:pPr>
        <w:spacing w:after="120"/>
        <w:jc w:val="both"/>
        <w:rPr>
          <w:sz w:val="20"/>
        </w:rPr>
      </w:pPr>
      <w:r>
        <w:rPr>
          <w:b/>
          <w:color w:val="0070C0"/>
        </w:rPr>
        <w:t>TAREA 2</w:t>
      </w:r>
    </w:p>
    <w:tbl>
      <w:tblPr>
        <w:tblStyle w:val="Tablaconcuadrcula"/>
        <w:tblW w:w="5530" w:type="dxa"/>
        <w:tblLook w:val="04A0" w:firstRow="1" w:lastRow="0" w:firstColumn="1" w:lastColumn="0" w:noHBand="0" w:noVBand="1"/>
      </w:tblPr>
      <w:tblGrid>
        <w:gridCol w:w="3827"/>
        <w:gridCol w:w="1703"/>
      </w:tblGrid>
      <w:tr w:rsidR="006734BB" w:rsidTr="00C3445C">
        <w:tc>
          <w:tcPr>
            <w:tcW w:w="3827" w:type="dxa"/>
            <w:vAlign w:val="center"/>
          </w:tcPr>
          <w:p w:rsidR="006734BB" w:rsidRPr="006439BB" w:rsidRDefault="006734BB" w:rsidP="00C3445C">
            <w:pPr>
              <w:spacing w:before="40" w:after="40"/>
              <w:jc w:val="both"/>
              <w:rPr>
                <w:b/>
              </w:rPr>
            </w:pPr>
            <w:r w:rsidRPr="006439BB">
              <w:rPr>
                <w:b/>
              </w:rPr>
              <w:t>ENTIDAD</w:t>
            </w:r>
          </w:p>
        </w:tc>
        <w:tc>
          <w:tcPr>
            <w:tcW w:w="1703" w:type="dxa"/>
            <w:vAlign w:val="center"/>
          </w:tcPr>
          <w:p w:rsidR="006734BB" w:rsidRDefault="006734BB" w:rsidP="00C3445C">
            <w:pPr>
              <w:spacing w:before="40" w:after="40"/>
              <w:jc w:val="center"/>
            </w:pPr>
            <w:r>
              <w:t>% ejecución de esta tarea (</w:t>
            </w:r>
            <w:r w:rsidRPr="007C145C">
              <w:rPr>
                <w:b/>
                <w:color w:val="C00000"/>
              </w:rPr>
              <w:t>sin decimales</w:t>
            </w:r>
            <w:r>
              <w:t>)</w:t>
            </w:r>
          </w:p>
        </w:tc>
      </w:tr>
      <w:tr w:rsidR="006734BB" w:rsidTr="00C3445C">
        <w:tc>
          <w:tcPr>
            <w:tcW w:w="3827" w:type="dxa"/>
            <w:vAlign w:val="center"/>
          </w:tcPr>
          <w:p w:rsidR="006734BB" w:rsidRDefault="006734BB" w:rsidP="00C3445C">
            <w:pPr>
              <w:spacing w:before="40" w:after="40"/>
              <w:jc w:val="both"/>
            </w:pPr>
          </w:p>
        </w:tc>
        <w:tc>
          <w:tcPr>
            <w:tcW w:w="1703" w:type="dxa"/>
            <w:vAlign w:val="center"/>
          </w:tcPr>
          <w:p w:rsidR="006734BB" w:rsidRDefault="006734BB" w:rsidP="00AD7B4D">
            <w:pPr>
              <w:spacing w:before="40" w:after="40"/>
              <w:jc w:val="center"/>
            </w:pPr>
          </w:p>
        </w:tc>
      </w:tr>
      <w:tr w:rsidR="006734BB" w:rsidTr="00C3445C">
        <w:tc>
          <w:tcPr>
            <w:tcW w:w="3827" w:type="dxa"/>
            <w:vAlign w:val="center"/>
          </w:tcPr>
          <w:p w:rsidR="006734BB" w:rsidRDefault="006734BB" w:rsidP="00C3445C">
            <w:pPr>
              <w:spacing w:before="40" w:after="40"/>
              <w:jc w:val="both"/>
            </w:pPr>
          </w:p>
        </w:tc>
        <w:tc>
          <w:tcPr>
            <w:tcW w:w="1703" w:type="dxa"/>
            <w:vAlign w:val="center"/>
          </w:tcPr>
          <w:p w:rsidR="006734BB" w:rsidRDefault="006734BB" w:rsidP="00AD7B4D">
            <w:pPr>
              <w:spacing w:before="40" w:after="40"/>
              <w:jc w:val="center"/>
            </w:pPr>
          </w:p>
        </w:tc>
      </w:tr>
      <w:tr w:rsidR="006734BB" w:rsidTr="00C3445C">
        <w:tc>
          <w:tcPr>
            <w:tcW w:w="3827" w:type="dxa"/>
            <w:vAlign w:val="center"/>
          </w:tcPr>
          <w:p w:rsidR="006734BB" w:rsidRDefault="006734BB" w:rsidP="00C3445C">
            <w:pPr>
              <w:spacing w:before="40" w:after="40"/>
              <w:jc w:val="both"/>
            </w:pPr>
          </w:p>
        </w:tc>
        <w:tc>
          <w:tcPr>
            <w:tcW w:w="1703" w:type="dxa"/>
            <w:vAlign w:val="center"/>
          </w:tcPr>
          <w:p w:rsidR="006734BB" w:rsidRDefault="006734BB" w:rsidP="00AD7B4D">
            <w:pPr>
              <w:spacing w:before="40" w:after="40"/>
              <w:jc w:val="center"/>
            </w:pPr>
          </w:p>
        </w:tc>
      </w:tr>
      <w:tr w:rsidR="006734BB" w:rsidTr="00C3445C">
        <w:tc>
          <w:tcPr>
            <w:tcW w:w="3827" w:type="dxa"/>
            <w:vAlign w:val="center"/>
          </w:tcPr>
          <w:p w:rsidR="006734BB" w:rsidRDefault="006734BB" w:rsidP="00C3445C">
            <w:pPr>
              <w:spacing w:before="40" w:after="40"/>
              <w:jc w:val="right"/>
            </w:pPr>
            <w:r>
              <w:t>TOTAL</w:t>
            </w:r>
          </w:p>
        </w:tc>
        <w:tc>
          <w:tcPr>
            <w:tcW w:w="1703" w:type="dxa"/>
            <w:vAlign w:val="center"/>
          </w:tcPr>
          <w:p w:rsidR="006734BB" w:rsidRDefault="006734BB" w:rsidP="00AD7B4D">
            <w:pPr>
              <w:spacing w:before="40" w:after="40"/>
              <w:jc w:val="center"/>
            </w:pPr>
            <w:r>
              <w:t>100%</w:t>
            </w:r>
          </w:p>
        </w:tc>
      </w:tr>
    </w:tbl>
    <w:p w:rsidR="006734BB" w:rsidRDefault="006734BB" w:rsidP="006734BB">
      <w:pPr>
        <w:spacing w:after="120"/>
        <w:jc w:val="both"/>
        <w:rPr>
          <w:sz w:val="20"/>
        </w:rPr>
      </w:pPr>
    </w:p>
    <w:p w:rsidR="006734BB" w:rsidRDefault="006734BB">
      <w:pPr>
        <w:spacing w:after="200" w:line="276" w:lineRule="auto"/>
        <w:rPr>
          <w:b/>
          <w:color w:val="0070C0"/>
        </w:rPr>
      </w:pPr>
      <w:r>
        <w:rPr>
          <w:b/>
          <w:color w:val="0070C0"/>
        </w:rPr>
        <w:br w:type="page"/>
      </w:r>
    </w:p>
    <w:p w:rsidR="006734BB" w:rsidRDefault="006734BB" w:rsidP="006734BB">
      <w:pPr>
        <w:spacing w:after="120"/>
        <w:jc w:val="both"/>
        <w:rPr>
          <w:sz w:val="20"/>
        </w:rPr>
      </w:pPr>
      <w:r>
        <w:rPr>
          <w:b/>
          <w:color w:val="0070C0"/>
        </w:rPr>
        <w:lastRenderedPageBreak/>
        <w:t>TAREA 3</w:t>
      </w:r>
    </w:p>
    <w:tbl>
      <w:tblPr>
        <w:tblStyle w:val="Tablaconcuadrcula"/>
        <w:tblW w:w="5530" w:type="dxa"/>
        <w:tblLook w:val="04A0" w:firstRow="1" w:lastRow="0" w:firstColumn="1" w:lastColumn="0" w:noHBand="0" w:noVBand="1"/>
      </w:tblPr>
      <w:tblGrid>
        <w:gridCol w:w="3827"/>
        <w:gridCol w:w="1703"/>
      </w:tblGrid>
      <w:tr w:rsidR="006734BB" w:rsidTr="00C3445C">
        <w:tc>
          <w:tcPr>
            <w:tcW w:w="3827" w:type="dxa"/>
            <w:vAlign w:val="center"/>
          </w:tcPr>
          <w:p w:rsidR="006734BB" w:rsidRPr="006439BB" w:rsidRDefault="006734BB" w:rsidP="00C3445C">
            <w:pPr>
              <w:spacing w:before="40" w:after="40"/>
              <w:jc w:val="both"/>
              <w:rPr>
                <w:b/>
              </w:rPr>
            </w:pPr>
            <w:r w:rsidRPr="006439BB">
              <w:rPr>
                <w:b/>
              </w:rPr>
              <w:t>ENTIDAD</w:t>
            </w:r>
          </w:p>
        </w:tc>
        <w:tc>
          <w:tcPr>
            <w:tcW w:w="1703" w:type="dxa"/>
            <w:vAlign w:val="center"/>
          </w:tcPr>
          <w:p w:rsidR="006734BB" w:rsidRDefault="006734BB" w:rsidP="00C3445C">
            <w:pPr>
              <w:spacing w:before="40" w:after="40"/>
              <w:jc w:val="center"/>
            </w:pPr>
            <w:r>
              <w:t>% ejecución de esta tarea (</w:t>
            </w:r>
            <w:r w:rsidRPr="007C145C">
              <w:rPr>
                <w:b/>
                <w:color w:val="C00000"/>
              </w:rPr>
              <w:t>sin decimales</w:t>
            </w:r>
            <w:r>
              <w:t>)</w:t>
            </w:r>
          </w:p>
        </w:tc>
      </w:tr>
      <w:tr w:rsidR="006734BB" w:rsidTr="00C3445C">
        <w:tc>
          <w:tcPr>
            <w:tcW w:w="3827" w:type="dxa"/>
            <w:vAlign w:val="center"/>
          </w:tcPr>
          <w:p w:rsidR="006734BB" w:rsidRDefault="006734BB" w:rsidP="00C3445C">
            <w:pPr>
              <w:spacing w:before="40" w:after="40"/>
              <w:jc w:val="both"/>
            </w:pPr>
          </w:p>
        </w:tc>
        <w:tc>
          <w:tcPr>
            <w:tcW w:w="1703" w:type="dxa"/>
            <w:vAlign w:val="center"/>
          </w:tcPr>
          <w:p w:rsidR="006734BB" w:rsidRDefault="006734BB" w:rsidP="00AD7B4D">
            <w:pPr>
              <w:spacing w:before="40" w:after="40"/>
              <w:jc w:val="center"/>
            </w:pPr>
          </w:p>
        </w:tc>
      </w:tr>
      <w:tr w:rsidR="006734BB" w:rsidTr="00C3445C">
        <w:tc>
          <w:tcPr>
            <w:tcW w:w="3827" w:type="dxa"/>
            <w:vAlign w:val="center"/>
          </w:tcPr>
          <w:p w:rsidR="006734BB" w:rsidRDefault="006734BB" w:rsidP="00C3445C">
            <w:pPr>
              <w:spacing w:before="40" w:after="40"/>
              <w:jc w:val="both"/>
            </w:pPr>
          </w:p>
        </w:tc>
        <w:tc>
          <w:tcPr>
            <w:tcW w:w="1703" w:type="dxa"/>
            <w:vAlign w:val="center"/>
          </w:tcPr>
          <w:p w:rsidR="006734BB" w:rsidRDefault="006734BB" w:rsidP="00AD7B4D">
            <w:pPr>
              <w:spacing w:before="40" w:after="40"/>
              <w:jc w:val="center"/>
            </w:pPr>
          </w:p>
        </w:tc>
      </w:tr>
      <w:tr w:rsidR="006734BB" w:rsidTr="00C3445C">
        <w:tc>
          <w:tcPr>
            <w:tcW w:w="3827" w:type="dxa"/>
            <w:vAlign w:val="center"/>
          </w:tcPr>
          <w:p w:rsidR="006734BB" w:rsidRDefault="006734BB" w:rsidP="00C3445C">
            <w:pPr>
              <w:spacing w:before="40" w:after="40"/>
              <w:jc w:val="both"/>
            </w:pPr>
          </w:p>
        </w:tc>
        <w:tc>
          <w:tcPr>
            <w:tcW w:w="1703" w:type="dxa"/>
            <w:vAlign w:val="center"/>
          </w:tcPr>
          <w:p w:rsidR="006734BB" w:rsidRDefault="006734BB" w:rsidP="00AD7B4D">
            <w:pPr>
              <w:spacing w:before="40" w:after="40"/>
              <w:jc w:val="center"/>
            </w:pPr>
          </w:p>
        </w:tc>
      </w:tr>
      <w:tr w:rsidR="006734BB" w:rsidTr="00C3445C">
        <w:tc>
          <w:tcPr>
            <w:tcW w:w="3827" w:type="dxa"/>
            <w:vAlign w:val="center"/>
          </w:tcPr>
          <w:p w:rsidR="006734BB" w:rsidRDefault="006734BB" w:rsidP="00C3445C">
            <w:pPr>
              <w:spacing w:before="40" w:after="40"/>
              <w:jc w:val="right"/>
            </w:pPr>
            <w:r>
              <w:t>TOTAL</w:t>
            </w:r>
          </w:p>
        </w:tc>
        <w:tc>
          <w:tcPr>
            <w:tcW w:w="1703" w:type="dxa"/>
            <w:vAlign w:val="center"/>
          </w:tcPr>
          <w:p w:rsidR="006734BB" w:rsidRDefault="006734BB" w:rsidP="00AD7B4D">
            <w:pPr>
              <w:spacing w:before="40" w:after="40"/>
              <w:jc w:val="center"/>
            </w:pPr>
            <w:r>
              <w:t>100%</w:t>
            </w:r>
          </w:p>
        </w:tc>
      </w:tr>
    </w:tbl>
    <w:p w:rsidR="006734BB" w:rsidRDefault="006734BB" w:rsidP="006734BB">
      <w:pPr>
        <w:spacing w:after="120"/>
        <w:jc w:val="both"/>
        <w:rPr>
          <w:sz w:val="20"/>
        </w:rPr>
      </w:pPr>
    </w:p>
    <w:p w:rsidR="006734BB" w:rsidRDefault="006734BB" w:rsidP="006734BB">
      <w:pPr>
        <w:spacing w:after="120"/>
        <w:jc w:val="both"/>
        <w:rPr>
          <w:sz w:val="20"/>
        </w:rPr>
      </w:pPr>
      <w:r>
        <w:rPr>
          <w:b/>
          <w:color w:val="0070C0"/>
        </w:rPr>
        <w:t>TAREA 4</w:t>
      </w:r>
    </w:p>
    <w:tbl>
      <w:tblPr>
        <w:tblStyle w:val="Tablaconcuadrcula"/>
        <w:tblW w:w="5530" w:type="dxa"/>
        <w:tblLook w:val="04A0" w:firstRow="1" w:lastRow="0" w:firstColumn="1" w:lastColumn="0" w:noHBand="0" w:noVBand="1"/>
      </w:tblPr>
      <w:tblGrid>
        <w:gridCol w:w="3827"/>
        <w:gridCol w:w="1703"/>
      </w:tblGrid>
      <w:tr w:rsidR="006734BB" w:rsidTr="00C3445C">
        <w:tc>
          <w:tcPr>
            <w:tcW w:w="3827" w:type="dxa"/>
            <w:vAlign w:val="center"/>
          </w:tcPr>
          <w:p w:rsidR="006734BB" w:rsidRPr="006439BB" w:rsidRDefault="006734BB" w:rsidP="00C3445C">
            <w:pPr>
              <w:spacing w:before="40" w:after="40"/>
              <w:jc w:val="both"/>
              <w:rPr>
                <w:b/>
              </w:rPr>
            </w:pPr>
            <w:r w:rsidRPr="006439BB">
              <w:rPr>
                <w:b/>
              </w:rPr>
              <w:t>ENTIDAD</w:t>
            </w:r>
          </w:p>
        </w:tc>
        <w:tc>
          <w:tcPr>
            <w:tcW w:w="1703" w:type="dxa"/>
            <w:vAlign w:val="center"/>
          </w:tcPr>
          <w:p w:rsidR="006734BB" w:rsidRDefault="006734BB" w:rsidP="00C3445C">
            <w:pPr>
              <w:spacing w:before="40" w:after="40"/>
              <w:jc w:val="center"/>
            </w:pPr>
            <w:r>
              <w:t>% ejecución de esta tarea (</w:t>
            </w:r>
            <w:r w:rsidRPr="007C145C">
              <w:rPr>
                <w:b/>
                <w:color w:val="C00000"/>
              </w:rPr>
              <w:t>sin decimales</w:t>
            </w:r>
            <w:r>
              <w:t>)</w:t>
            </w:r>
          </w:p>
        </w:tc>
      </w:tr>
      <w:tr w:rsidR="006734BB" w:rsidTr="00C3445C">
        <w:tc>
          <w:tcPr>
            <w:tcW w:w="3827" w:type="dxa"/>
            <w:vAlign w:val="center"/>
          </w:tcPr>
          <w:p w:rsidR="006734BB" w:rsidRDefault="006734BB" w:rsidP="00C3445C">
            <w:pPr>
              <w:spacing w:before="40" w:after="40"/>
              <w:jc w:val="both"/>
            </w:pPr>
          </w:p>
        </w:tc>
        <w:tc>
          <w:tcPr>
            <w:tcW w:w="1703" w:type="dxa"/>
            <w:vAlign w:val="center"/>
          </w:tcPr>
          <w:p w:rsidR="006734BB" w:rsidRDefault="006734BB" w:rsidP="00AD7B4D">
            <w:pPr>
              <w:spacing w:before="40" w:after="40"/>
              <w:jc w:val="center"/>
            </w:pPr>
          </w:p>
        </w:tc>
      </w:tr>
      <w:tr w:rsidR="006734BB" w:rsidTr="00C3445C">
        <w:tc>
          <w:tcPr>
            <w:tcW w:w="3827" w:type="dxa"/>
            <w:vAlign w:val="center"/>
          </w:tcPr>
          <w:p w:rsidR="006734BB" w:rsidRDefault="006734BB" w:rsidP="00C3445C">
            <w:pPr>
              <w:spacing w:before="40" w:after="40"/>
              <w:jc w:val="both"/>
            </w:pPr>
          </w:p>
        </w:tc>
        <w:tc>
          <w:tcPr>
            <w:tcW w:w="1703" w:type="dxa"/>
            <w:vAlign w:val="center"/>
          </w:tcPr>
          <w:p w:rsidR="006734BB" w:rsidRDefault="006734BB" w:rsidP="00AD7B4D">
            <w:pPr>
              <w:spacing w:before="40" w:after="40"/>
              <w:jc w:val="center"/>
            </w:pPr>
          </w:p>
        </w:tc>
      </w:tr>
      <w:tr w:rsidR="006734BB" w:rsidTr="00C3445C">
        <w:tc>
          <w:tcPr>
            <w:tcW w:w="3827" w:type="dxa"/>
            <w:vAlign w:val="center"/>
          </w:tcPr>
          <w:p w:rsidR="006734BB" w:rsidRDefault="006734BB" w:rsidP="00C3445C">
            <w:pPr>
              <w:spacing w:before="40" w:after="40"/>
              <w:jc w:val="both"/>
            </w:pPr>
          </w:p>
        </w:tc>
        <w:tc>
          <w:tcPr>
            <w:tcW w:w="1703" w:type="dxa"/>
            <w:vAlign w:val="center"/>
          </w:tcPr>
          <w:p w:rsidR="006734BB" w:rsidRDefault="006734BB" w:rsidP="00AD7B4D">
            <w:pPr>
              <w:spacing w:before="40" w:after="40"/>
              <w:jc w:val="center"/>
            </w:pPr>
          </w:p>
        </w:tc>
      </w:tr>
      <w:tr w:rsidR="006734BB" w:rsidTr="00C3445C">
        <w:tc>
          <w:tcPr>
            <w:tcW w:w="3827" w:type="dxa"/>
            <w:vAlign w:val="center"/>
          </w:tcPr>
          <w:p w:rsidR="006734BB" w:rsidRDefault="006734BB" w:rsidP="00C3445C">
            <w:pPr>
              <w:spacing w:before="40" w:after="40"/>
              <w:jc w:val="right"/>
            </w:pPr>
            <w:r>
              <w:t>TOTAL</w:t>
            </w:r>
          </w:p>
        </w:tc>
        <w:tc>
          <w:tcPr>
            <w:tcW w:w="1703" w:type="dxa"/>
            <w:vAlign w:val="center"/>
          </w:tcPr>
          <w:p w:rsidR="006734BB" w:rsidRDefault="006734BB" w:rsidP="00AD7B4D">
            <w:pPr>
              <w:spacing w:before="40" w:after="40"/>
              <w:jc w:val="center"/>
            </w:pPr>
            <w:r>
              <w:t>100%</w:t>
            </w:r>
          </w:p>
        </w:tc>
      </w:tr>
    </w:tbl>
    <w:p w:rsidR="006734BB" w:rsidRDefault="006734BB" w:rsidP="006734BB">
      <w:pPr>
        <w:spacing w:after="120"/>
        <w:jc w:val="both"/>
        <w:rPr>
          <w:sz w:val="20"/>
        </w:rPr>
      </w:pPr>
    </w:p>
    <w:p w:rsidR="006734BB" w:rsidRDefault="006734BB" w:rsidP="006734BB">
      <w:pPr>
        <w:spacing w:after="120"/>
        <w:jc w:val="both"/>
        <w:rPr>
          <w:sz w:val="20"/>
        </w:rPr>
      </w:pPr>
      <w:r>
        <w:rPr>
          <w:b/>
          <w:color w:val="0070C0"/>
        </w:rPr>
        <w:t>TAREA 5</w:t>
      </w:r>
    </w:p>
    <w:tbl>
      <w:tblPr>
        <w:tblStyle w:val="Tablaconcuadrcula"/>
        <w:tblW w:w="5530" w:type="dxa"/>
        <w:tblLook w:val="04A0" w:firstRow="1" w:lastRow="0" w:firstColumn="1" w:lastColumn="0" w:noHBand="0" w:noVBand="1"/>
      </w:tblPr>
      <w:tblGrid>
        <w:gridCol w:w="3827"/>
        <w:gridCol w:w="1703"/>
      </w:tblGrid>
      <w:tr w:rsidR="006734BB" w:rsidTr="00C3445C">
        <w:tc>
          <w:tcPr>
            <w:tcW w:w="3827" w:type="dxa"/>
            <w:vAlign w:val="center"/>
          </w:tcPr>
          <w:p w:rsidR="006734BB" w:rsidRPr="006439BB" w:rsidRDefault="006734BB" w:rsidP="00C3445C">
            <w:pPr>
              <w:spacing w:before="40" w:after="40"/>
              <w:jc w:val="both"/>
              <w:rPr>
                <w:b/>
              </w:rPr>
            </w:pPr>
            <w:r w:rsidRPr="006439BB">
              <w:rPr>
                <w:b/>
              </w:rPr>
              <w:t>ENTIDAD</w:t>
            </w:r>
          </w:p>
        </w:tc>
        <w:tc>
          <w:tcPr>
            <w:tcW w:w="1703" w:type="dxa"/>
            <w:vAlign w:val="center"/>
          </w:tcPr>
          <w:p w:rsidR="006734BB" w:rsidRDefault="006734BB" w:rsidP="00C3445C">
            <w:pPr>
              <w:spacing w:before="40" w:after="40"/>
              <w:jc w:val="center"/>
            </w:pPr>
            <w:r>
              <w:t>% ejecución de esta tarea (</w:t>
            </w:r>
            <w:r w:rsidRPr="007C145C">
              <w:rPr>
                <w:b/>
                <w:color w:val="C00000"/>
              </w:rPr>
              <w:t>sin decimales</w:t>
            </w:r>
            <w:r>
              <w:t>)</w:t>
            </w:r>
          </w:p>
        </w:tc>
      </w:tr>
      <w:tr w:rsidR="006734BB" w:rsidTr="00C3445C">
        <w:tc>
          <w:tcPr>
            <w:tcW w:w="3827" w:type="dxa"/>
            <w:vAlign w:val="center"/>
          </w:tcPr>
          <w:p w:rsidR="006734BB" w:rsidRDefault="006734BB" w:rsidP="00C3445C">
            <w:pPr>
              <w:spacing w:before="40" w:after="40"/>
              <w:jc w:val="both"/>
            </w:pPr>
          </w:p>
        </w:tc>
        <w:tc>
          <w:tcPr>
            <w:tcW w:w="1703" w:type="dxa"/>
            <w:vAlign w:val="center"/>
          </w:tcPr>
          <w:p w:rsidR="006734BB" w:rsidRDefault="006734BB" w:rsidP="00AD7B4D">
            <w:pPr>
              <w:spacing w:before="40" w:after="40"/>
              <w:jc w:val="center"/>
            </w:pPr>
          </w:p>
        </w:tc>
      </w:tr>
      <w:tr w:rsidR="006734BB" w:rsidTr="00C3445C">
        <w:tc>
          <w:tcPr>
            <w:tcW w:w="3827" w:type="dxa"/>
            <w:vAlign w:val="center"/>
          </w:tcPr>
          <w:p w:rsidR="006734BB" w:rsidRDefault="006734BB" w:rsidP="00C3445C">
            <w:pPr>
              <w:spacing w:before="40" w:after="40"/>
              <w:jc w:val="both"/>
            </w:pPr>
          </w:p>
        </w:tc>
        <w:tc>
          <w:tcPr>
            <w:tcW w:w="1703" w:type="dxa"/>
            <w:vAlign w:val="center"/>
          </w:tcPr>
          <w:p w:rsidR="006734BB" w:rsidRDefault="006734BB" w:rsidP="00AD7B4D">
            <w:pPr>
              <w:spacing w:before="40" w:after="40"/>
              <w:jc w:val="center"/>
            </w:pPr>
          </w:p>
        </w:tc>
      </w:tr>
      <w:tr w:rsidR="006734BB" w:rsidTr="00C3445C">
        <w:tc>
          <w:tcPr>
            <w:tcW w:w="3827" w:type="dxa"/>
            <w:vAlign w:val="center"/>
          </w:tcPr>
          <w:p w:rsidR="006734BB" w:rsidRDefault="006734BB" w:rsidP="00C3445C">
            <w:pPr>
              <w:spacing w:before="40" w:after="40"/>
              <w:jc w:val="both"/>
            </w:pPr>
          </w:p>
        </w:tc>
        <w:tc>
          <w:tcPr>
            <w:tcW w:w="1703" w:type="dxa"/>
            <w:vAlign w:val="center"/>
          </w:tcPr>
          <w:p w:rsidR="006734BB" w:rsidRDefault="006734BB" w:rsidP="00AD7B4D">
            <w:pPr>
              <w:spacing w:before="40" w:after="40"/>
              <w:jc w:val="center"/>
            </w:pPr>
          </w:p>
        </w:tc>
      </w:tr>
      <w:tr w:rsidR="006734BB" w:rsidTr="00C3445C">
        <w:tc>
          <w:tcPr>
            <w:tcW w:w="3827" w:type="dxa"/>
            <w:vAlign w:val="center"/>
          </w:tcPr>
          <w:p w:rsidR="006734BB" w:rsidRDefault="006734BB" w:rsidP="00C3445C">
            <w:pPr>
              <w:spacing w:before="40" w:after="40"/>
              <w:jc w:val="right"/>
            </w:pPr>
            <w:r>
              <w:t>TOTAL</w:t>
            </w:r>
          </w:p>
        </w:tc>
        <w:tc>
          <w:tcPr>
            <w:tcW w:w="1703" w:type="dxa"/>
            <w:vAlign w:val="center"/>
          </w:tcPr>
          <w:p w:rsidR="006734BB" w:rsidRDefault="006734BB" w:rsidP="00AD7B4D">
            <w:pPr>
              <w:spacing w:before="40" w:after="40"/>
              <w:jc w:val="center"/>
            </w:pPr>
            <w:r>
              <w:t>100%</w:t>
            </w:r>
          </w:p>
        </w:tc>
      </w:tr>
    </w:tbl>
    <w:p w:rsidR="006734BB" w:rsidRDefault="006734BB" w:rsidP="006734BB">
      <w:pPr>
        <w:spacing w:after="120"/>
        <w:jc w:val="both"/>
        <w:rPr>
          <w:sz w:val="20"/>
        </w:rPr>
      </w:pPr>
    </w:p>
    <w:p w:rsidR="006734BB" w:rsidRDefault="006734BB" w:rsidP="006734BB">
      <w:pPr>
        <w:spacing w:after="120"/>
        <w:jc w:val="both"/>
        <w:rPr>
          <w:sz w:val="20"/>
        </w:rPr>
      </w:pPr>
      <w:r>
        <w:rPr>
          <w:b/>
          <w:color w:val="0070C0"/>
        </w:rPr>
        <w:t>TAREA 6</w:t>
      </w:r>
    </w:p>
    <w:tbl>
      <w:tblPr>
        <w:tblStyle w:val="Tablaconcuadrcula"/>
        <w:tblW w:w="5530" w:type="dxa"/>
        <w:tblLook w:val="04A0" w:firstRow="1" w:lastRow="0" w:firstColumn="1" w:lastColumn="0" w:noHBand="0" w:noVBand="1"/>
      </w:tblPr>
      <w:tblGrid>
        <w:gridCol w:w="3827"/>
        <w:gridCol w:w="1703"/>
      </w:tblGrid>
      <w:tr w:rsidR="006734BB" w:rsidTr="00C3445C">
        <w:tc>
          <w:tcPr>
            <w:tcW w:w="3827" w:type="dxa"/>
            <w:vAlign w:val="center"/>
          </w:tcPr>
          <w:p w:rsidR="006734BB" w:rsidRPr="006439BB" w:rsidRDefault="006734BB" w:rsidP="00C3445C">
            <w:pPr>
              <w:spacing w:before="40" w:after="40"/>
              <w:jc w:val="both"/>
              <w:rPr>
                <w:b/>
              </w:rPr>
            </w:pPr>
            <w:r w:rsidRPr="006439BB">
              <w:rPr>
                <w:b/>
              </w:rPr>
              <w:t>ENTIDAD</w:t>
            </w:r>
          </w:p>
        </w:tc>
        <w:tc>
          <w:tcPr>
            <w:tcW w:w="1703" w:type="dxa"/>
            <w:vAlign w:val="center"/>
          </w:tcPr>
          <w:p w:rsidR="006734BB" w:rsidRDefault="006734BB" w:rsidP="00C3445C">
            <w:pPr>
              <w:spacing w:before="40" w:after="40"/>
              <w:jc w:val="center"/>
            </w:pPr>
            <w:r>
              <w:t>% ejecución de esta tarea (</w:t>
            </w:r>
            <w:r w:rsidRPr="007C145C">
              <w:rPr>
                <w:b/>
                <w:color w:val="C00000"/>
              </w:rPr>
              <w:t>sin decimales</w:t>
            </w:r>
            <w:r>
              <w:t>)</w:t>
            </w:r>
          </w:p>
        </w:tc>
      </w:tr>
      <w:tr w:rsidR="006734BB" w:rsidTr="00C3445C">
        <w:tc>
          <w:tcPr>
            <w:tcW w:w="3827" w:type="dxa"/>
            <w:vAlign w:val="center"/>
          </w:tcPr>
          <w:p w:rsidR="006734BB" w:rsidRDefault="006734BB" w:rsidP="00C3445C">
            <w:pPr>
              <w:spacing w:before="40" w:after="40"/>
              <w:jc w:val="both"/>
            </w:pPr>
          </w:p>
        </w:tc>
        <w:tc>
          <w:tcPr>
            <w:tcW w:w="1703" w:type="dxa"/>
            <w:vAlign w:val="center"/>
          </w:tcPr>
          <w:p w:rsidR="006734BB" w:rsidRDefault="006734BB" w:rsidP="00AD7B4D">
            <w:pPr>
              <w:spacing w:before="40" w:after="40"/>
              <w:jc w:val="center"/>
            </w:pPr>
          </w:p>
        </w:tc>
      </w:tr>
      <w:tr w:rsidR="006734BB" w:rsidTr="00C3445C">
        <w:tc>
          <w:tcPr>
            <w:tcW w:w="3827" w:type="dxa"/>
            <w:vAlign w:val="center"/>
          </w:tcPr>
          <w:p w:rsidR="006734BB" w:rsidRDefault="006734BB" w:rsidP="00C3445C">
            <w:pPr>
              <w:spacing w:before="40" w:after="40"/>
              <w:jc w:val="both"/>
            </w:pPr>
          </w:p>
        </w:tc>
        <w:tc>
          <w:tcPr>
            <w:tcW w:w="1703" w:type="dxa"/>
            <w:vAlign w:val="center"/>
          </w:tcPr>
          <w:p w:rsidR="006734BB" w:rsidRDefault="006734BB" w:rsidP="00AD7B4D">
            <w:pPr>
              <w:spacing w:before="40" w:after="40"/>
              <w:jc w:val="center"/>
            </w:pPr>
          </w:p>
        </w:tc>
      </w:tr>
      <w:tr w:rsidR="006734BB" w:rsidTr="00C3445C">
        <w:tc>
          <w:tcPr>
            <w:tcW w:w="3827" w:type="dxa"/>
            <w:vAlign w:val="center"/>
          </w:tcPr>
          <w:p w:rsidR="006734BB" w:rsidRDefault="006734BB" w:rsidP="00C3445C">
            <w:pPr>
              <w:spacing w:before="40" w:after="40"/>
              <w:jc w:val="both"/>
            </w:pPr>
          </w:p>
        </w:tc>
        <w:tc>
          <w:tcPr>
            <w:tcW w:w="1703" w:type="dxa"/>
            <w:vAlign w:val="center"/>
          </w:tcPr>
          <w:p w:rsidR="006734BB" w:rsidRDefault="006734BB" w:rsidP="00AD7B4D">
            <w:pPr>
              <w:spacing w:before="40" w:after="40"/>
              <w:jc w:val="center"/>
            </w:pPr>
          </w:p>
        </w:tc>
      </w:tr>
      <w:tr w:rsidR="006734BB" w:rsidTr="00C3445C">
        <w:tc>
          <w:tcPr>
            <w:tcW w:w="3827" w:type="dxa"/>
            <w:vAlign w:val="center"/>
          </w:tcPr>
          <w:p w:rsidR="006734BB" w:rsidRDefault="006734BB" w:rsidP="00C3445C">
            <w:pPr>
              <w:spacing w:before="40" w:after="40"/>
              <w:jc w:val="right"/>
            </w:pPr>
            <w:r>
              <w:t>TOTAL</w:t>
            </w:r>
          </w:p>
        </w:tc>
        <w:tc>
          <w:tcPr>
            <w:tcW w:w="1703" w:type="dxa"/>
            <w:vAlign w:val="center"/>
          </w:tcPr>
          <w:p w:rsidR="006734BB" w:rsidRDefault="006734BB" w:rsidP="00AD7B4D">
            <w:pPr>
              <w:spacing w:before="40" w:after="40"/>
              <w:jc w:val="center"/>
            </w:pPr>
            <w:r>
              <w:t>100%</w:t>
            </w:r>
          </w:p>
        </w:tc>
      </w:tr>
    </w:tbl>
    <w:p w:rsidR="006734BB" w:rsidRDefault="006734BB" w:rsidP="006734BB">
      <w:pPr>
        <w:spacing w:after="120"/>
        <w:jc w:val="both"/>
        <w:rPr>
          <w:sz w:val="20"/>
        </w:rPr>
      </w:pPr>
    </w:p>
    <w:p w:rsidR="006734BB" w:rsidRDefault="006734BB" w:rsidP="006734BB">
      <w:pPr>
        <w:spacing w:after="120"/>
        <w:jc w:val="both"/>
        <w:rPr>
          <w:sz w:val="20"/>
        </w:rPr>
      </w:pPr>
      <w:r>
        <w:rPr>
          <w:sz w:val="20"/>
        </w:rPr>
        <w:t xml:space="preserve">Han de incluirse las mismas </w:t>
      </w:r>
      <w:r>
        <w:rPr>
          <w:b/>
          <w:color w:val="0070C0"/>
          <w:sz w:val="20"/>
        </w:rPr>
        <w:t xml:space="preserve">Tareas </w:t>
      </w:r>
      <w:r>
        <w:rPr>
          <w:sz w:val="20"/>
        </w:rPr>
        <w:t>que se hayan incluido en la memoria (añadir tantas como sea necesario)</w:t>
      </w:r>
    </w:p>
    <w:p w:rsidR="006734BB" w:rsidRPr="003D7635" w:rsidRDefault="006734BB" w:rsidP="006734BB">
      <w:pPr>
        <w:spacing w:after="120"/>
        <w:jc w:val="both"/>
        <w:rPr>
          <w:sz w:val="20"/>
        </w:rPr>
      </w:pPr>
    </w:p>
    <w:p w:rsidR="006734BB" w:rsidRPr="006734BB" w:rsidRDefault="006734BB" w:rsidP="007C145C">
      <w:pPr>
        <w:spacing w:after="120"/>
        <w:jc w:val="both"/>
        <w:rPr>
          <w:sz w:val="20"/>
        </w:rPr>
      </w:pPr>
    </w:p>
    <w:p w:rsidR="006734BB" w:rsidRPr="006734BB" w:rsidRDefault="006734BB" w:rsidP="007C145C">
      <w:pPr>
        <w:spacing w:after="120"/>
        <w:jc w:val="both"/>
        <w:rPr>
          <w:sz w:val="20"/>
        </w:rPr>
      </w:pPr>
      <w:r>
        <w:rPr>
          <w:sz w:val="20"/>
        </w:rPr>
        <w:lastRenderedPageBreak/>
        <w:t>Para introducir estos datos en el aplicativo:</w:t>
      </w:r>
    </w:p>
    <w:p w:rsidR="007C145C" w:rsidRPr="007C145C" w:rsidRDefault="007C145C" w:rsidP="007C145C">
      <w:pPr>
        <w:spacing w:after="120"/>
        <w:jc w:val="both"/>
        <w:rPr>
          <w:sz w:val="20"/>
        </w:rPr>
      </w:pPr>
      <w:r w:rsidRPr="006C06E2">
        <w:rPr>
          <w:sz w:val="20"/>
          <w:u w:val="dotted"/>
        </w:rPr>
        <w:t>Tarea o actividad principal</w:t>
      </w:r>
      <w:r>
        <w:rPr>
          <w:sz w:val="20"/>
        </w:rPr>
        <w:t>: habrá que seleccionar una de las incluidas en el apartado anterior</w:t>
      </w:r>
    </w:p>
    <w:p w:rsidR="007C145C" w:rsidRPr="007C145C" w:rsidRDefault="007C145C" w:rsidP="007C145C">
      <w:pPr>
        <w:spacing w:after="120"/>
        <w:jc w:val="both"/>
        <w:rPr>
          <w:sz w:val="20"/>
        </w:rPr>
      </w:pPr>
      <w:r w:rsidRPr="006C06E2">
        <w:rPr>
          <w:sz w:val="20"/>
          <w:u w:val="dotted"/>
        </w:rPr>
        <w:t>Entidad</w:t>
      </w:r>
      <w:r>
        <w:rPr>
          <w:sz w:val="20"/>
        </w:rPr>
        <w:t>: habrá que seleccionar una de las entidades que se han dado de alta anteriormente</w:t>
      </w:r>
    </w:p>
    <w:p w:rsidR="007C145C" w:rsidRDefault="007C145C" w:rsidP="007C145C">
      <w:pPr>
        <w:spacing w:after="120"/>
        <w:jc w:val="both"/>
        <w:rPr>
          <w:sz w:val="20"/>
        </w:rPr>
      </w:pPr>
      <w:r w:rsidRPr="006C06E2">
        <w:rPr>
          <w:sz w:val="20"/>
          <w:u w:val="dotted"/>
        </w:rPr>
        <w:t>Porcentaje</w:t>
      </w:r>
      <w:r>
        <w:rPr>
          <w:sz w:val="20"/>
        </w:rPr>
        <w:t>: habrá que indicar en qué porcentaje participa la entidad en esa actividad (la suma de dedicación de todas las entidades a una actividad deberá ser el 100%)</w:t>
      </w:r>
    </w:p>
    <w:p w:rsidR="00907020" w:rsidRDefault="00907020" w:rsidP="00907020">
      <w:pPr>
        <w:spacing w:after="120"/>
        <w:jc w:val="both"/>
        <w:rPr>
          <w:sz w:val="20"/>
        </w:rPr>
      </w:pPr>
      <w:r w:rsidRPr="003D7635">
        <w:rPr>
          <w:sz w:val="20"/>
          <w:u w:val="single"/>
        </w:rPr>
        <w:t>Cada entidad tiene que estar relacionada al menos con un hito</w:t>
      </w:r>
      <w:r w:rsidRPr="003D7635">
        <w:rPr>
          <w:sz w:val="20"/>
        </w:rPr>
        <w:t xml:space="preserve"> por lo que</w:t>
      </w:r>
      <w:r w:rsidR="005B446C">
        <w:rPr>
          <w:sz w:val="20"/>
        </w:rPr>
        <w:t>,</w:t>
      </w:r>
      <w:r w:rsidRPr="003D7635">
        <w:rPr>
          <w:sz w:val="20"/>
        </w:rPr>
        <w:t xml:space="preserve"> si en esta pantalla la UV no tiene ningún hito asociado a ella, deberá contactar con </w:t>
      </w:r>
      <w:r w:rsidR="005B446C">
        <w:rPr>
          <w:sz w:val="20"/>
        </w:rPr>
        <w:t xml:space="preserve">la entidad </w:t>
      </w:r>
      <w:r w:rsidRPr="003D7635">
        <w:rPr>
          <w:sz w:val="20"/>
        </w:rPr>
        <w:t>coordinador</w:t>
      </w:r>
      <w:r w:rsidR="005B446C">
        <w:rPr>
          <w:sz w:val="20"/>
        </w:rPr>
        <w:t>a</w:t>
      </w:r>
      <w:r w:rsidRPr="003D7635">
        <w:rPr>
          <w:sz w:val="20"/>
        </w:rPr>
        <w:t xml:space="preserve"> para que la relacione con al menos uno. De otro modo la aplicación mostrará un error al cerrar su participación y la UV no podrá finalizar su solicitud.</w:t>
      </w:r>
    </w:p>
    <w:p w:rsidR="006439BB" w:rsidRDefault="006439BB" w:rsidP="006439BB">
      <w:pPr>
        <w:spacing w:after="120"/>
        <w:jc w:val="both"/>
        <w:rPr>
          <w:sz w:val="20"/>
        </w:rPr>
      </w:pPr>
    </w:p>
    <w:p w:rsidR="00907020" w:rsidRPr="00907020" w:rsidRDefault="00907020" w:rsidP="00907020">
      <w:pPr>
        <w:pBdr>
          <w:top w:val="single" w:sz="18" w:space="1" w:color="0070C0"/>
          <w:left w:val="single" w:sz="18" w:space="4" w:color="0070C0"/>
          <w:bottom w:val="single" w:sz="18" w:space="1" w:color="0070C0"/>
          <w:right w:val="single" w:sz="18" w:space="4" w:color="0070C0"/>
        </w:pBdr>
        <w:spacing w:after="120"/>
        <w:jc w:val="both"/>
        <w:rPr>
          <w:b/>
          <w:sz w:val="20"/>
        </w:rPr>
      </w:pPr>
      <w:r w:rsidRPr="00907020">
        <w:rPr>
          <w:b/>
          <w:sz w:val="20"/>
        </w:rPr>
        <w:t xml:space="preserve">A partir de aquí, cada una de las entidades deberá rellenar sus datos. En el caso de la Universitat de València, los datos son los siguientes (que </w:t>
      </w:r>
      <w:r w:rsidRPr="005B446C">
        <w:rPr>
          <w:b/>
          <w:color w:val="FF0000"/>
          <w:sz w:val="20"/>
        </w:rPr>
        <w:t>será lo único a rellenar si no somos coordinadores del proyecto</w:t>
      </w:r>
      <w:r w:rsidRPr="00907020">
        <w:rPr>
          <w:b/>
          <w:sz w:val="20"/>
        </w:rPr>
        <w:t>)</w:t>
      </w:r>
    </w:p>
    <w:p w:rsidR="0001194E" w:rsidRDefault="0001194E" w:rsidP="0001194E">
      <w:pPr>
        <w:spacing w:after="120"/>
        <w:jc w:val="both"/>
        <w:rPr>
          <w:sz w:val="20"/>
        </w:rPr>
      </w:pPr>
    </w:p>
    <w:p w:rsidR="00883760" w:rsidRDefault="00883760" w:rsidP="0001194E">
      <w:pPr>
        <w:spacing w:after="120"/>
        <w:jc w:val="both"/>
        <w:rPr>
          <w:sz w:val="20"/>
        </w:rPr>
      </w:pPr>
    </w:p>
    <w:p w:rsidR="00883760" w:rsidRPr="003D7635" w:rsidRDefault="00883760" w:rsidP="0001194E">
      <w:pPr>
        <w:spacing w:after="120"/>
        <w:jc w:val="both"/>
        <w:rPr>
          <w:sz w:val="20"/>
        </w:rPr>
      </w:pPr>
    </w:p>
    <w:p w:rsidR="0001194E" w:rsidRPr="0001194E" w:rsidRDefault="0001194E" w:rsidP="0001194E">
      <w:pPr>
        <w:spacing w:after="120"/>
        <w:jc w:val="both"/>
        <w:rPr>
          <w:b/>
          <w:color w:val="FFFFFF" w:themeColor="background1"/>
          <w:highlight w:val="black"/>
        </w:rPr>
      </w:pPr>
      <w:r w:rsidRPr="0001194E">
        <w:rPr>
          <w:b/>
          <w:color w:val="FFFFFF" w:themeColor="background1"/>
          <w:highlight w:val="black"/>
        </w:rPr>
        <w:t>DATOS GENERALES DE LA ENTIDAD PARTICIPANTE</w:t>
      </w:r>
    </w:p>
    <w:p w:rsidR="0001194E" w:rsidRPr="003D7635" w:rsidRDefault="0001194E" w:rsidP="0001194E">
      <w:pPr>
        <w:spacing w:after="120"/>
        <w:jc w:val="both"/>
        <w:rPr>
          <w:sz w:val="20"/>
        </w:rPr>
      </w:pPr>
      <w:r w:rsidRPr="003D7635">
        <w:rPr>
          <w:sz w:val="20"/>
        </w:rPr>
        <w:t xml:space="preserve">A rellenar por </w:t>
      </w:r>
      <w:r w:rsidRPr="006C2392">
        <w:rPr>
          <w:sz w:val="20"/>
          <w:shd w:val="clear" w:color="auto" w:fill="B6DDE8" w:themeFill="accent5" w:themeFillTint="66"/>
        </w:rPr>
        <w:t>cada socio</w:t>
      </w:r>
      <w:r w:rsidRPr="003D7635">
        <w:rPr>
          <w:sz w:val="20"/>
        </w:rPr>
        <w:t>. Para la UV:</w:t>
      </w:r>
    </w:p>
    <w:p w:rsidR="0001194E" w:rsidRPr="003D7635" w:rsidRDefault="0001194E" w:rsidP="0001194E">
      <w:pPr>
        <w:spacing w:after="120"/>
        <w:jc w:val="both"/>
        <w:rPr>
          <w:b/>
          <w:sz w:val="20"/>
        </w:rPr>
      </w:pPr>
      <w:r w:rsidRPr="003D7635">
        <w:rPr>
          <w:b/>
          <w:sz w:val="20"/>
        </w:rPr>
        <w:t>Datos específicos de la Entidad</w:t>
      </w:r>
    </w:p>
    <w:p w:rsidR="0001194E" w:rsidRDefault="0001194E" w:rsidP="0001194E">
      <w:pPr>
        <w:spacing w:after="120"/>
        <w:jc w:val="both"/>
        <w:rPr>
          <w:sz w:val="20"/>
        </w:rPr>
      </w:pPr>
      <w:r w:rsidRPr="003D7635">
        <w:rPr>
          <w:sz w:val="20"/>
        </w:rPr>
        <w:t>En la UV habrá que rellenar estos datos tal cual se recoge en la imagen inferior</w:t>
      </w:r>
      <w:r w:rsidR="00296544">
        <w:rPr>
          <w:sz w:val="20"/>
        </w:rPr>
        <w:t>.</w:t>
      </w:r>
    </w:p>
    <w:p w:rsidR="005B446C" w:rsidRDefault="005B446C" w:rsidP="0001194E">
      <w:pPr>
        <w:spacing w:after="120"/>
        <w:jc w:val="both"/>
        <w:rPr>
          <w:sz w:val="20"/>
        </w:rPr>
      </w:pPr>
      <w:r>
        <w:rPr>
          <w:noProof/>
          <w:lang w:eastAsia="es-ES"/>
        </w:rPr>
        <mc:AlternateContent>
          <mc:Choice Requires="wps">
            <w:drawing>
              <wp:anchor distT="0" distB="0" distL="114300" distR="114300" simplePos="0" relativeHeight="251643392" behindDoc="0" locked="0" layoutInCell="1" allowOverlap="1" wp14:anchorId="546BF55E" wp14:editId="4CB10106">
                <wp:simplePos x="0" y="0"/>
                <wp:positionH relativeFrom="column">
                  <wp:posOffset>3053715</wp:posOffset>
                </wp:positionH>
                <wp:positionV relativeFrom="paragraph">
                  <wp:posOffset>1798955</wp:posOffset>
                </wp:positionV>
                <wp:extent cx="520995" cy="212651"/>
                <wp:effectExtent l="19050" t="38100" r="0" b="54610"/>
                <wp:wrapNone/>
                <wp:docPr id="90" name="64 Flecha derecha"/>
                <wp:cNvGraphicFramePr/>
                <a:graphic xmlns:a="http://schemas.openxmlformats.org/drawingml/2006/main">
                  <a:graphicData uri="http://schemas.microsoft.com/office/word/2010/wordprocessingShape">
                    <wps:wsp>
                      <wps:cNvSpPr/>
                      <wps:spPr>
                        <a:xfrm rot="1193868">
                          <a:off x="0" y="0"/>
                          <a:ext cx="520995" cy="212651"/>
                        </a:xfrm>
                        <a:prstGeom prst="right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EF426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64 Flecha derecha" o:spid="_x0000_s1026" type="#_x0000_t13" style="position:absolute;margin-left:240.45pt;margin-top:141.65pt;width:41pt;height:16.75pt;rotation:1304022fd;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" adj="17192" fillcolor="#00b050" stroked="f" strokeweight="2pt"/>
            </w:pict>
          </mc:Fallback>
        </mc:AlternateContent>
      </w:r>
      <w:r>
        <w:rPr>
          <w:noProof/>
          <w:lang w:eastAsia="es-ES"/>
        </w:rPr>
        <mc:AlternateContent>
          <mc:Choice Requires="wps">
            <w:drawing>
              <wp:anchor distT="0" distB="0" distL="114300" distR="114300" simplePos="0" relativeHeight="251632128" behindDoc="0" locked="0" layoutInCell="1" allowOverlap="1" wp14:anchorId="23907587" wp14:editId="77F98997">
                <wp:simplePos x="0" y="0"/>
                <wp:positionH relativeFrom="column">
                  <wp:posOffset>1596390</wp:posOffset>
                </wp:positionH>
                <wp:positionV relativeFrom="paragraph">
                  <wp:posOffset>899795</wp:posOffset>
                </wp:positionV>
                <wp:extent cx="136525" cy="113665"/>
                <wp:effectExtent l="0" t="0" r="0" b="635"/>
                <wp:wrapNone/>
                <wp:docPr id="87" name="Estrella de 5 puntas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13665"/>
                        </a:xfrm>
                        <a:prstGeom prst="star5">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DC8D5" id="Estrella de 5 puntas 27" o:spid="_x0000_s1026" style="position:absolute;margin-left:125.7pt;margin-top:70.85pt;width:10.7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525,11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" path="m,43416r52148,l68263,,84377,43416r52148,l94336,70249r16115,43416l68263,86832,26074,113665,42189,70249,,43416xe" fillcolor="#ffc000" stroked="f">
                <v:stroke joinstyle="miter"/>
                <v:path o:connecttype="custom" o:connectlocs="0,43416;52148,43416;68263,0;84377,43416;136525,43416;94336,70249;110451,113665;68263,86832;26074,113665;42189,70249;0,43416" o:connectangles="0,0,0,0,0,0,0,0,0,0,0"/>
                <o:lock v:ext="edit" aspectratio="t"/>
              </v:shape>
            </w:pict>
          </mc:Fallback>
        </mc:AlternateContent>
      </w:r>
      <w:r>
        <w:rPr>
          <w:noProof/>
          <w:lang w:eastAsia="es-ES"/>
        </w:rPr>
        <w:drawing>
          <wp:inline distT="0" distB="0" distL="0" distR="0" wp14:anchorId="3B2065FC" wp14:editId="64F53F66">
            <wp:extent cx="5791200" cy="2113788"/>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671" t="36745" r="30408" b="27250"/>
                    <a:stretch/>
                  </pic:blipFill>
                  <pic:spPr bwMode="auto">
                    <a:xfrm>
                      <a:off x="0" y="0"/>
                      <a:ext cx="5806289" cy="2119295"/>
                    </a:xfrm>
                    <a:prstGeom prst="rect">
                      <a:avLst/>
                    </a:prstGeom>
                    <a:ln>
                      <a:noFill/>
                    </a:ln>
                    <a:extLst>
                      <a:ext uri="{53640926-AAD7-44D8-BBD7-CCE9431645EC}">
                        <a14:shadowObscured xmlns:a14="http://schemas.microsoft.com/office/drawing/2010/main"/>
                      </a:ext>
                    </a:extLst>
                  </pic:spPr>
                </pic:pic>
              </a:graphicData>
            </a:graphic>
          </wp:inline>
        </w:drawing>
      </w:r>
    </w:p>
    <w:p w:rsidR="005B446C" w:rsidRDefault="005B446C" w:rsidP="0001194E">
      <w:pPr>
        <w:spacing w:after="120"/>
        <w:jc w:val="both"/>
        <w:rPr>
          <w:sz w:val="20"/>
        </w:rPr>
      </w:pPr>
    </w:p>
    <w:p w:rsidR="00296544" w:rsidRPr="003D7635" w:rsidRDefault="005B446C" w:rsidP="005B446C">
      <w:pPr>
        <w:tabs>
          <w:tab w:val="left" w:pos="284"/>
        </w:tabs>
        <w:spacing w:after="120"/>
        <w:jc w:val="both"/>
        <w:rPr>
          <w:sz w:val="20"/>
        </w:rPr>
      </w:pPr>
      <w:r w:rsidRPr="003D7635">
        <w:rPr>
          <w:noProof/>
          <w:sz w:val="20"/>
          <w:lang w:eastAsia="es-ES"/>
        </w:rPr>
        <mc:AlternateContent>
          <mc:Choice Requires="wps">
            <w:drawing>
              <wp:anchor distT="0" distB="0" distL="114300" distR="114300" simplePos="0" relativeHeight="251619840" behindDoc="0" locked="0" layoutInCell="1" allowOverlap="1" wp14:anchorId="609F7D92" wp14:editId="61A1412C">
                <wp:simplePos x="0" y="0"/>
                <wp:positionH relativeFrom="column">
                  <wp:posOffset>10160</wp:posOffset>
                </wp:positionH>
                <wp:positionV relativeFrom="paragraph">
                  <wp:posOffset>27305</wp:posOffset>
                </wp:positionV>
                <wp:extent cx="136525" cy="113665"/>
                <wp:effectExtent l="0" t="0" r="0" b="635"/>
                <wp:wrapNone/>
                <wp:docPr id="30" name="Estrella de 5 puntas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13665"/>
                        </a:xfrm>
                        <a:prstGeom prst="star5">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A5B19" id="Estrella de 5 puntas 26" o:spid="_x0000_s1026" style="position:absolute;margin-left:.8pt;margin-top:2.15pt;width:10.75pt;height:8.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525,11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" path="m,43416r52148,l68263,,84377,43416r52148,l94336,70249r16115,43416l68263,86832,26074,113665,42189,70249,,43416xe" fillcolor="#ffc000" stroked="f">
                <v:stroke joinstyle="miter"/>
                <v:path o:connecttype="custom" o:connectlocs="0,43416;52148,43416;68263,0;84377,43416;136525,43416;94336,70249;110451,113665;68263,86832;26074,113665;42189,70249;0,43416" o:connectangles="0,0,0,0,0,0,0,0,0,0,0"/>
                <o:lock v:ext="edit" aspectratio="t"/>
              </v:shape>
            </w:pict>
          </mc:Fallback>
        </mc:AlternateContent>
      </w:r>
      <w:r>
        <w:rPr>
          <w:sz w:val="20"/>
        </w:rPr>
        <w:tab/>
        <w:t xml:space="preserve">Para incluir el número de </w:t>
      </w:r>
      <w:r w:rsidRPr="003D7635">
        <w:rPr>
          <w:sz w:val="20"/>
        </w:rPr>
        <w:t>patentes solicitadas en los últimos 2 años</w:t>
      </w:r>
      <w:r>
        <w:rPr>
          <w:sz w:val="20"/>
        </w:rPr>
        <w:t xml:space="preserve"> por el grupo de investigación</w:t>
      </w:r>
      <w:r w:rsidR="00F32F6B">
        <w:rPr>
          <w:sz w:val="20"/>
        </w:rPr>
        <w:t>, contacte con el Servei de Transferència i Innovació (</w:t>
      </w:r>
      <w:hyperlink r:id="rId17" w:history="1">
        <w:r w:rsidR="00F32F6B" w:rsidRPr="00A2534B">
          <w:rPr>
            <w:rStyle w:val="Hipervnculo"/>
            <w:sz w:val="20"/>
          </w:rPr>
          <w:t>sti.innovacio@uv.es</w:t>
        </w:r>
      </w:hyperlink>
      <w:r w:rsidR="00F32F6B">
        <w:rPr>
          <w:sz w:val="20"/>
        </w:rPr>
        <w:t>).</w:t>
      </w:r>
    </w:p>
    <w:p w:rsidR="004A46CA" w:rsidRPr="003D7635" w:rsidRDefault="004A46CA" w:rsidP="00296544">
      <w:pPr>
        <w:spacing w:after="120"/>
        <w:jc w:val="both"/>
        <w:rPr>
          <w:sz w:val="20"/>
        </w:rPr>
      </w:pPr>
    </w:p>
    <w:p w:rsidR="00883760" w:rsidRDefault="00883760">
      <w:pPr>
        <w:spacing w:after="200" w:line="276" w:lineRule="auto"/>
        <w:rPr>
          <w:b/>
          <w:color w:val="FFFFFF" w:themeColor="background1"/>
          <w:highlight w:val="black"/>
        </w:rPr>
      </w:pPr>
      <w:r>
        <w:rPr>
          <w:b/>
          <w:color w:val="FFFFFF" w:themeColor="background1"/>
          <w:highlight w:val="black"/>
        </w:rPr>
        <w:br w:type="page"/>
      </w:r>
    </w:p>
    <w:p w:rsidR="0001194E" w:rsidRPr="0001194E" w:rsidRDefault="0001194E" w:rsidP="0001194E">
      <w:pPr>
        <w:spacing w:after="120"/>
        <w:jc w:val="both"/>
        <w:rPr>
          <w:b/>
          <w:color w:val="FFFFFF" w:themeColor="background1"/>
          <w:highlight w:val="black"/>
        </w:rPr>
      </w:pPr>
      <w:r w:rsidRPr="0001194E">
        <w:rPr>
          <w:b/>
          <w:color w:val="FFFFFF" w:themeColor="background1"/>
          <w:highlight w:val="black"/>
        </w:rPr>
        <w:lastRenderedPageBreak/>
        <w:t>DESGLOSE PRESUPUESTO PARTICIPANTE</w:t>
      </w:r>
    </w:p>
    <w:p w:rsidR="00C270A6" w:rsidRDefault="00593CBB" w:rsidP="00C270A6">
      <w:pPr>
        <w:spacing w:after="120"/>
        <w:jc w:val="both"/>
        <w:rPr>
          <w:sz w:val="20"/>
          <w:szCs w:val="20"/>
        </w:rPr>
      </w:pPr>
      <w:r w:rsidRPr="003D7635">
        <w:rPr>
          <w:sz w:val="20"/>
          <w:szCs w:val="20"/>
        </w:rPr>
        <w:t>Para rellenar el presupuesto de la UV, s</w:t>
      </w:r>
      <w:r w:rsidR="00215E4E" w:rsidRPr="003D7635">
        <w:rPr>
          <w:sz w:val="20"/>
          <w:szCs w:val="20"/>
        </w:rPr>
        <w:t>e a</w:t>
      </w:r>
      <w:r w:rsidR="00C270A6" w:rsidRPr="003D7635">
        <w:rPr>
          <w:sz w:val="20"/>
          <w:szCs w:val="20"/>
        </w:rPr>
        <w:t>d</w:t>
      </w:r>
      <w:r w:rsidR="00C270A6" w:rsidRPr="00AB35A3">
        <w:rPr>
          <w:sz w:val="20"/>
          <w:szCs w:val="20"/>
        </w:rPr>
        <w:t>junt</w:t>
      </w:r>
      <w:r w:rsidR="00215E4E" w:rsidRPr="00AB35A3">
        <w:rPr>
          <w:sz w:val="20"/>
          <w:szCs w:val="20"/>
        </w:rPr>
        <w:t>a</w:t>
      </w:r>
      <w:r w:rsidR="00C270A6" w:rsidRPr="00AB35A3">
        <w:rPr>
          <w:sz w:val="20"/>
          <w:szCs w:val="20"/>
        </w:rPr>
        <w:t xml:space="preserve"> un modelo </w:t>
      </w:r>
      <w:r w:rsidR="0001194E" w:rsidRPr="00AB35A3">
        <w:rPr>
          <w:sz w:val="20"/>
          <w:szCs w:val="20"/>
        </w:rPr>
        <w:t>en una</w:t>
      </w:r>
      <w:r w:rsidR="00C270A6" w:rsidRPr="00AB35A3">
        <w:rPr>
          <w:sz w:val="20"/>
          <w:szCs w:val="20"/>
        </w:rPr>
        <w:t xml:space="preserve"> hoja </w:t>
      </w:r>
      <w:r w:rsidR="00C270A6" w:rsidRPr="003B4D4F">
        <w:rPr>
          <w:sz w:val="20"/>
          <w:szCs w:val="20"/>
        </w:rPr>
        <w:t>Excel</w:t>
      </w:r>
      <w:r w:rsidR="00AB35A3" w:rsidRPr="003B4D4F">
        <w:rPr>
          <w:sz w:val="20"/>
          <w:szCs w:val="20"/>
        </w:rPr>
        <w:t xml:space="preserve"> </w:t>
      </w:r>
      <w:r w:rsidR="00AB35A3" w:rsidRPr="003B4D4F">
        <w:rPr>
          <w:rFonts w:cstheme="minorHAnsi"/>
          <w:sz w:val="20"/>
          <w:szCs w:val="20"/>
        </w:rPr>
        <w:t>[</w:t>
      </w:r>
      <w:hyperlink r:id="rId18" w:history="1">
        <w:r w:rsidR="00AB35A3" w:rsidRPr="003B4D4F">
          <w:rPr>
            <w:rStyle w:val="Hipervnculo"/>
            <w:rFonts w:cstheme="minorHAnsi"/>
            <w:sz w:val="20"/>
            <w:szCs w:val="20"/>
          </w:rPr>
          <w:t>Presupuesto</w:t>
        </w:r>
      </w:hyperlink>
      <w:bookmarkStart w:id="1" w:name="_GoBack"/>
      <w:bookmarkEnd w:id="1"/>
      <w:r w:rsidR="00AB35A3" w:rsidRPr="003B4D4F">
        <w:rPr>
          <w:rFonts w:cstheme="minorHAnsi"/>
          <w:sz w:val="20"/>
          <w:szCs w:val="20"/>
        </w:rPr>
        <w:t>]</w:t>
      </w:r>
      <w:r w:rsidR="00C270A6" w:rsidRPr="003B4D4F">
        <w:rPr>
          <w:sz w:val="20"/>
          <w:szCs w:val="20"/>
        </w:rPr>
        <w:t>,</w:t>
      </w:r>
      <w:r w:rsidR="00C270A6" w:rsidRPr="00AB35A3">
        <w:rPr>
          <w:sz w:val="20"/>
          <w:szCs w:val="20"/>
        </w:rPr>
        <w:t xml:space="preserve"> po</w:t>
      </w:r>
      <w:r w:rsidR="00913221" w:rsidRPr="00AB35A3">
        <w:rPr>
          <w:sz w:val="20"/>
          <w:szCs w:val="20"/>
        </w:rPr>
        <w:t>r</w:t>
      </w:r>
      <w:r w:rsidR="00C270A6" w:rsidRPr="00AB35A3">
        <w:rPr>
          <w:sz w:val="20"/>
          <w:szCs w:val="20"/>
        </w:rPr>
        <w:t xml:space="preserve"> si le sirve de ayuda para prepara</w:t>
      </w:r>
      <w:r w:rsidR="00C270A6" w:rsidRPr="003D7635">
        <w:rPr>
          <w:sz w:val="20"/>
          <w:szCs w:val="20"/>
        </w:rPr>
        <w:t>r el presupuesto.</w:t>
      </w:r>
    </w:p>
    <w:p w:rsidR="006A7DDD" w:rsidRDefault="006A7DDD" w:rsidP="00C270A6">
      <w:pPr>
        <w:spacing w:after="120"/>
        <w:jc w:val="both"/>
        <w:rPr>
          <w:sz w:val="20"/>
          <w:szCs w:val="20"/>
        </w:rPr>
      </w:pPr>
      <w:r>
        <w:rPr>
          <w:sz w:val="20"/>
          <w:szCs w:val="20"/>
        </w:rPr>
        <w:t>Les recordamos que:</w:t>
      </w:r>
    </w:p>
    <w:p w:rsidR="006A2CD6" w:rsidRDefault="006A2CD6" w:rsidP="00C270A6">
      <w:pPr>
        <w:spacing w:after="120"/>
        <w:jc w:val="both"/>
        <w:rPr>
          <w:sz w:val="20"/>
          <w:szCs w:val="20"/>
        </w:rPr>
      </w:pPr>
    </w:p>
    <w:p w:rsidR="006A2CD6" w:rsidRDefault="006A2CD6" w:rsidP="006A7DDD">
      <w:pPr>
        <w:pBdr>
          <w:top w:val="single" w:sz="24" w:space="1" w:color="C00000"/>
          <w:left w:val="single" w:sz="24" w:space="4" w:color="C00000"/>
          <w:bottom w:val="single" w:sz="24" w:space="1" w:color="C00000"/>
          <w:right w:val="single" w:sz="24" w:space="4" w:color="C00000"/>
        </w:pBdr>
        <w:shd w:val="clear" w:color="auto" w:fill="FFCC00"/>
        <w:spacing w:after="120"/>
        <w:jc w:val="both"/>
        <w:rPr>
          <w:sz w:val="20"/>
        </w:rPr>
      </w:pPr>
      <w:r>
        <w:rPr>
          <w:sz w:val="20"/>
        </w:rPr>
        <w:t xml:space="preserve">- </w:t>
      </w:r>
      <w:r w:rsidR="003A6161" w:rsidRPr="006A2CD6">
        <w:rPr>
          <w:sz w:val="20"/>
          <w:szCs w:val="20"/>
        </w:rPr>
        <w:t xml:space="preserve">La cuantía aprobada en el concepto de </w:t>
      </w:r>
      <w:r w:rsidR="003A6161" w:rsidRPr="003A6161">
        <w:rPr>
          <w:b/>
          <w:sz w:val="20"/>
          <w:szCs w:val="20"/>
        </w:rPr>
        <w:t>costes directos</w:t>
      </w:r>
      <w:r w:rsidR="003A6161" w:rsidRPr="006A2CD6">
        <w:rPr>
          <w:sz w:val="20"/>
          <w:szCs w:val="20"/>
        </w:rPr>
        <w:t xml:space="preserve"> de ejecución se podrá destinar </w:t>
      </w:r>
      <w:r w:rsidR="003A6161" w:rsidRPr="003A6161">
        <w:rPr>
          <w:sz w:val="20"/>
          <w:szCs w:val="20"/>
          <w:u w:val="single"/>
        </w:rPr>
        <w:t>durante todo el periodo de ejecución a cualquiera de los conceptos de gasto elegibles</w:t>
      </w:r>
      <w:r w:rsidR="003A6161" w:rsidRPr="006A2CD6">
        <w:rPr>
          <w:sz w:val="20"/>
          <w:szCs w:val="20"/>
        </w:rPr>
        <w:t xml:space="preserve"> establecidos en el artículo 44.3</w:t>
      </w:r>
      <w:r w:rsidR="003A6161">
        <w:rPr>
          <w:sz w:val="20"/>
          <w:szCs w:val="20"/>
        </w:rPr>
        <w:t xml:space="preserve"> de la convocatoria</w:t>
      </w:r>
      <w:r w:rsidR="003A6161" w:rsidRPr="006A2CD6">
        <w:rPr>
          <w:sz w:val="20"/>
          <w:szCs w:val="20"/>
        </w:rPr>
        <w:t>, de acuerdo con las necesidades del proyecto y respectando los límites establecidos para determinados costes en el citado artículo.</w:t>
      </w:r>
    </w:p>
    <w:p w:rsidR="006A7DDD" w:rsidRDefault="006A7DDD" w:rsidP="006A7DDD">
      <w:pPr>
        <w:pBdr>
          <w:top w:val="single" w:sz="24" w:space="1" w:color="C00000"/>
          <w:left w:val="single" w:sz="24" w:space="4" w:color="C00000"/>
          <w:bottom w:val="single" w:sz="24" w:space="1" w:color="C00000"/>
          <w:right w:val="single" w:sz="24" w:space="4" w:color="C00000"/>
        </w:pBdr>
        <w:shd w:val="clear" w:color="auto" w:fill="FFCC00"/>
        <w:spacing w:after="120"/>
        <w:jc w:val="both"/>
        <w:rPr>
          <w:sz w:val="20"/>
          <w:szCs w:val="20"/>
        </w:rPr>
      </w:pPr>
      <w:r>
        <w:rPr>
          <w:sz w:val="20"/>
        </w:rPr>
        <w:t xml:space="preserve">- </w:t>
      </w:r>
      <w:r w:rsidRPr="006A7DDD">
        <w:rPr>
          <w:sz w:val="20"/>
        </w:rPr>
        <w:t xml:space="preserve">Únicamente se aceptarán gastos el pago de los cuales se realice mediante </w:t>
      </w:r>
      <w:r w:rsidRPr="006A7DDD">
        <w:rPr>
          <w:b/>
          <w:bCs/>
          <w:sz w:val="20"/>
        </w:rPr>
        <w:t>TRANSFERENCIA BANCARIA</w:t>
      </w:r>
      <w:r w:rsidRPr="006A7DDD">
        <w:rPr>
          <w:sz w:val="20"/>
        </w:rPr>
        <w:t xml:space="preserve">. </w:t>
      </w:r>
      <w:r w:rsidRPr="006A7DDD">
        <w:rPr>
          <w:sz w:val="20"/>
          <w:u w:val="single"/>
        </w:rPr>
        <w:t>NO SON VÁLIDOS</w:t>
      </w:r>
      <w:r w:rsidRPr="006A7DDD">
        <w:rPr>
          <w:sz w:val="20"/>
        </w:rPr>
        <w:t xml:space="preserve"> por tanto </w:t>
      </w:r>
      <w:r w:rsidRPr="006A7DDD">
        <w:rPr>
          <w:sz w:val="20"/>
          <w:u w:val="single"/>
        </w:rPr>
        <w:t>los PAGOS de “CAJA FIJA EN EFECTIVO</w:t>
      </w:r>
      <w:r w:rsidRPr="006A7DDD">
        <w:rPr>
          <w:sz w:val="20"/>
        </w:rPr>
        <w:t>”.</w:t>
      </w:r>
    </w:p>
    <w:p w:rsidR="006A7DDD" w:rsidRDefault="006A7DDD" w:rsidP="006A7DDD">
      <w:pPr>
        <w:pBdr>
          <w:top w:val="single" w:sz="24" w:space="1" w:color="C00000"/>
          <w:left w:val="single" w:sz="24" w:space="4" w:color="C00000"/>
          <w:bottom w:val="single" w:sz="24" w:space="1" w:color="C00000"/>
          <w:right w:val="single" w:sz="24" w:space="4" w:color="C00000"/>
        </w:pBdr>
        <w:shd w:val="clear" w:color="auto" w:fill="FFCC00"/>
        <w:spacing w:after="120"/>
        <w:jc w:val="both"/>
        <w:rPr>
          <w:sz w:val="20"/>
          <w:szCs w:val="20"/>
        </w:rPr>
      </w:pPr>
      <w:r>
        <w:rPr>
          <w:sz w:val="20"/>
          <w:szCs w:val="20"/>
        </w:rPr>
        <w:t xml:space="preserve">- </w:t>
      </w:r>
      <w:r w:rsidRPr="003D7635">
        <w:rPr>
          <w:sz w:val="20"/>
          <w:szCs w:val="20"/>
        </w:rPr>
        <w:t xml:space="preserve">Como institución pública, el procedimiento de compras y subcontratación están sujetos a la </w:t>
      </w:r>
      <w:r w:rsidRPr="00BF414A">
        <w:rPr>
          <w:b/>
          <w:sz w:val="20"/>
          <w:szCs w:val="20"/>
          <w:u w:val="single"/>
        </w:rPr>
        <w:t>Ley de Contratos del Sector Público</w:t>
      </w:r>
      <w:r w:rsidRPr="003D7635">
        <w:rPr>
          <w:sz w:val="20"/>
          <w:szCs w:val="20"/>
        </w:rPr>
        <w:t>. Por tanto, para ejecutar cualquier gasto que supere los 18.000 €</w:t>
      </w:r>
      <w:r>
        <w:rPr>
          <w:sz w:val="20"/>
          <w:szCs w:val="20"/>
        </w:rPr>
        <w:t xml:space="preserve"> (sin IVA)</w:t>
      </w:r>
      <w:r w:rsidRPr="003D7635">
        <w:rPr>
          <w:sz w:val="20"/>
          <w:szCs w:val="20"/>
        </w:rPr>
        <w:t xml:space="preserve">, </w:t>
      </w:r>
      <w:r>
        <w:rPr>
          <w:sz w:val="20"/>
          <w:szCs w:val="20"/>
        </w:rPr>
        <w:t xml:space="preserve">por proveedor y anualidad, </w:t>
      </w:r>
      <w:r w:rsidRPr="003D7635">
        <w:rPr>
          <w:sz w:val="20"/>
          <w:szCs w:val="20"/>
        </w:rPr>
        <w:t xml:space="preserve">deberá contactar con el </w:t>
      </w:r>
      <w:r w:rsidRPr="003D7635">
        <w:rPr>
          <w:i/>
          <w:sz w:val="20"/>
          <w:szCs w:val="20"/>
        </w:rPr>
        <w:t>Servei de Contractació Administrativa</w:t>
      </w:r>
      <w:r w:rsidRPr="003D7635">
        <w:rPr>
          <w:sz w:val="20"/>
          <w:szCs w:val="20"/>
        </w:rPr>
        <w:t xml:space="preserve"> de la UV.</w:t>
      </w:r>
    </w:p>
    <w:p w:rsidR="00AB16AA" w:rsidRPr="003D7635" w:rsidRDefault="00AB16AA" w:rsidP="006A7DDD">
      <w:pPr>
        <w:pBdr>
          <w:top w:val="single" w:sz="24" w:space="1" w:color="C00000"/>
          <w:left w:val="single" w:sz="24" w:space="4" w:color="C00000"/>
          <w:bottom w:val="single" w:sz="24" w:space="1" w:color="C00000"/>
          <w:right w:val="single" w:sz="24" w:space="4" w:color="C00000"/>
        </w:pBdr>
        <w:shd w:val="clear" w:color="auto" w:fill="FFCC00"/>
        <w:spacing w:after="120"/>
        <w:jc w:val="both"/>
        <w:rPr>
          <w:sz w:val="20"/>
          <w:szCs w:val="20"/>
        </w:rPr>
      </w:pPr>
      <w:r>
        <w:rPr>
          <w:sz w:val="20"/>
          <w:szCs w:val="20"/>
        </w:rPr>
        <w:t xml:space="preserve">- </w:t>
      </w:r>
      <w:r w:rsidRPr="00AB16AA">
        <w:rPr>
          <w:sz w:val="20"/>
          <w:szCs w:val="20"/>
        </w:rPr>
        <w:t>Ser</w:t>
      </w:r>
      <w:r>
        <w:rPr>
          <w:sz w:val="20"/>
          <w:szCs w:val="20"/>
        </w:rPr>
        <w:t xml:space="preserve">á </w:t>
      </w:r>
      <w:r w:rsidRPr="00AB16AA">
        <w:rPr>
          <w:b/>
          <w:sz w:val="20"/>
          <w:szCs w:val="20"/>
          <w:u w:val="single"/>
        </w:rPr>
        <w:t>responsabilidad del investigador principal</w:t>
      </w:r>
      <w:r w:rsidRPr="00AB16AA">
        <w:rPr>
          <w:sz w:val="20"/>
          <w:szCs w:val="20"/>
        </w:rPr>
        <w:t xml:space="preserve"> l</w:t>
      </w:r>
      <w:r>
        <w:rPr>
          <w:sz w:val="20"/>
          <w:szCs w:val="20"/>
        </w:rPr>
        <w:t>a ejecución del proyecto de acuerdo con lo que se incluya en la solicitud y lo que recoja finalmente la resolución de concesión del proyecto.</w:t>
      </w:r>
    </w:p>
    <w:p w:rsidR="006A7DDD" w:rsidRDefault="006A7DDD" w:rsidP="0001194E">
      <w:pPr>
        <w:spacing w:after="120"/>
        <w:jc w:val="both"/>
        <w:rPr>
          <w:sz w:val="20"/>
          <w:szCs w:val="20"/>
        </w:rPr>
      </w:pPr>
    </w:p>
    <w:p w:rsidR="004A655D" w:rsidRPr="003D7635" w:rsidRDefault="0001194E" w:rsidP="004A655D">
      <w:pPr>
        <w:spacing w:after="120"/>
        <w:jc w:val="both"/>
        <w:rPr>
          <w:sz w:val="20"/>
          <w:szCs w:val="20"/>
        </w:rPr>
      </w:pPr>
      <w:r w:rsidRPr="003D7635">
        <w:rPr>
          <w:sz w:val="20"/>
          <w:szCs w:val="20"/>
        </w:rPr>
        <w:t>E</w:t>
      </w:r>
      <w:r w:rsidR="006A7DDD">
        <w:rPr>
          <w:sz w:val="20"/>
          <w:szCs w:val="20"/>
        </w:rPr>
        <w:t xml:space="preserve">n la aplicación del Ministerio, </w:t>
      </w:r>
      <w:r w:rsidR="0017194B">
        <w:rPr>
          <w:sz w:val="20"/>
          <w:szCs w:val="20"/>
        </w:rPr>
        <w:t>t</w:t>
      </w:r>
      <w:r w:rsidR="004A655D" w:rsidRPr="003D7635">
        <w:rPr>
          <w:sz w:val="20"/>
          <w:szCs w:val="20"/>
        </w:rPr>
        <w:t xml:space="preserve">odas las cantidades deber ser expresadas </w:t>
      </w:r>
      <w:r w:rsidR="004A655D" w:rsidRPr="004A655D">
        <w:rPr>
          <w:sz w:val="20"/>
          <w:szCs w:val="20"/>
          <w:u w:val="thick"/>
          <w:shd w:val="clear" w:color="auto" w:fill="B6DDE8" w:themeFill="accent5" w:themeFillTint="66"/>
        </w:rPr>
        <w:t>en EUROS</w:t>
      </w:r>
      <w:r w:rsidR="004A655D" w:rsidRPr="003D7635">
        <w:rPr>
          <w:sz w:val="20"/>
          <w:szCs w:val="20"/>
        </w:rPr>
        <w:t>.</w:t>
      </w:r>
    </w:p>
    <w:p w:rsidR="004A655D" w:rsidRDefault="004A655D" w:rsidP="0001194E">
      <w:pPr>
        <w:spacing w:after="120"/>
        <w:jc w:val="both"/>
        <w:rPr>
          <w:sz w:val="20"/>
          <w:szCs w:val="20"/>
        </w:rPr>
      </w:pPr>
    </w:p>
    <w:p w:rsidR="0001194E" w:rsidRPr="003D7635" w:rsidRDefault="0001194E" w:rsidP="0001194E">
      <w:pPr>
        <w:spacing w:after="120"/>
        <w:jc w:val="both"/>
        <w:rPr>
          <w:sz w:val="20"/>
          <w:szCs w:val="20"/>
        </w:rPr>
      </w:pPr>
      <w:r w:rsidRPr="003D7635">
        <w:rPr>
          <w:sz w:val="20"/>
          <w:szCs w:val="20"/>
        </w:rPr>
        <w:t xml:space="preserve">El valor de presupuesto debe introducirse a través de un </w:t>
      </w:r>
      <w:r w:rsidRPr="003D7635">
        <w:rPr>
          <w:sz w:val="20"/>
          <w:szCs w:val="20"/>
          <w:u w:val="thick"/>
        </w:rPr>
        <w:t>número entero</w:t>
      </w:r>
      <w:r w:rsidRPr="003D7635">
        <w:rPr>
          <w:sz w:val="20"/>
          <w:szCs w:val="20"/>
        </w:rPr>
        <w:t>, no admitiéndose decimales (</w:t>
      </w:r>
      <w:r w:rsidRPr="003D7635">
        <w:rPr>
          <w:sz w:val="20"/>
          <w:szCs w:val="20"/>
          <w:u w:val="thick"/>
        </w:rPr>
        <w:t>excepto para el coste/hora</w:t>
      </w:r>
      <w:r w:rsidRPr="003D7635">
        <w:rPr>
          <w:sz w:val="20"/>
          <w:szCs w:val="20"/>
        </w:rPr>
        <w:t xml:space="preserve"> de los gastos de personal</w:t>
      </w:r>
      <w:r w:rsidR="004A655D">
        <w:rPr>
          <w:sz w:val="20"/>
          <w:szCs w:val="20"/>
        </w:rPr>
        <w:t>, que se pueden incluir con hasta dos decimales</w:t>
      </w:r>
      <w:r w:rsidRPr="003D7635">
        <w:rPr>
          <w:sz w:val="20"/>
          <w:szCs w:val="20"/>
        </w:rPr>
        <w:t xml:space="preserve">). </w:t>
      </w:r>
      <w:r w:rsidRPr="006C2392">
        <w:rPr>
          <w:sz w:val="20"/>
          <w:szCs w:val="20"/>
          <w:shd w:val="clear" w:color="auto" w:fill="B6DDE8" w:themeFill="accent5" w:themeFillTint="66"/>
        </w:rPr>
        <w:t xml:space="preserve">ESTO ES MUY IMPORTANTE PORQUE LOS REDONDEOS PUEDEN SUPONER UNA MODIFICACIÓN DEL % DE PARTICIPACIÓN DE CADA ENTIDAD Y EL INCUMPLIMIENTO DE LOS PORCENTAJES DE PARTICIPACIÓN EN EL PRESUPUESTO ES MOTIVO PARA </w:t>
      </w:r>
      <w:r w:rsidRPr="006C2392">
        <w:rPr>
          <w:b/>
          <w:sz w:val="20"/>
          <w:szCs w:val="20"/>
          <w:u w:val="thick"/>
          <w:shd w:val="clear" w:color="auto" w:fill="B6DDE8" w:themeFill="accent5" w:themeFillTint="66"/>
        </w:rPr>
        <w:t>NO ADMITIR A TRÁMITE LA SOLICITUD Y NO ES SUBSANABLE.</w:t>
      </w:r>
    </w:p>
    <w:p w:rsidR="004A655D" w:rsidRDefault="004A655D" w:rsidP="0001194E">
      <w:pPr>
        <w:spacing w:after="120"/>
        <w:jc w:val="both"/>
        <w:rPr>
          <w:sz w:val="20"/>
          <w:szCs w:val="20"/>
        </w:rPr>
      </w:pPr>
    </w:p>
    <w:p w:rsidR="002F5E3D" w:rsidRDefault="002F5E3D" w:rsidP="0001194E">
      <w:pPr>
        <w:spacing w:after="120"/>
        <w:jc w:val="both"/>
        <w:rPr>
          <w:sz w:val="20"/>
          <w:szCs w:val="20"/>
        </w:rPr>
      </w:pPr>
      <w:r>
        <w:rPr>
          <w:sz w:val="20"/>
          <w:szCs w:val="20"/>
        </w:rPr>
        <w:t xml:space="preserve">El </w:t>
      </w:r>
      <w:r w:rsidRPr="002F5E3D">
        <w:rPr>
          <w:sz w:val="20"/>
          <w:szCs w:val="20"/>
          <w:u w:val="single"/>
        </w:rPr>
        <w:t xml:space="preserve">presupuesto </w:t>
      </w:r>
      <w:r w:rsidRPr="002F5E3D">
        <w:rPr>
          <w:sz w:val="20"/>
          <w:szCs w:val="20"/>
          <w:u w:val="single"/>
          <w:shd w:val="clear" w:color="auto" w:fill="B6DDE8" w:themeFill="accent5" w:themeFillTint="66"/>
        </w:rPr>
        <w:t>MÍNIMO del proyecto</w:t>
      </w:r>
      <w:r w:rsidRPr="002F5E3D">
        <w:rPr>
          <w:sz w:val="20"/>
          <w:szCs w:val="20"/>
          <w:u w:val="single"/>
        </w:rPr>
        <w:t xml:space="preserve"> será de </w:t>
      </w:r>
      <w:r w:rsidR="00313D52">
        <w:rPr>
          <w:sz w:val="20"/>
          <w:szCs w:val="20"/>
          <w:u w:val="single"/>
        </w:rPr>
        <w:t>4</w:t>
      </w:r>
      <w:r w:rsidRPr="002F5E3D">
        <w:rPr>
          <w:sz w:val="20"/>
          <w:szCs w:val="20"/>
          <w:u w:val="single"/>
        </w:rPr>
        <w:t>00.000 €</w:t>
      </w:r>
      <w:r>
        <w:rPr>
          <w:sz w:val="20"/>
          <w:szCs w:val="20"/>
        </w:rPr>
        <w:t xml:space="preserve">, siendo el </w:t>
      </w:r>
      <w:r w:rsidRPr="002F5E3D">
        <w:rPr>
          <w:sz w:val="20"/>
          <w:szCs w:val="20"/>
          <w:shd w:val="clear" w:color="auto" w:fill="B6DDE8" w:themeFill="accent5" w:themeFillTint="66"/>
        </w:rPr>
        <w:t xml:space="preserve">MÁXIMO </w:t>
      </w:r>
      <w:r w:rsidR="00313D52">
        <w:rPr>
          <w:sz w:val="20"/>
          <w:szCs w:val="20"/>
        </w:rPr>
        <w:t>de 2</w:t>
      </w:r>
      <w:r>
        <w:rPr>
          <w:sz w:val="20"/>
          <w:szCs w:val="20"/>
        </w:rPr>
        <w:t>.000.0000 €.</w:t>
      </w:r>
    </w:p>
    <w:p w:rsidR="004A655D" w:rsidRDefault="00313D52" w:rsidP="0001194E">
      <w:pPr>
        <w:spacing w:after="120"/>
        <w:jc w:val="both"/>
        <w:rPr>
          <w:sz w:val="20"/>
          <w:szCs w:val="20"/>
        </w:rPr>
      </w:pPr>
      <w:r>
        <w:rPr>
          <w:sz w:val="20"/>
          <w:szCs w:val="20"/>
        </w:rPr>
        <w:t>Ninguna entidad puede soportar menos del 10% del presupuesto ni más del 70%</w:t>
      </w:r>
      <w:r w:rsidR="00160D90">
        <w:rPr>
          <w:sz w:val="20"/>
          <w:szCs w:val="20"/>
        </w:rPr>
        <w:t>.</w:t>
      </w:r>
    </w:p>
    <w:p w:rsidR="00160D90" w:rsidRDefault="00160D90" w:rsidP="0001194E">
      <w:pPr>
        <w:spacing w:after="120"/>
        <w:jc w:val="both"/>
        <w:rPr>
          <w:sz w:val="20"/>
          <w:szCs w:val="20"/>
        </w:rPr>
      </w:pPr>
    </w:p>
    <w:p w:rsidR="00D55309" w:rsidRPr="00D55309" w:rsidRDefault="00D55309" w:rsidP="00D55309">
      <w:pPr>
        <w:spacing w:after="120"/>
        <w:jc w:val="both"/>
        <w:rPr>
          <w:sz w:val="20"/>
          <w:szCs w:val="20"/>
        </w:rPr>
      </w:pPr>
      <w:r w:rsidRPr="00D55309">
        <w:rPr>
          <w:sz w:val="20"/>
          <w:szCs w:val="20"/>
          <w:u w:val="thick"/>
        </w:rPr>
        <w:t xml:space="preserve">NO serán subvencionables </w:t>
      </w:r>
      <w:r w:rsidRPr="00D55309">
        <w:rPr>
          <w:sz w:val="20"/>
          <w:szCs w:val="20"/>
        </w:rPr>
        <w:t>los siguientes gastos:</w:t>
      </w:r>
    </w:p>
    <w:p w:rsidR="00D55309" w:rsidRPr="00D55309" w:rsidRDefault="00D55309" w:rsidP="00D55309">
      <w:pPr>
        <w:pStyle w:val="Prrafodelista"/>
        <w:numPr>
          <w:ilvl w:val="0"/>
          <w:numId w:val="24"/>
        </w:numPr>
        <w:spacing w:after="120"/>
        <w:ind w:left="284" w:hanging="284"/>
        <w:jc w:val="both"/>
        <w:rPr>
          <w:sz w:val="20"/>
          <w:szCs w:val="20"/>
        </w:rPr>
      </w:pPr>
      <w:r w:rsidRPr="00D55309">
        <w:rPr>
          <w:sz w:val="20"/>
          <w:szCs w:val="20"/>
        </w:rPr>
        <w:t>Dispositivos y licencias informáticas de uso genérico.</w:t>
      </w:r>
    </w:p>
    <w:p w:rsidR="00D55309" w:rsidRPr="00D55309" w:rsidRDefault="00D55309" w:rsidP="00D55309">
      <w:pPr>
        <w:pStyle w:val="Prrafodelista"/>
        <w:numPr>
          <w:ilvl w:val="0"/>
          <w:numId w:val="24"/>
        </w:numPr>
        <w:spacing w:after="120"/>
        <w:ind w:left="284" w:hanging="284"/>
        <w:jc w:val="both"/>
        <w:rPr>
          <w:sz w:val="20"/>
          <w:szCs w:val="20"/>
        </w:rPr>
      </w:pPr>
      <w:r w:rsidRPr="00D55309">
        <w:rPr>
          <w:sz w:val="20"/>
          <w:szCs w:val="20"/>
        </w:rPr>
        <w:t>Los gastos de difusión de resultados.</w:t>
      </w:r>
    </w:p>
    <w:p w:rsidR="00D55309" w:rsidRPr="00D55309" w:rsidRDefault="00D55309" w:rsidP="00D55309">
      <w:pPr>
        <w:pStyle w:val="Prrafodelista"/>
        <w:numPr>
          <w:ilvl w:val="0"/>
          <w:numId w:val="24"/>
        </w:numPr>
        <w:spacing w:after="120"/>
        <w:ind w:left="284" w:hanging="284"/>
        <w:jc w:val="both"/>
        <w:rPr>
          <w:sz w:val="20"/>
          <w:szCs w:val="20"/>
        </w:rPr>
      </w:pPr>
      <w:r w:rsidRPr="00D55309">
        <w:rPr>
          <w:sz w:val="20"/>
          <w:szCs w:val="20"/>
        </w:rPr>
        <w:t>Las asistencias a congresos o jornadas.</w:t>
      </w:r>
    </w:p>
    <w:p w:rsidR="00D55309" w:rsidRPr="00D55309" w:rsidRDefault="00D55309" w:rsidP="00D55309">
      <w:pPr>
        <w:pStyle w:val="Prrafodelista"/>
        <w:numPr>
          <w:ilvl w:val="0"/>
          <w:numId w:val="24"/>
        </w:numPr>
        <w:spacing w:after="120"/>
        <w:ind w:left="284" w:hanging="284"/>
        <w:jc w:val="both"/>
        <w:rPr>
          <w:sz w:val="20"/>
          <w:szCs w:val="20"/>
        </w:rPr>
      </w:pPr>
      <w:r w:rsidRPr="00D55309">
        <w:rPr>
          <w:sz w:val="20"/>
          <w:szCs w:val="20"/>
        </w:rPr>
        <w:t>Gastos derivados de publicaciones.</w:t>
      </w:r>
    </w:p>
    <w:p w:rsidR="00D55309" w:rsidRPr="00D55309" w:rsidRDefault="00D55309" w:rsidP="00D55309">
      <w:pPr>
        <w:pStyle w:val="Prrafodelista"/>
        <w:numPr>
          <w:ilvl w:val="0"/>
          <w:numId w:val="24"/>
        </w:numPr>
        <w:spacing w:after="120"/>
        <w:ind w:left="284" w:hanging="284"/>
        <w:jc w:val="both"/>
        <w:rPr>
          <w:sz w:val="20"/>
          <w:szCs w:val="20"/>
        </w:rPr>
      </w:pPr>
      <w:r w:rsidRPr="00D55309">
        <w:rPr>
          <w:sz w:val="20"/>
          <w:szCs w:val="20"/>
        </w:rPr>
        <w:t>Suscripciones a publicaciones o revistas científicas.</w:t>
      </w:r>
    </w:p>
    <w:p w:rsidR="00D55309" w:rsidRPr="00D55309" w:rsidRDefault="00D55309" w:rsidP="00D55309">
      <w:pPr>
        <w:pStyle w:val="Prrafodelista"/>
        <w:numPr>
          <w:ilvl w:val="0"/>
          <w:numId w:val="24"/>
        </w:numPr>
        <w:spacing w:after="120"/>
        <w:ind w:left="284" w:hanging="284"/>
        <w:jc w:val="both"/>
        <w:rPr>
          <w:sz w:val="20"/>
          <w:szCs w:val="20"/>
        </w:rPr>
      </w:pPr>
      <w:r w:rsidRPr="00D55309">
        <w:rPr>
          <w:sz w:val="20"/>
          <w:szCs w:val="20"/>
        </w:rPr>
        <w:t>Estudios de mercado o de viabilidad.</w:t>
      </w:r>
    </w:p>
    <w:p w:rsidR="00D55309" w:rsidRPr="00D55309" w:rsidRDefault="00D55309" w:rsidP="00D55309">
      <w:pPr>
        <w:pStyle w:val="Prrafodelista"/>
        <w:numPr>
          <w:ilvl w:val="0"/>
          <w:numId w:val="24"/>
        </w:numPr>
        <w:spacing w:after="120"/>
        <w:ind w:left="284" w:hanging="284"/>
        <w:jc w:val="both"/>
        <w:rPr>
          <w:sz w:val="20"/>
          <w:szCs w:val="20"/>
        </w:rPr>
      </w:pPr>
      <w:r w:rsidRPr="00D55309">
        <w:rPr>
          <w:sz w:val="20"/>
          <w:szCs w:val="20"/>
        </w:rPr>
        <w:t>Los costes de adquisición, mantenimiento o estudio de patentes.</w:t>
      </w:r>
    </w:p>
    <w:p w:rsidR="00D55309" w:rsidRDefault="00D55309" w:rsidP="00D55309">
      <w:pPr>
        <w:pStyle w:val="Prrafodelista"/>
        <w:numPr>
          <w:ilvl w:val="0"/>
          <w:numId w:val="24"/>
        </w:numPr>
        <w:spacing w:after="120"/>
        <w:ind w:left="284" w:hanging="284"/>
        <w:jc w:val="both"/>
        <w:rPr>
          <w:sz w:val="20"/>
          <w:szCs w:val="20"/>
        </w:rPr>
      </w:pPr>
      <w:r w:rsidRPr="00D55309">
        <w:rPr>
          <w:sz w:val="20"/>
          <w:szCs w:val="20"/>
        </w:rPr>
        <w:t>Los gastos de solicitud de patentes generadas por el proyecto por parte de grandes empresas.</w:t>
      </w:r>
    </w:p>
    <w:p w:rsidR="0030143D" w:rsidRPr="00D55309" w:rsidRDefault="0030143D" w:rsidP="00D55309">
      <w:pPr>
        <w:pStyle w:val="Prrafodelista"/>
        <w:numPr>
          <w:ilvl w:val="0"/>
          <w:numId w:val="24"/>
        </w:numPr>
        <w:spacing w:after="120"/>
        <w:ind w:left="284" w:hanging="284"/>
        <w:jc w:val="both"/>
        <w:rPr>
          <w:sz w:val="20"/>
          <w:szCs w:val="20"/>
        </w:rPr>
      </w:pPr>
      <w:r>
        <w:rPr>
          <w:sz w:val="20"/>
          <w:szCs w:val="20"/>
        </w:rPr>
        <w:t>El IVA u otros impuestos indirectos análogos.</w:t>
      </w:r>
    </w:p>
    <w:p w:rsidR="00D55309" w:rsidRDefault="00D55309" w:rsidP="0001194E">
      <w:pPr>
        <w:spacing w:after="120"/>
        <w:jc w:val="both"/>
        <w:rPr>
          <w:sz w:val="20"/>
          <w:szCs w:val="20"/>
        </w:rPr>
      </w:pPr>
    </w:p>
    <w:p w:rsidR="00883760" w:rsidRDefault="00883760">
      <w:pPr>
        <w:spacing w:after="200" w:line="276" w:lineRule="auto"/>
        <w:rPr>
          <w:b/>
        </w:rPr>
      </w:pPr>
      <w:r>
        <w:rPr>
          <w:b/>
        </w:rPr>
        <w:br w:type="page"/>
      </w:r>
    </w:p>
    <w:p w:rsidR="00BE4F9E" w:rsidRPr="00777F5C" w:rsidRDefault="00BE4F9E" w:rsidP="00BE4F9E">
      <w:pPr>
        <w:pBdr>
          <w:top w:val="single" w:sz="24" w:space="1" w:color="auto"/>
          <w:left w:val="single" w:sz="24" w:space="4" w:color="auto"/>
          <w:bottom w:val="single" w:sz="24" w:space="1" w:color="auto"/>
          <w:right w:val="single" w:sz="24" w:space="4" w:color="auto"/>
        </w:pBdr>
        <w:spacing w:after="120"/>
        <w:jc w:val="both"/>
        <w:rPr>
          <w:b/>
        </w:rPr>
      </w:pPr>
      <w:r w:rsidRPr="00777F5C">
        <w:rPr>
          <w:b/>
        </w:rPr>
        <w:lastRenderedPageBreak/>
        <w:t>DESGLOSE PRESUPUESTO COSTES DIRECTOS DE PERSONAL</w:t>
      </w:r>
    </w:p>
    <w:p w:rsidR="00BE4F9E" w:rsidRDefault="00BE4F9E" w:rsidP="00BE4F9E">
      <w:pPr>
        <w:spacing w:after="120"/>
        <w:jc w:val="both"/>
        <w:rPr>
          <w:sz w:val="20"/>
          <w:szCs w:val="20"/>
        </w:rPr>
      </w:pPr>
    </w:p>
    <w:p w:rsidR="0030143D" w:rsidRDefault="003A6161" w:rsidP="0030143D">
      <w:pPr>
        <w:spacing w:after="120"/>
        <w:jc w:val="both"/>
        <w:rPr>
          <w:sz w:val="20"/>
          <w:szCs w:val="20"/>
        </w:rPr>
      </w:pPr>
      <w:r>
        <w:rPr>
          <w:sz w:val="20"/>
          <w:szCs w:val="20"/>
        </w:rPr>
        <w:t>H</w:t>
      </w:r>
      <w:r w:rsidR="0030143D" w:rsidRPr="003D7635">
        <w:rPr>
          <w:sz w:val="20"/>
          <w:szCs w:val="20"/>
        </w:rPr>
        <w:t xml:space="preserve">ay que </w:t>
      </w:r>
      <w:r w:rsidR="0030143D" w:rsidRPr="006B1BB5">
        <w:rPr>
          <w:b/>
          <w:sz w:val="20"/>
          <w:szCs w:val="20"/>
          <w:u w:val="single"/>
        </w:rPr>
        <w:t>incluir</w:t>
      </w:r>
      <w:r w:rsidR="0030143D" w:rsidRPr="003D7635">
        <w:rPr>
          <w:sz w:val="20"/>
          <w:szCs w:val="20"/>
        </w:rPr>
        <w:t xml:space="preserve"> obligatoriamente </w:t>
      </w:r>
      <w:r w:rsidR="0030143D" w:rsidRPr="006B1BB5">
        <w:rPr>
          <w:b/>
          <w:sz w:val="20"/>
          <w:szCs w:val="20"/>
          <w:u w:val="single"/>
        </w:rPr>
        <w:t>en la solicitud y en la memoria técnica todas</w:t>
      </w:r>
      <w:r w:rsidR="0030143D" w:rsidRPr="003D7635">
        <w:rPr>
          <w:sz w:val="20"/>
          <w:szCs w:val="20"/>
        </w:rPr>
        <w:t xml:space="preserve"> las personas que formarán parte del equipo de investigación. </w:t>
      </w:r>
      <w:r w:rsidR="009C768C">
        <w:rPr>
          <w:sz w:val="20"/>
          <w:szCs w:val="20"/>
        </w:rPr>
        <w:t>S</w:t>
      </w:r>
      <w:r w:rsidR="009C768C" w:rsidRPr="003D7635">
        <w:rPr>
          <w:sz w:val="20"/>
          <w:szCs w:val="20"/>
        </w:rPr>
        <w:t xml:space="preserve">e deberá indicar tanto </w:t>
      </w:r>
      <w:r w:rsidR="009C768C" w:rsidRPr="003D7635">
        <w:rPr>
          <w:b/>
          <w:sz w:val="20"/>
          <w:szCs w:val="20"/>
          <w:u w:val="single"/>
        </w:rPr>
        <w:t>personal propio</w:t>
      </w:r>
      <w:r w:rsidR="009C768C" w:rsidRPr="003D7635">
        <w:rPr>
          <w:sz w:val="20"/>
          <w:szCs w:val="20"/>
        </w:rPr>
        <w:t xml:space="preserve">, como </w:t>
      </w:r>
      <w:r w:rsidR="009C768C" w:rsidRPr="003D7635">
        <w:rPr>
          <w:b/>
          <w:sz w:val="20"/>
          <w:szCs w:val="20"/>
          <w:u w:val="single"/>
        </w:rPr>
        <w:t xml:space="preserve">personal </w:t>
      </w:r>
      <w:r>
        <w:rPr>
          <w:b/>
          <w:sz w:val="20"/>
          <w:szCs w:val="20"/>
          <w:u w:val="single"/>
        </w:rPr>
        <w:t xml:space="preserve">a </w:t>
      </w:r>
      <w:r w:rsidR="009C768C" w:rsidRPr="003D7635">
        <w:rPr>
          <w:b/>
          <w:sz w:val="20"/>
          <w:szCs w:val="20"/>
          <w:u w:val="single"/>
        </w:rPr>
        <w:t>contrata</w:t>
      </w:r>
      <w:r>
        <w:rPr>
          <w:b/>
          <w:sz w:val="20"/>
          <w:szCs w:val="20"/>
          <w:u w:val="single"/>
        </w:rPr>
        <w:t>r</w:t>
      </w:r>
      <w:r w:rsidR="009C768C" w:rsidRPr="003D7635">
        <w:rPr>
          <w:sz w:val="20"/>
          <w:szCs w:val="20"/>
        </w:rPr>
        <w:t>, rellenando para cada uno el número de horas anuales y el coste hora de cada año</w:t>
      </w:r>
      <w:r w:rsidR="009C768C">
        <w:rPr>
          <w:sz w:val="20"/>
          <w:szCs w:val="20"/>
        </w:rPr>
        <w:t>.</w:t>
      </w:r>
    </w:p>
    <w:p w:rsidR="009C768C" w:rsidRDefault="009C768C" w:rsidP="009C768C">
      <w:pPr>
        <w:spacing w:after="120"/>
        <w:jc w:val="both"/>
        <w:rPr>
          <w:sz w:val="20"/>
          <w:szCs w:val="20"/>
        </w:rPr>
      </w:pPr>
    </w:p>
    <w:p w:rsidR="00777F5C" w:rsidRPr="00777F5C" w:rsidRDefault="00777F5C" w:rsidP="009C768C">
      <w:pPr>
        <w:spacing w:after="120"/>
        <w:jc w:val="both"/>
        <w:rPr>
          <w:b/>
          <w:szCs w:val="20"/>
        </w:rPr>
      </w:pPr>
      <w:r w:rsidRPr="00777F5C">
        <w:rPr>
          <w:b/>
          <w:szCs w:val="20"/>
        </w:rPr>
        <w:t>DESGLOSE DE PERSONAL</w:t>
      </w:r>
    </w:p>
    <w:p w:rsidR="00777F5C" w:rsidRDefault="00777F5C" w:rsidP="009C768C">
      <w:pPr>
        <w:spacing w:after="120"/>
        <w:jc w:val="both"/>
        <w:rPr>
          <w:sz w:val="20"/>
          <w:szCs w:val="20"/>
        </w:rPr>
      </w:pPr>
      <w:r>
        <w:rPr>
          <w:sz w:val="20"/>
          <w:szCs w:val="20"/>
        </w:rPr>
        <w:t>En este apartado deben dar de alta a las personas qu</w:t>
      </w:r>
      <w:r w:rsidR="003A6161">
        <w:rPr>
          <w:sz w:val="20"/>
          <w:szCs w:val="20"/>
        </w:rPr>
        <w:t>e van a formar parte del equipo.</w:t>
      </w:r>
    </w:p>
    <w:p w:rsidR="009C768C" w:rsidRDefault="009C768C" w:rsidP="0030143D">
      <w:pPr>
        <w:spacing w:after="120"/>
        <w:jc w:val="both"/>
        <w:rPr>
          <w:sz w:val="20"/>
          <w:szCs w:val="20"/>
        </w:rPr>
      </w:pPr>
      <w:r>
        <w:rPr>
          <w:sz w:val="20"/>
          <w:szCs w:val="20"/>
        </w:rPr>
        <w:t>① PERSONAL PROPIO</w:t>
      </w:r>
    </w:p>
    <w:p w:rsidR="009C768C" w:rsidRPr="009C768C" w:rsidRDefault="009C768C" w:rsidP="009C768C">
      <w:pPr>
        <w:pStyle w:val="Prrafodelista"/>
        <w:numPr>
          <w:ilvl w:val="0"/>
          <w:numId w:val="22"/>
        </w:numPr>
        <w:spacing w:after="120"/>
        <w:ind w:left="284" w:hanging="284"/>
        <w:jc w:val="both"/>
        <w:rPr>
          <w:sz w:val="20"/>
          <w:szCs w:val="20"/>
        </w:rPr>
      </w:pPr>
      <w:r w:rsidRPr="009C768C">
        <w:rPr>
          <w:sz w:val="20"/>
          <w:szCs w:val="20"/>
          <w:u w:val="single"/>
        </w:rPr>
        <w:t xml:space="preserve">Personal </w:t>
      </w:r>
      <w:r>
        <w:rPr>
          <w:sz w:val="20"/>
          <w:szCs w:val="20"/>
          <w:u w:val="single"/>
        </w:rPr>
        <w:t>de la UV</w:t>
      </w:r>
      <w:r w:rsidRPr="009C768C">
        <w:rPr>
          <w:sz w:val="20"/>
          <w:szCs w:val="20"/>
          <w:u w:val="single"/>
        </w:rPr>
        <w:t xml:space="preserve"> (miembros de plantilla o funcionarios de la UV)</w:t>
      </w:r>
      <w:r w:rsidRPr="009C768C">
        <w:rPr>
          <w:sz w:val="20"/>
          <w:szCs w:val="20"/>
        </w:rPr>
        <w:t>.</w:t>
      </w:r>
    </w:p>
    <w:p w:rsidR="009C768C" w:rsidRDefault="009C768C" w:rsidP="009C768C">
      <w:pPr>
        <w:spacing w:after="120"/>
        <w:ind w:left="284"/>
        <w:jc w:val="both"/>
        <w:rPr>
          <w:sz w:val="20"/>
          <w:szCs w:val="20"/>
        </w:rPr>
      </w:pPr>
      <w:r w:rsidRPr="009C768C">
        <w:rPr>
          <w:sz w:val="20"/>
          <w:szCs w:val="20"/>
        </w:rPr>
        <w:t xml:space="preserve">Únicamente podrán solicitar proyectos o participar como miembros del equipo los investigadores que no estén contratados con cargo a proyectos, contratos o convenios de investigación, esto es, </w:t>
      </w:r>
      <w:r w:rsidRPr="009C768C">
        <w:rPr>
          <w:b/>
          <w:sz w:val="20"/>
          <w:szCs w:val="20"/>
        </w:rPr>
        <w:t>personal docente e investigador/a de la plantilla</w:t>
      </w:r>
      <w:r w:rsidRPr="009C768C">
        <w:rPr>
          <w:sz w:val="20"/>
          <w:szCs w:val="20"/>
        </w:rPr>
        <w:t xml:space="preserve"> de la Universitat de València con dedicación a tiempo completo, o personal investigador contratado dentro del marco de convocatorias públicas estatales de los </w:t>
      </w:r>
      <w:r w:rsidRPr="009C768C">
        <w:rPr>
          <w:b/>
          <w:sz w:val="20"/>
          <w:szCs w:val="20"/>
        </w:rPr>
        <w:t>Programas de Incorporación de doctores “Ramón y Cajal”</w:t>
      </w:r>
      <w:r w:rsidRPr="009C768C">
        <w:rPr>
          <w:sz w:val="20"/>
          <w:szCs w:val="20"/>
        </w:rPr>
        <w:t>,</w:t>
      </w:r>
      <w:r w:rsidRPr="009C768C">
        <w:rPr>
          <w:b/>
          <w:sz w:val="20"/>
          <w:szCs w:val="20"/>
        </w:rPr>
        <w:t xml:space="preserve"> </w:t>
      </w:r>
      <w:r w:rsidRPr="009C768C">
        <w:rPr>
          <w:sz w:val="20"/>
          <w:szCs w:val="20"/>
        </w:rPr>
        <w:t>“</w:t>
      </w:r>
      <w:r w:rsidRPr="009C768C">
        <w:rPr>
          <w:b/>
          <w:sz w:val="20"/>
          <w:szCs w:val="20"/>
        </w:rPr>
        <w:t>Juan de la Cierva</w:t>
      </w:r>
      <w:r w:rsidRPr="009C768C">
        <w:rPr>
          <w:sz w:val="20"/>
          <w:szCs w:val="20"/>
        </w:rPr>
        <w:t>” y “</w:t>
      </w:r>
      <w:r w:rsidRPr="009C768C">
        <w:rPr>
          <w:b/>
          <w:sz w:val="20"/>
          <w:szCs w:val="20"/>
        </w:rPr>
        <w:t>Beatriz Galindo</w:t>
      </w:r>
      <w:r w:rsidRPr="009C768C">
        <w:rPr>
          <w:sz w:val="20"/>
          <w:szCs w:val="20"/>
        </w:rPr>
        <w:t>”, o de la modalidad “</w:t>
      </w:r>
      <w:r w:rsidRPr="009C768C">
        <w:rPr>
          <w:b/>
          <w:sz w:val="20"/>
          <w:szCs w:val="20"/>
        </w:rPr>
        <w:t>Doctores y Doctoras de Excelencia</w:t>
      </w:r>
      <w:r w:rsidRPr="009C768C">
        <w:rPr>
          <w:sz w:val="20"/>
          <w:szCs w:val="20"/>
        </w:rPr>
        <w:t xml:space="preserve">” del Plan GenT de la Conselleria d’Innovació, Universitats, Ciència i Societat Digital (aunque existe una limitación sobre las horas que pueden imputar por anualidad estas figuras y debe consultarse con </w:t>
      </w:r>
      <w:hyperlink r:id="rId19" w:history="1">
        <w:r w:rsidRPr="009C768C">
          <w:rPr>
            <w:rStyle w:val="Hipervnculo"/>
            <w:sz w:val="20"/>
            <w:szCs w:val="20"/>
          </w:rPr>
          <w:t>idicolaborativa@uv.es</w:t>
        </w:r>
      </w:hyperlink>
      <w:r w:rsidRPr="009C768C">
        <w:rPr>
          <w:sz w:val="20"/>
          <w:szCs w:val="20"/>
        </w:rPr>
        <w:t xml:space="preserve">), o del Plan del </w:t>
      </w:r>
      <w:r w:rsidRPr="009C768C">
        <w:rPr>
          <w:b/>
          <w:sz w:val="20"/>
          <w:szCs w:val="20"/>
        </w:rPr>
        <w:t>Programa marco para la contratación de personal investigador doctor de la Universitat de València</w:t>
      </w:r>
      <w:r w:rsidRPr="009C768C">
        <w:rPr>
          <w:sz w:val="20"/>
          <w:szCs w:val="20"/>
        </w:rPr>
        <w:t xml:space="preserve">, etc. </w:t>
      </w:r>
      <w:r w:rsidRPr="009C768C">
        <w:rPr>
          <w:sz w:val="20"/>
          <w:szCs w:val="20"/>
          <w:u w:val="single"/>
        </w:rPr>
        <w:t>Este vínculo tendrá que mantenerse durante el periodo previsto para el desarrollo del proyecto presentado</w:t>
      </w:r>
      <w:r w:rsidRPr="009C768C">
        <w:rPr>
          <w:sz w:val="20"/>
          <w:szCs w:val="20"/>
        </w:rPr>
        <w:t>.</w:t>
      </w:r>
    </w:p>
    <w:p w:rsidR="009C768C" w:rsidRPr="00AB35A3" w:rsidRDefault="009C768C" w:rsidP="009C768C">
      <w:pPr>
        <w:spacing w:after="120"/>
        <w:ind w:left="284"/>
        <w:jc w:val="both"/>
        <w:rPr>
          <w:sz w:val="20"/>
          <w:szCs w:val="20"/>
        </w:rPr>
      </w:pPr>
      <w:r>
        <w:rPr>
          <w:sz w:val="20"/>
          <w:szCs w:val="20"/>
        </w:rPr>
        <w:t>Si desea participar algún investigador cuya vinculación con la universidad esté financiada por una ayuda predoctoral, deberán r</w:t>
      </w:r>
      <w:r w:rsidRPr="00AB35A3">
        <w:rPr>
          <w:sz w:val="20"/>
          <w:szCs w:val="20"/>
        </w:rPr>
        <w:t xml:space="preserve">emitir la solicitud de autorización disponible en </w:t>
      </w:r>
      <w:r w:rsidRPr="003B4D4F">
        <w:rPr>
          <w:sz w:val="20"/>
          <w:szCs w:val="20"/>
        </w:rPr>
        <w:t>este link</w:t>
      </w:r>
      <w:r w:rsidR="00AB35A3" w:rsidRPr="003B4D4F">
        <w:rPr>
          <w:sz w:val="20"/>
          <w:szCs w:val="20"/>
        </w:rPr>
        <w:t xml:space="preserve"> [</w:t>
      </w:r>
      <w:hyperlink r:id="rId20" w:history="1">
        <w:r w:rsidR="00AB35A3" w:rsidRPr="003B4D4F">
          <w:rPr>
            <w:rStyle w:val="Hipervnculo"/>
            <w:sz w:val="20"/>
            <w:szCs w:val="20"/>
          </w:rPr>
          <w:t>Autoriz_becarios_FPU</w:t>
        </w:r>
      </w:hyperlink>
      <w:r w:rsidR="00AB35A3" w:rsidRPr="003B4D4F">
        <w:rPr>
          <w:sz w:val="20"/>
          <w:szCs w:val="20"/>
        </w:rPr>
        <w:t>]</w:t>
      </w:r>
      <w:r w:rsidRPr="003B4D4F">
        <w:rPr>
          <w:sz w:val="20"/>
          <w:szCs w:val="20"/>
        </w:rPr>
        <w:t>.</w:t>
      </w:r>
    </w:p>
    <w:p w:rsidR="009C768C" w:rsidRPr="009C768C" w:rsidRDefault="009C768C" w:rsidP="009C768C">
      <w:pPr>
        <w:spacing w:after="120"/>
        <w:ind w:left="284"/>
        <w:jc w:val="both"/>
        <w:rPr>
          <w:sz w:val="20"/>
          <w:szCs w:val="20"/>
        </w:rPr>
      </w:pPr>
      <w:r w:rsidRPr="009C768C">
        <w:rPr>
          <w:sz w:val="20"/>
          <w:szCs w:val="20"/>
          <w:u w:val="single"/>
        </w:rPr>
        <w:t xml:space="preserve">Los </w:t>
      </w:r>
      <w:r w:rsidRPr="009C768C">
        <w:rPr>
          <w:b/>
          <w:sz w:val="20"/>
          <w:szCs w:val="20"/>
          <w:u w:val="single"/>
        </w:rPr>
        <w:t>profesores asociados</w:t>
      </w:r>
      <w:r w:rsidRPr="009C768C">
        <w:rPr>
          <w:sz w:val="20"/>
          <w:szCs w:val="20"/>
          <w:u w:val="single"/>
        </w:rPr>
        <w:t xml:space="preserve"> NO podrán formar parte del equipo</w:t>
      </w:r>
      <w:r w:rsidRPr="009C768C">
        <w:rPr>
          <w:sz w:val="20"/>
          <w:szCs w:val="20"/>
        </w:rPr>
        <w:t xml:space="preserve">. </w:t>
      </w:r>
    </w:p>
    <w:p w:rsidR="009C768C" w:rsidRDefault="009C768C" w:rsidP="0030143D">
      <w:pPr>
        <w:spacing w:after="120"/>
        <w:jc w:val="both"/>
        <w:rPr>
          <w:sz w:val="20"/>
          <w:szCs w:val="20"/>
        </w:rPr>
      </w:pPr>
    </w:p>
    <w:p w:rsidR="0030143D" w:rsidRPr="009C768C" w:rsidRDefault="0030143D" w:rsidP="0030143D">
      <w:pPr>
        <w:pStyle w:val="Prrafodelista"/>
        <w:numPr>
          <w:ilvl w:val="0"/>
          <w:numId w:val="22"/>
        </w:numPr>
        <w:spacing w:after="120"/>
        <w:ind w:left="284" w:hanging="284"/>
        <w:jc w:val="both"/>
        <w:rPr>
          <w:sz w:val="20"/>
          <w:szCs w:val="20"/>
          <w:u w:val="single"/>
        </w:rPr>
      </w:pPr>
      <w:r w:rsidRPr="009C768C">
        <w:rPr>
          <w:sz w:val="20"/>
          <w:szCs w:val="20"/>
          <w:u w:val="single"/>
        </w:rPr>
        <w:t>P</w:t>
      </w:r>
      <w:r w:rsidR="009C768C">
        <w:rPr>
          <w:sz w:val="20"/>
          <w:szCs w:val="20"/>
          <w:u w:val="single"/>
        </w:rPr>
        <w:t xml:space="preserve">ersonal externo de la </w:t>
      </w:r>
      <w:r w:rsidRPr="009C768C">
        <w:rPr>
          <w:sz w:val="20"/>
          <w:szCs w:val="20"/>
          <w:u w:val="single"/>
        </w:rPr>
        <w:t>UV</w:t>
      </w:r>
      <w:r w:rsidR="009C768C">
        <w:rPr>
          <w:sz w:val="20"/>
          <w:szCs w:val="20"/>
          <w:u w:val="single"/>
        </w:rPr>
        <w:t xml:space="preserve"> (investigadores de otras entidades)</w:t>
      </w:r>
    </w:p>
    <w:p w:rsidR="0030143D" w:rsidRDefault="0030143D" w:rsidP="0030143D">
      <w:pPr>
        <w:spacing w:after="120"/>
        <w:ind w:left="284"/>
        <w:jc w:val="both"/>
        <w:rPr>
          <w:sz w:val="20"/>
          <w:szCs w:val="20"/>
        </w:rPr>
      </w:pPr>
      <w:r>
        <w:rPr>
          <w:sz w:val="20"/>
          <w:szCs w:val="20"/>
        </w:rPr>
        <w:t>Será necesario contar con la autorización de su representante a participar como miembro del equipo de la UV. Dicha autorización deberá incluir, al menos, los datos del investigador, el título del proyecto, así como los datos de identificación del representante que firme la autorización.</w:t>
      </w:r>
    </w:p>
    <w:p w:rsidR="0030143D" w:rsidRDefault="0030143D" w:rsidP="0030143D">
      <w:pPr>
        <w:spacing w:after="120"/>
        <w:ind w:left="284"/>
        <w:jc w:val="both"/>
        <w:rPr>
          <w:sz w:val="20"/>
          <w:szCs w:val="20"/>
        </w:rPr>
      </w:pPr>
      <w:r>
        <w:rPr>
          <w:sz w:val="20"/>
          <w:szCs w:val="20"/>
        </w:rPr>
        <w:t>Si dicha autorización está firmada digitalmente, bastará con que nos la hagan llegar por correo electrónico; si se firma manualmente, necesitaremos que nos hagan llegar el original.</w:t>
      </w:r>
    </w:p>
    <w:p w:rsidR="009C768C" w:rsidRDefault="009C768C" w:rsidP="0030143D">
      <w:pPr>
        <w:spacing w:after="120"/>
        <w:jc w:val="both"/>
        <w:rPr>
          <w:sz w:val="20"/>
          <w:szCs w:val="20"/>
        </w:rPr>
      </w:pPr>
    </w:p>
    <w:p w:rsidR="00AD7B4D" w:rsidRDefault="00AD7B4D">
      <w:pPr>
        <w:spacing w:after="200" w:line="276" w:lineRule="auto"/>
        <w:rPr>
          <w:sz w:val="20"/>
          <w:szCs w:val="20"/>
        </w:rPr>
      </w:pPr>
      <w:r>
        <w:rPr>
          <w:sz w:val="20"/>
          <w:szCs w:val="20"/>
        </w:rPr>
        <w:br w:type="page"/>
      </w:r>
    </w:p>
    <w:p w:rsidR="0030143D" w:rsidRDefault="0030143D" w:rsidP="0030143D">
      <w:pPr>
        <w:spacing w:after="120"/>
        <w:rPr>
          <w:sz w:val="20"/>
          <w:szCs w:val="20"/>
        </w:rPr>
      </w:pPr>
      <w:r>
        <w:rPr>
          <w:sz w:val="20"/>
          <w:szCs w:val="20"/>
        </w:rPr>
        <w:lastRenderedPageBreak/>
        <w:t>PERSONAL PROPIO</w:t>
      </w:r>
    </w:p>
    <w:tbl>
      <w:tblPr>
        <w:tblStyle w:val="Tablaconcuadrcula"/>
        <w:tblW w:w="0" w:type="auto"/>
        <w:tblLook w:val="04A0" w:firstRow="1" w:lastRow="0" w:firstColumn="1" w:lastColumn="0" w:noHBand="0" w:noVBand="1"/>
      </w:tblPr>
      <w:tblGrid>
        <w:gridCol w:w="3227"/>
        <w:gridCol w:w="5953"/>
      </w:tblGrid>
      <w:tr w:rsidR="00777F5C" w:rsidTr="00777F5C">
        <w:tc>
          <w:tcPr>
            <w:tcW w:w="3227" w:type="dxa"/>
          </w:tcPr>
          <w:p w:rsidR="00777F5C" w:rsidRDefault="00777F5C" w:rsidP="00777F5C">
            <w:r>
              <w:t>Tipo de personal</w:t>
            </w:r>
          </w:p>
        </w:tc>
        <w:tc>
          <w:tcPr>
            <w:tcW w:w="5953" w:type="dxa"/>
          </w:tcPr>
          <w:p w:rsidR="00777F5C" w:rsidRDefault="003B4D4F" w:rsidP="00777F5C">
            <w:sdt>
              <w:sdtPr>
                <w:rPr>
                  <w:rFonts w:cstheme="minorHAnsi"/>
                </w:rPr>
                <w:id w:val="794948452"/>
                <w14:checkbox>
                  <w14:checked w14:val="1"/>
                  <w14:checkedState w14:val="2612" w14:font="MS Gothic"/>
                  <w14:uncheckedState w14:val="2610" w14:font="MS Gothic"/>
                </w14:checkbox>
              </w:sdtPr>
              <w:sdtEndPr/>
              <w:sdtContent>
                <w:r w:rsidR="00777F5C">
                  <w:rPr>
                    <w:rFonts w:ascii="MS Gothic" w:eastAsia="MS Gothic" w:hAnsi="MS Gothic" w:cstheme="minorHAnsi" w:hint="eastAsia"/>
                  </w:rPr>
                  <w:t>☒</w:t>
                </w:r>
              </w:sdtContent>
            </w:sdt>
            <w:r w:rsidR="00777F5C">
              <w:t xml:space="preserve"> Propio</w:t>
            </w:r>
          </w:p>
          <w:p w:rsidR="00777F5C" w:rsidRDefault="003B4D4F" w:rsidP="00777F5C">
            <w:sdt>
              <w:sdtPr>
                <w:rPr>
                  <w:rFonts w:cstheme="minorHAnsi"/>
                </w:rPr>
                <w:id w:val="-1331361267"/>
                <w14:checkbox>
                  <w14:checked w14:val="0"/>
                  <w14:checkedState w14:val="2612" w14:font="MS Gothic"/>
                  <w14:uncheckedState w14:val="2610" w14:font="MS Gothic"/>
                </w14:checkbox>
              </w:sdtPr>
              <w:sdtEndPr/>
              <w:sdtContent>
                <w:r w:rsidR="00777F5C">
                  <w:rPr>
                    <w:rFonts w:ascii="MS Gothic" w:eastAsia="MS Gothic" w:hAnsi="MS Gothic" w:cstheme="minorHAnsi" w:hint="eastAsia"/>
                  </w:rPr>
                  <w:t>☐</w:t>
                </w:r>
              </w:sdtContent>
            </w:sdt>
            <w:r w:rsidR="00777F5C">
              <w:t xml:space="preserve"> Contratado</w:t>
            </w:r>
          </w:p>
        </w:tc>
      </w:tr>
      <w:tr w:rsidR="0030143D" w:rsidTr="00777F5C">
        <w:tc>
          <w:tcPr>
            <w:tcW w:w="3227" w:type="dxa"/>
          </w:tcPr>
          <w:p w:rsidR="0030143D" w:rsidRDefault="0030143D" w:rsidP="00777F5C">
            <w:r>
              <w:t>Nombre completo</w:t>
            </w:r>
          </w:p>
        </w:tc>
        <w:tc>
          <w:tcPr>
            <w:tcW w:w="5953" w:type="dxa"/>
          </w:tcPr>
          <w:p w:rsidR="0030143D" w:rsidRDefault="0030143D" w:rsidP="00777F5C">
            <w:r>
              <w:t>NOMBRE APELLIDO APELLIDO</w:t>
            </w:r>
          </w:p>
        </w:tc>
      </w:tr>
      <w:tr w:rsidR="0030143D" w:rsidTr="00777F5C">
        <w:tc>
          <w:tcPr>
            <w:tcW w:w="3227" w:type="dxa"/>
          </w:tcPr>
          <w:p w:rsidR="0030143D" w:rsidRDefault="0030143D" w:rsidP="00777F5C">
            <w:r>
              <w:t>Sexo</w:t>
            </w:r>
          </w:p>
        </w:tc>
        <w:tc>
          <w:tcPr>
            <w:tcW w:w="5953" w:type="dxa"/>
          </w:tcPr>
          <w:p w:rsidR="0030143D" w:rsidRDefault="003B4D4F" w:rsidP="00777F5C">
            <w:sdt>
              <w:sdtPr>
                <w:rPr>
                  <w:rFonts w:cstheme="minorHAnsi"/>
                </w:rPr>
                <w:id w:val="1161734374"/>
                <w14:checkbox>
                  <w14:checked w14:val="0"/>
                  <w14:checkedState w14:val="2612" w14:font="MS Gothic"/>
                  <w14:uncheckedState w14:val="2610" w14:font="MS Gothic"/>
                </w14:checkbox>
              </w:sdtPr>
              <w:sdtEndPr/>
              <w:sdtContent>
                <w:r w:rsidR="0030143D">
                  <w:rPr>
                    <w:rFonts w:ascii="MS Gothic" w:eastAsia="MS Gothic" w:hAnsi="MS Gothic" w:cstheme="minorHAnsi" w:hint="eastAsia"/>
                  </w:rPr>
                  <w:t>☐</w:t>
                </w:r>
              </w:sdtContent>
            </w:sdt>
            <w:r w:rsidR="0030143D">
              <w:t xml:space="preserve"> Hombre</w:t>
            </w:r>
          </w:p>
          <w:p w:rsidR="0030143D" w:rsidRDefault="003B4D4F" w:rsidP="00777F5C">
            <w:sdt>
              <w:sdtPr>
                <w:rPr>
                  <w:rFonts w:cstheme="minorHAnsi"/>
                </w:rPr>
                <w:id w:val="-264303836"/>
                <w14:checkbox>
                  <w14:checked w14:val="0"/>
                  <w14:checkedState w14:val="2612" w14:font="MS Gothic"/>
                  <w14:uncheckedState w14:val="2610" w14:font="MS Gothic"/>
                </w14:checkbox>
              </w:sdtPr>
              <w:sdtEndPr/>
              <w:sdtContent>
                <w:r w:rsidR="0030143D">
                  <w:rPr>
                    <w:rFonts w:ascii="MS Gothic" w:eastAsia="MS Gothic" w:hAnsi="MS Gothic" w:cstheme="minorHAnsi" w:hint="eastAsia"/>
                  </w:rPr>
                  <w:t>☐</w:t>
                </w:r>
              </w:sdtContent>
            </w:sdt>
            <w:r w:rsidR="0030143D">
              <w:t xml:space="preserve"> Mujer</w:t>
            </w:r>
          </w:p>
        </w:tc>
      </w:tr>
      <w:tr w:rsidR="0030143D" w:rsidTr="00777F5C">
        <w:tc>
          <w:tcPr>
            <w:tcW w:w="3227" w:type="dxa"/>
          </w:tcPr>
          <w:p w:rsidR="0030143D" w:rsidRDefault="0030143D" w:rsidP="00777F5C">
            <w:r>
              <w:t>Tipo Documento</w:t>
            </w:r>
          </w:p>
        </w:tc>
        <w:tc>
          <w:tcPr>
            <w:tcW w:w="5953" w:type="dxa"/>
          </w:tcPr>
          <w:p w:rsidR="0030143D" w:rsidRDefault="003B4D4F" w:rsidP="00777F5C">
            <w:sdt>
              <w:sdtPr>
                <w:rPr>
                  <w:rFonts w:cstheme="minorHAnsi"/>
                </w:rPr>
                <w:id w:val="-741492054"/>
                <w14:checkbox>
                  <w14:checked w14:val="0"/>
                  <w14:checkedState w14:val="2612" w14:font="MS Gothic"/>
                  <w14:uncheckedState w14:val="2610" w14:font="MS Gothic"/>
                </w14:checkbox>
              </w:sdtPr>
              <w:sdtEndPr/>
              <w:sdtContent>
                <w:r w:rsidR="0030143D">
                  <w:rPr>
                    <w:rFonts w:ascii="MS Gothic" w:eastAsia="MS Gothic" w:hAnsi="MS Gothic" w:cstheme="minorHAnsi" w:hint="eastAsia"/>
                  </w:rPr>
                  <w:t>☐</w:t>
                </w:r>
              </w:sdtContent>
            </w:sdt>
            <w:r w:rsidR="0030143D">
              <w:t xml:space="preserve"> NIF</w:t>
            </w:r>
          </w:p>
          <w:p w:rsidR="0030143D" w:rsidRDefault="003B4D4F" w:rsidP="00777F5C">
            <w:sdt>
              <w:sdtPr>
                <w:rPr>
                  <w:rFonts w:cstheme="minorHAnsi"/>
                </w:rPr>
                <w:id w:val="1958450241"/>
                <w14:checkbox>
                  <w14:checked w14:val="0"/>
                  <w14:checkedState w14:val="2612" w14:font="MS Gothic"/>
                  <w14:uncheckedState w14:val="2610" w14:font="MS Gothic"/>
                </w14:checkbox>
              </w:sdtPr>
              <w:sdtEndPr/>
              <w:sdtContent>
                <w:r w:rsidR="0030143D">
                  <w:rPr>
                    <w:rFonts w:ascii="MS Gothic" w:eastAsia="MS Gothic" w:hAnsi="MS Gothic" w:cstheme="minorHAnsi" w:hint="eastAsia"/>
                  </w:rPr>
                  <w:t>☐</w:t>
                </w:r>
              </w:sdtContent>
            </w:sdt>
            <w:r w:rsidR="0030143D">
              <w:t xml:space="preserve"> NIE</w:t>
            </w:r>
          </w:p>
          <w:p w:rsidR="0030143D" w:rsidRDefault="003B4D4F" w:rsidP="00777F5C">
            <w:sdt>
              <w:sdtPr>
                <w:rPr>
                  <w:rFonts w:cstheme="minorHAnsi"/>
                </w:rPr>
                <w:id w:val="-409465531"/>
                <w14:checkbox>
                  <w14:checked w14:val="0"/>
                  <w14:checkedState w14:val="2612" w14:font="MS Gothic"/>
                  <w14:uncheckedState w14:val="2610" w14:font="MS Gothic"/>
                </w14:checkbox>
              </w:sdtPr>
              <w:sdtEndPr/>
              <w:sdtContent>
                <w:r w:rsidR="0030143D">
                  <w:rPr>
                    <w:rFonts w:ascii="MS Gothic" w:eastAsia="MS Gothic" w:hAnsi="MS Gothic" w:cstheme="minorHAnsi" w:hint="eastAsia"/>
                  </w:rPr>
                  <w:t>☐</w:t>
                </w:r>
              </w:sdtContent>
            </w:sdt>
            <w:r w:rsidR="0030143D">
              <w:t xml:space="preserve"> Pasaporte</w:t>
            </w:r>
          </w:p>
        </w:tc>
      </w:tr>
      <w:tr w:rsidR="0030143D" w:rsidTr="00777F5C">
        <w:tc>
          <w:tcPr>
            <w:tcW w:w="3227" w:type="dxa"/>
          </w:tcPr>
          <w:p w:rsidR="0030143D" w:rsidRDefault="0030143D" w:rsidP="00777F5C">
            <w:r>
              <w:t>Documento</w:t>
            </w:r>
          </w:p>
        </w:tc>
        <w:tc>
          <w:tcPr>
            <w:tcW w:w="5953" w:type="dxa"/>
          </w:tcPr>
          <w:p w:rsidR="0030143D" w:rsidRDefault="0030143D" w:rsidP="00777F5C">
            <w:r>
              <w:t>xxxxxxxxX</w:t>
            </w:r>
          </w:p>
        </w:tc>
      </w:tr>
      <w:tr w:rsidR="0030143D" w:rsidTr="00777F5C">
        <w:tc>
          <w:tcPr>
            <w:tcW w:w="3227" w:type="dxa"/>
          </w:tcPr>
          <w:p w:rsidR="0030143D" w:rsidRDefault="0030143D" w:rsidP="00777F5C">
            <w:r>
              <w:t>¿Es socio-accionista de la entidad?</w:t>
            </w:r>
          </w:p>
        </w:tc>
        <w:tc>
          <w:tcPr>
            <w:tcW w:w="5953" w:type="dxa"/>
          </w:tcPr>
          <w:p w:rsidR="0030143D" w:rsidRDefault="003B4D4F" w:rsidP="00777F5C">
            <w:sdt>
              <w:sdtPr>
                <w:rPr>
                  <w:rFonts w:cstheme="minorHAnsi"/>
                </w:rPr>
                <w:id w:val="-272626948"/>
                <w14:checkbox>
                  <w14:checked w14:val="0"/>
                  <w14:checkedState w14:val="2612" w14:font="MS Gothic"/>
                  <w14:uncheckedState w14:val="2610" w14:font="MS Gothic"/>
                </w14:checkbox>
              </w:sdtPr>
              <w:sdtEndPr/>
              <w:sdtContent>
                <w:r w:rsidR="0030143D">
                  <w:rPr>
                    <w:rFonts w:ascii="MS Gothic" w:eastAsia="MS Gothic" w:hAnsi="MS Gothic" w:cstheme="minorHAnsi" w:hint="eastAsia"/>
                  </w:rPr>
                  <w:t>☐</w:t>
                </w:r>
              </w:sdtContent>
            </w:sdt>
            <w:r w:rsidR="0030143D">
              <w:t xml:space="preserve"> Sí</w:t>
            </w:r>
          </w:p>
          <w:p w:rsidR="0030143D" w:rsidRDefault="003B4D4F" w:rsidP="00777F5C">
            <w:sdt>
              <w:sdtPr>
                <w:rPr>
                  <w:rFonts w:cstheme="minorHAnsi"/>
                </w:rPr>
                <w:id w:val="-1194372046"/>
                <w14:checkbox>
                  <w14:checked w14:val="1"/>
                  <w14:checkedState w14:val="2612" w14:font="MS Gothic"/>
                  <w14:uncheckedState w14:val="2610" w14:font="MS Gothic"/>
                </w14:checkbox>
              </w:sdtPr>
              <w:sdtEndPr/>
              <w:sdtContent>
                <w:r w:rsidR="0030143D">
                  <w:rPr>
                    <w:rFonts w:ascii="MS Gothic" w:eastAsia="MS Gothic" w:hAnsi="MS Gothic" w:cstheme="minorHAnsi" w:hint="eastAsia"/>
                  </w:rPr>
                  <w:t>☒</w:t>
                </w:r>
              </w:sdtContent>
            </w:sdt>
            <w:r w:rsidR="0030143D">
              <w:t xml:space="preserve"> No</w:t>
            </w:r>
          </w:p>
        </w:tc>
      </w:tr>
      <w:tr w:rsidR="0030143D" w:rsidTr="00777F5C">
        <w:tc>
          <w:tcPr>
            <w:tcW w:w="3227" w:type="dxa"/>
          </w:tcPr>
          <w:p w:rsidR="0030143D" w:rsidRDefault="0030143D" w:rsidP="00777F5C">
            <w:r>
              <w:t>Titulación</w:t>
            </w:r>
          </w:p>
        </w:tc>
        <w:tc>
          <w:tcPr>
            <w:tcW w:w="5953" w:type="dxa"/>
          </w:tcPr>
          <w:p w:rsidR="0030143D" w:rsidRDefault="003B4D4F" w:rsidP="00777F5C">
            <w:sdt>
              <w:sdtPr>
                <w:rPr>
                  <w:rFonts w:cstheme="minorHAnsi"/>
                </w:rPr>
                <w:id w:val="1205221624"/>
                <w14:checkbox>
                  <w14:checked w14:val="0"/>
                  <w14:checkedState w14:val="2612" w14:font="MS Gothic"/>
                  <w14:uncheckedState w14:val="2610" w14:font="MS Gothic"/>
                </w14:checkbox>
              </w:sdtPr>
              <w:sdtEndPr/>
              <w:sdtContent>
                <w:r w:rsidR="0030143D">
                  <w:rPr>
                    <w:rFonts w:ascii="MS Gothic" w:eastAsia="MS Gothic" w:hAnsi="MS Gothic" w:cstheme="minorHAnsi" w:hint="eastAsia"/>
                  </w:rPr>
                  <w:t>☐</w:t>
                </w:r>
              </w:sdtContent>
            </w:sdt>
            <w:r w:rsidR="0030143D">
              <w:t xml:space="preserve"> Arquitecto</w:t>
            </w:r>
          </w:p>
          <w:p w:rsidR="0030143D" w:rsidRDefault="003B4D4F" w:rsidP="00777F5C">
            <w:sdt>
              <w:sdtPr>
                <w:rPr>
                  <w:rFonts w:cstheme="minorHAnsi"/>
                </w:rPr>
                <w:id w:val="-826508436"/>
                <w14:checkbox>
                  <w14:checked w14:val="0"/>
                  <w14:checkedState w14:val="2612" w14:font="MS Gothic"/>
                  <w14:uncheckedState w14:val="2610" w14:font="MS Gothic"/>
                </w14:checkbox>
              </w:sdtPr>
              <w:sdtEndPr/>
              <w:sdtContent>
                <w:r w:rsidR="0030143D">
                  <w:rPr>
                    <w:rFonts w:ascii="MS Gothic" w:eastAsia="MS Gothic" w:hAnsi="MS Gothic" w:cstheme="minorHAnsi" w:hint="eastAsia"/>
                  </w:rPr>
                  <w:t>☐</w:t>
                </w:r>
              </w:sdtContent>
            </w:sdt>
            <w:r w:rsidR="0030143D">
              <w:t xml:space="preserve"> Arquitecto técnico</w:t>
            </w:r>
          </w:p>
          <w:p w:rsidR="0030143D" w:rsidRDefault="003B4D4F" w:rsidP="00777F5C">
            <w:sdt>
              <w:sdtPr>
                <w:rPr>
                  <w:rFonts w:cstheme="minorHAnsi"/>
                </w:rPr>
                <w:id w:val="802814085"/>
                <w14:checkbox>
                  <w14:checked w14:val="0"/>
                  <w14:checkedState w14:val="2612" w14:font="MS Gothic"/>
                  <w14:uncheckedState w14:val="2610" w14:font="MS Gothic"/>
                </w14:checkbox>
              </w:sdtPr>
              <w:sdtEndPr/>
              <w:sdtContent>
                <w:r w:rsidR="0030143D">
                  <w:rPr>
                    <w:rFonts w:ascii="MS Gothic" w:eastAsia="MS Gothic" w:hAnsi="MS Gothic" w:cstheme="minorHAnsi" w:hint="eastAsia"/>
                  </w:rPr>
                  <w:t>☐</w:t>
                </w:r>
              </w:sdtContent>
            </w:sdt>
            <w:r w:rsidR="0030143D">
              <w:t xml:space="preserve"> Diplomado / Maestro</w:t>
            </w:r>
          </w:p>
          <w:p w:rsidR="0030143D" w:rsidRDefault="003B4D4F" w:rsidP="00777F5C">
            <w:sdt>
              <w:sdtPr>
                <w:rPr>
                  <w:rFonts w:cstheme="minorHAnsi"/>
                </w:rPr>
                <w:id w:val="1737435955"/>
                <w14:checkbox>
                  <w14:checked w14:val="0"/>
                  <w14:checkedState w14:val="2612" w14:font="MS Gothic"/>
                  <w14:uncheckedState w14:val="2610" w14:font="MS Gothic"/>
                </w14:checkbox>
              </w:sdtPr>
              <w:sdtEndPr/>
              <w:sdtContent>
                <w:r w:rsidR="0030143D">
                  <w:rPr>
                    <w:rFonts w:ascii="MS Gothic" w:eastAsia="MS Gothic" w:hAnsi="MS Gothic" w:cstheme="minorHAnsi" w:hint="eastAsia"/>
                  </w:rPr>
                  <w:t>☐</w:t>
                </w:r>
              </w:sdtContent>
            </w:sdt>
            <w:r w:rsidR="0030143D">
              <w:t xml:space="preserve"> Doctor</w:t>
            </w:r>
          </w:p>
          <w:p w:rsidR="0030143D" w:rsidRDefault="003B4D4F" w:rsidP="00777F5C">
            <w:sdt>
              <w:sdtPr>
                <w:rPr>
                  <w:rFonts w:cstheme="minorHAnsi"/>
                </w:rPr>
                <w:id w:val="-1889099493"/>
                <w14:checkbox>
                  <w14:checked w14:val="0"/>
                  <w14:checkedState w14:val="2612" w14:font="MS Gothic"/>
                  <w14:uncheckedState w14:val="2610" w14:font="MS Gothic"/>
                </w14:checkbox>
              </w:sdtPr>
              <w:sdtEndPr/>
              <w:sdtContent>
                <w:r w:rsidR="0030143D">
                  <w:rPr>
                    <w:rFonts w:ascii="MS Gothic" w:eastAsia="MS Gothic" w:hAnsi="MS Gothic" w:cstheme="minorHAnsi" w:hint="eastAsia"/>
                  </w:rPr>
                  <w:t>☐</w:t>
                </w:r>
              </w:sdtContent>
            </w:sdt>
            <w:r w:rsidR="0030143D">
              <w:t xml:space="preserve"> Formación Profesional de Grado Superior</w:t>
            </w:r>
          </w:p>
          <w:p w:rsidR="0030143D" w:rsidRDefault="003B4D4F" w:rsidP="00777F5C">
            <w:sdt>
              <w:sdtPr>
                <w:rPr>
                  <w:rFonts w:cstheme="minorHAnsi"/>
                </w:rPr>
                <w:id w:val="-518315179"/>
                <w14:checkbox>
                  <w14:checked w14:val="0"/>
                  <w14:checkedState w14:val="2612" w14:font="MS Gothic"/>
                  <w14:uncheckedState w14:val="2610" w14:font="MS Gothic"/>
                </w14:checkbox>
              </w:sdtPr>
              <w:sdtEndPr/>
              <w:sdtContent>
                <w:r w:rsidR="0030143D">
                  <w:rPr>
                    <w:rFonts w:ascii="MS Gothic" w:eastAsia="MS Gothic" w:hAnsi="MS Gothic" w:cstheme="minorHAnsi" w:hint="eastAsia"/>
                  </w:rPr>
                  <w:t>☐</w:t>
                </w:r>
              </w:sdtContent>
            </w:sdt>
            <w:r w:rsidR="0030143D">
              <w:t xml:space="preserve"> Grado (Título adaptado al espacio europeo de educación superior)</w:t>
            </w:r>
          </w:p>
          <w:p w:rsidR="0030143D" w:rsidRDefault="003B4D4F" w:rsidP="00777F5C">
            <w:sdt>
              <w:sdtPr>
                <w:rPr>
                  <w:rFonts w:cstheme="minorHAnsi"/>
                </w:rPr>
                <w:id w:val="-1138103993"/>
                <w14:checkbox>
                  <w14:checked w14:val="0"/>
                  <w14:checkedState w14:val="2612" w14:font="MS Gothic"/>
                  <w14:uncheckedState w14:val="2610" w14:font="MS Gothic"/>
                </w14:checkbox>
              </w:sdtPr>
              <w:sdtEndPr/>
              <w:sdtContent>
                <w:r w:rsidR="0030143D">
                  <w:rPr>
                    <w:rFonts w:ascii="MS Gothic" w:eastAsia="MS Gothic" w:hAnsi="MS Gothic" w:cstheme="minorHAnsi" w:hint="eastAsia"/>
                  </w:rPr>
                  <w:t>☐</w:t>
                </w:r>
              </w:sdtContent>
            </w:sdt>
            <w:r w:rsidR="0030143D">
              <w:t xml:space="preserve"> Ingeniero</w:t>
            </w:r>
          </w:p>
          <w:p w:rsidR="0030143D" w:rsidRDefault="003B4D4F" w:rsidP="00777F5C">
            <w:sdt>
              <w:sdtPr>
                <w:rPr>
                  <w:rFonts w:cstheme="minorHAnsi"/>
                </w:rPr>
                <w:id w:val="-1547357922"/>
                <w14:checkbox>
                  <w14:checked w14:val="0"/>
                  <w14:checkedState w14:val="2612" w14:font="MS Gothic"/>
                  <w14:uncheckedState w14:val="2610" w14:font="MS Gothic"/>
                </w14:checkbox>
              </w:sdtPr>
              <w:sdtEndPr/>
              <w:sdtContent>
                <w:r w:rsidR="0030143D">
                  <w:rPr>
                    <w:rFonts w:ascii="MS Gothic" w:eastAsia="MS Gothic" w:hAnsi="MS Gothic" w:cstheme="minorHAnsi" w:hint="eastAsia"/>
                  </w:rPr>
                  <w:t>☐</w:t>
                </w:r>
              </w:sdtContent>
            </w:sdt>
            <w:r w:rsidR="0030143D">
              <w:t xml:space="preserve"> Ingeniero técnico</w:t>
            </w:r>
          </w:p>
          <w:p w:rsidR="0030143D" w:rsidRDefault="003B4D4F" w:rsidP="00777F5C">
            <w:sdt>
              <w:sdtPr>
                <w:rPr>
                  <w:rFonts w:cstheme="minorHAnsi"/>
                </w:rPr>
                <w:id w:val="-1456947430"/>
                <w14:checkbox>
                  <w14:checked w14:val="0"/>
                  <w14:checkedState w14:val="2612" w14:font="MS Gothic"/>
                  <w14:uncheckedState w14:val="2610" w14:font="MS Gothic"/>
                </w14:checkbox>
              </w:sdtPr>
              <w:sdtEndPr/>
              <w:sdtContent>
                <w:r w:rsidR="0030143D">
                  <w:rPr>
                    <w:rFonts w:ascii="MS Gothic" w:eastAsia="MS Gothic" w:hAnsi="MS Gothic" w:cstheme="minorHAnsi" w:hint="eastAsia"/>
                  </w:rPr>
                  <w:t>☐</w:t>
                </w:r>
              </w:sdtContent>
            </w:sdt>
            <w:r w:rsidR="0030143D">
              <w:t xml:space="preserve"> Licenciado</w:t>
            </w:r>
          </w:p>
          <w:p w:rsidR="0030143D" w:rsidRDefault="003B4D4F" w:rsidP="00777F5C">
            <w:sdt>
              <w:sdtPr>
                <w:rPr>
                  <w:rFonts w:cstheme="minorHAnsi"/>
                </w:rPr>
                <w:id w:val="-1262671910"/>
                <w14:checkbox>
                  <w14:checked w14:val="0"/>
                  <w14:checkedState w14:val="2612" w14:font="MS Gothic"/>
                  <w14:uncheckedState w14:val="2610" w14:font="MS Gothic"/>
                </w14:checkbox>
              </w:sdtPr>
              <w:sdtEndPr/>
              <w:sdtContent>
                <w:r w:rsidR="0030143D">
                  <w:rPr>
                    <w:rFonts w:ascii="MS Gothic" w:eastAsia="MS Gothic" w:hAnsi="MS Gothic" w:cstheme="minorHAnsi" w:hint="eastAsia"/>
                  </w:rPr>
                  <w:t>☐</w:t>
                </w:r>
              </w:sdtContent>
            </w:sdt>
            <w:r w:rsidR="0030143D">
              <w:t xml:space="preserve"> Master (Título adaptado al espacio europeo de educación superior)</w:t>
            </w:r>
          </w:p>
        </w:tc>
      </w:tr>
      <w:tr w:rsidR="0030143D" w:rsidTr="00777F5C">
        <w:tc>
          <w:tcPr>
            <w:tcW w:w="3227" w:type="dxa"/>
          </w:tcPr>
          <w:p w:rsidR="0030143D" w:rsidRDefault="0030143D" w:rsidP="00777F5C">
            <w:r>
              <w:t>C. Profesional (G. Cotización)</w:t>
            </w:r>
          </w:p>
        </w:tc>
        <w:tc>
          <w:tcPr>
            <w:tcW w:w="5953" w:type="dxa"/>
          </w:tcPr>
          <w:p w:rsidR="0030143D" w:rsidRDefault="003B4D4F" w:rsidP="00777F5C">
            <w:sdt>
              <w:sdtPr>
                <w:rPr>
                  <w:rFonts w:cstheme="minorHAnsi"/>
                </w:rPr>
                <w:id w:val="419459578"/>
                <w14:checkbox>
                  <w14:checked w14:val="0"/>
                  <w14:checkedState w14:val="2612" w14:font="MS Gothic"/>
                  <w14:uncheckedState w14:val="2610" w14:font="MS Gothic"/>
                </w14:checkbox>
              </w:sdtPr>
              <w:sdtEndPr/>
              <w:sdtContent>
                <w:r w:rsidR="0030143D">
                  <w:rPr>
                    <w:rFonts w:ascii="MS Gothic" w:eastAsia="MS Gothic" w:hAnsi="MS Gothic" w:cstheme="minorHAnsi" w:hint="eastAsia"/>
                  </w:rPr>
                  <w:t>☐</w:t>
                </w:r>
              </w:sdtContent>
            </w:sdt>
            <w:r w:rsidR="0030143D">
              <w:t xml:space="preserve"> Grupo 1. Ingenieros y Licenciados. Personal de alta dirección no incluido en el art. 1.3.c. del Estatuto de los Trabajadores</w:t>
            </w:r>
          </w:p>
          <w:p w:rsidR="0030143D" w:rsidRDefault="003B4D4F" w:rsidP="00777F5C">
            <w:sdt>
              <w:sdtPr>
                <w:rPr>
                  <w:rFonts w:cstheme="minorHAnsi"/>
                </w:rPr>
                <w:id w:val="-313640136"/>
                <w14:checkbox>
                  <w14:checked w14:val="0"/>
                  <w14:checkedState w14:val="2612" w14:font="MS Gothic"/>
                  <w14:uncheckedState w14:val="2610" w14:font="MS Gothic"/>
                </w14:checkbox>
              </w:sdtPr>
              <w:sdtEndPr/>
              <w:sdtContent>
                <w:r w:rsidR="0030143D">
                  <w:rPr>
                    <w:rFonts w:ascii="MS Gothic" w:eastAsia="MS Gothic" w:hAnsi="MS Gothic" w:cstheme="minorHAnsi" w:hint="eastAsia"/>
                  </w:rPr>
                  <w:t>☐</w:t>
                </w:r>
              </w:sdtContent>
            </w:sdt>
            <w:r w:rsidR="0030143D">
              <w:t xml:space="preserve"> Grupo 2. Ingenieros Técnicos, Peritos y Ayudantes Titulados</w:t>
            </w:r>
          </w:p>
          <w:p w:rsidR="0030143D" w:rsidRDefault="003B4D4F" w:rsidP="0030143D">
            <w:sdt>
              <w:sdtPr>
                <w:rPr>
                  <w:rFonts w:cstheme="minorHAnsi"/>
                </w:rPr>
                <w:id w:val="129913531"/>
                <w14:checkbox>
                  <w14:checked w14:val="0"/>
                  <w14:checkedState w14:val="2612" w14:font="MS Gothic"/>
                  <w14:uncheckedState w14:val="2610" w14:font="MS Gothic"/>
                </w14:checkbox>
              </w:sdtPr>
              <w:sdtEndPr/>
              <w:sdtContent>
                <w:r w:rsidR="0030143D">
                  <w:rPr>
                    <w:rFonts w:ascii="MS Gothic" w:eastAsia="MS Gothic" w:hAnsi="MS Gothic" w:cstheme="minorHAnsi" w:hint="eastAsia"/>
                  </w:rPr>
                  <w:t>☐</w:t>
                </w:r>
              </w:sdtContent>
            </w:sdt>
            <w:r w:rsidR="0030143D">
              <w:t xml:space="preserve"> Grupo 3. Jefes Administrativos y de Taller</w:t>
            </w:r>
          </w:p>
        </w:tc>
      </w:tr>
    </w:tbl>
    <w:p w:rsidR="0030143D" w:rsidRDefault="0030143D" w:rsidP="0030143D">
      <w:pPr>
        <w:spacing w:after="120"/>
        <w:rPr>
          <w:sz w:val="20"/>
          <w:szCs w:val="20"/>
        </w:rPr>
      </w:pPr>
    </w:p>
    <w:p w:rsidR="0030143D" w:rsidRDefault="0030143D" w:rsidP="0030143D">
      <w:pPr>
        <w:spacing w:after="120"/>
        <w:jc w:val="both"/>
        <w:rPr>
          <w:sz w:val="20"/>
        </w:rPr>
      </w:pPr>
      <w:r>
        <w:rPr>
          <w:sz w:val="20"/>
        </w:rPr>
        <w:t xml:space="preserve">Han de incluirse </w:t>
      </w:r>
      <w:r w:rsidR="00777F5C">
        <w:rPr>
          <w:sz w:val="20"/>
        </w:rPr>
        <w:t xml:space="preserve">estos datos para </w:t>
      </w:r>
      <w:r>
        <w:rPr>
          <w:sz w:val="20"/>
        </w:rPr>
        <w:t xml:space="preserve">todas las personas que participen en el proyecto (añadir tantas </w:t>
      </w:r>
      <w:r w:rsidR="00777F5C">
        <w:rPr>
          <w:sz w:val="20"/>
        </w:rPr>
        <w:t xml:space="preserve">tablas </w:t>
      </w:r>
      <w:r>
        <w:rPr>
          <w:sz w:val="20"/>
        </w:rPr>
        <w:t>como sea necesario)</w:t>
      </w:r>
    </w:p>
    <w:p w:rsidR="0030143D" w:rsidRDefault="0030143D" w:rsidP="0030143D">
      <w:pPr>
        <w:spacing w:after="120"/>
        <w:rPr>
          <w:sz w:val="20"/>
          <w:szCs w:val="20"/>
        </w:rPr>
      </w:pPr>
    </w:p>
    <w:p w:rsidR="0030143D" w:rsidRDefault="0030143D" w:rsidP="0030143D">
      <w:pPr>
        <w:spacing w:after="120"/>
        <w:rPr>
          <w:sz w:val="20"/>
          <w:szCs w:val="20"/>
        </w:rPr>
      </w:pPr>
      <w:r>
        <w:rPr>
          <w:noProof/>
          <w:lang w:eastAsia="es-ES"/>
        </w:rPr>
        <mc:AlternateContent>
          <mc:Choice Requires="wps">
            <w:drawing>
              <wp:anchor distT="0" distB="0" distL="114300" distR="114300" simplePos="0" relativeHeight="251654656" behindDoc="0" locked="0" layoutInCell="1" allowOverlap="1" wp14:anchorId="3054782D" wp14:editId="339328C5">
                <wp:simplePos x="0" y="0"/>
                <wp:positionH relativeFrom="column">
                  <wp:posOffset>2145665</wp:posOffset>
                </wp:positionH>
                <wp:positionV relativeFrom="paragraph">
                  <wp:posOffset>1977390</wp:posOffset>
                </wp:positionV>
                <wp:extent cx="473444" cy="183563"/>
                <wp:effectExtent l="0" t="57150" r="0" b="45085"/>
                <wp:wrapNone/>
                <wp:docPr id="17" name="69 Flecha derecha"/>
                <wp:cNvGraphicFramePr/>
                <a:graphic xmlns:a="http://schemas.openxmlformats.org/drawingml/2006/main">
                  <a:graphicData uri="http://schemas.microsoft.com/office/word/2010/wordprocessingShape">
                    <wps:wsp>
                      <wps:cNvSpPr/>
                      <wps:spPr>
                        <a:xfrm rot="20251786">
                          <a:off x="0" y="0"/>
                          <a:ext cx="473444" cy="183563"/>
                        </a:xfrm>
                        <a:prstGeom prst="right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344DC" id="69 Flecha derecha" o:spid="_x0000_s1026" type="#_x0000_t13" style="position:absolute;margin-left:168.95pt;margin-top:155.7pt;width:37.3pt;height:14.45pt;rotation:-1472609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" adj="17413" fillcolor="#00b050" stroked="f" strokeweight="2pt"/>
            </w:pict>
          </mc:Fallback>
        </mc:AlternateContent>
      </w:r>
      <w:r>
        <w:rPr>
          <w:noProof/>
          <w:lang w:eastAsia="es-ES"/>
        </w:rPr>
        <w:drawing>
          <wp:inline distT="0" distB="0" distL="0" distR="0" wp14:anchorId="5B8F4A8A" wp14:editId="0EFE6A1C">
            <wp:extent cx="5448461" cy="2819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332" t="26634" r="22073" b="14920"/>
                    <a:stretch/>
                  </pic:blipFill>
                  <pic:spPr bwMode="auto">
                    <a:xfrm>
                      <a:off x="0" y="0"/>
                      <a:ext cx="5455826" cy="2823211"/>
                    </a:xfrm>
                    <a:prstGeom prst="rect">
                      <a:avLst/>
                    </a:prstGeom>
                    <a:ln>
                      <a:noFill/>
                    </a:ln>
                    <a:extLst>
                      <a:ext uri="{53640926-AAD7-44D8-BBD7-CCE9431645EC}">
                        <a14:shadowObscured xmlns:a14="http://schemas.microsoft.com/office/drawing/2010/main"/>
                      </a:ext>
                    </a:extLst>
                  </pic:spPr>
                </pic:pic>
              </a:graphicData>
            </a:graphic>
          </wp:inline>
        </w:drawing>
      </w:r>
    </w:p>
    <w:p w:rsidR="0030143D" w:rsidRDefault="0030143D" w:rsidP="0030143D">
      <w:pPr>
        <w:spacing w:after="120"/>
        <w:rPr>
          <w:sz w:val="20"/>
          <w:szCs w:val="20"/>
        </w:rPr>
      </w:pPr>
    </w:p>
    <w:p w:rsidR="009C768C" w:rsidRDefault="009C768C" w:rsidP="009C768C">
      <w:pPr>
        <w:spacing w:after="120"/>
        <w:jc w:val="both"/>
        <w:rPr>
          <w:sz w:val="20"/>
          <w:szCs w:val="20"/>
        </w:rPr>
      </w:pPr>
      <w:r>
        <w:rPr>
          <w:sz w:val="20"/>
          <w:szCs w:val="20"/>
        </w:rPr>
        <w:t>② PERSONAL DE NUEVA CONTRATACIÓN</w:t>
      </w:r>
    </w:p>
    <w:p w:rsidR="00193AC4" w:rsidRDefault="00193AC4" w:rsidP="009C768C">
      <w:pPr>
        <w:spacing w:after="120"/>
        <w:jc w:val="both"/>
        <w:rPr>
          <w:sz w:val="20"/>
          <w:szCs w:val="20"/>
        </w:rPr>
      </w:pPr>
      <w:r>
        <w:rPr>
          <w:sz w:val="20"/>
          <w:szCs w:val="20"/>
        </w:rPr>
        <w:t>Hay que indicar qué figuras se tiene previsto contratar para la ejecución del proyecto. Los datos a rellenar son los siguientes:</w:t>
      </w:r>
    </w:p>
    <w:p w:rsidR="00193AC4" w:rsidRDefault="00193AC4" w:rsidP="00193AC4">
      <w:pPr>
        <w:spacing w:after="120"/>
        <w:rPr>
          <w:sz w:val="20"/>
          <w:szCs w:val="20"/>
        </w:rPr>
      </w:pPr>
      <w:r>
        <w:rPr>
          <w:sz w:val="20"/>
          <w:szCs w:val="20"/>
        </w:rPr>
        <w:t>PERSONAL DE NUEVA CONTRATACIÓN</w:t>
      </w:r>
    </w:p>
    <w:tbl>
      <w:tblPr>
        <w:tblStyle w:val="Tablaconcuadrcula"/>
        <w:tblW w:w="0" w:type="auto"/>
        <w:tblLook w:val="04A0" w:firstRow="1" w:lastRow="0" w:firstColumn="1" w:lastColumn="0" w:noHBand="0" w:noVBand="1"/>
      </w:tblPr>
      <w:tblGrid>
        <w:gridCol w:w="3227"/>
        <w:gridCol w:w="5953"/>
      </w:tblGrid>
      <w:tr w:rsidR="00193AC4" w:rsidTr="00AB35A3">
        <w:tc>
          <w:tcPr>
            <w:tcW w:w="3227" w:type="dxa"/>
          </w:tcPr>
          <w:p w:rsidR="00193AC4" w:rsidRDefault="00193AC4" w:rsidP="00AB35A3">
            <w:r>
              <w:t>Tipo de personal</w:t>
            </w:r>
          </w:p>
        </w:tc>
        <w:tc>
          <w:tcPr>
            <w:tcW w:w="5953" w:type="dxa"/>
          </w:tcPr>
          <w:p w:rsidR="00193AC4" w:rsidRDefault="003B4D4F" w:rsidP="00AB35A3">
            <w:sdt>
              <w:sdtPr>
                <w:rPr>
                  <w:rFonts w:cstheme="minorHAnsi"/>
                </w:rPr>
                <w:id w:val="1057054630"/>
                <w14:checkbox>
                  <w14:checked w14:val="0"/>
                  <w14:checkedState w14:val="2612" w14:font="MS Gothic"/>
                  <w14:uncheckedState w14:val="2610" w14:font="MS Gothic"/>
                </w14:checkbox>
              </w:sdtPr>
              <w:sdtEndPr/>
              <w:sdtContent>
                <w:r w:rsidR="00193AC4">
                  <w:rPr>
                    <w:rFonts w:ascii="MS Gothic" w:eastAsia="MS Gothic" w:hAnsi="MS Gothic" w:cstheme="minorHAnsi" w:hint="eastAsia"/>
                  </w:rPr>
                  <w:t>☐</w:t>
                </w:r>
              </w:sdtContent>
            </w:sdt>
            <w:r w:rsidR="00193AC4">
              <w:t xml:space="preserve"> Propio</w:t>
            </w:r>
          </w:p>
          <w:p w:rsidR="00193AC4" w:rsidRDefault="003B4D4F" w:rsidP="00AB35A3">
            <w:sdt>
              <w:sdtPr>
                <w:rPr>
                  <w:rFonts w:cstheme="minorHAnsi"/>
                </w:rPr>
                <w:id w:val="-1181579337"/>
                <w14:checkbox>
                  <w14:checked w14:val="1"/>
                  <w14:checkedState w14:val="2612" w14:font="MS Gothic"/>
                  <w14:uncheckedState w14:val="2610" w14:font="MS Gothic"/>
                </w14:checkbox>
              </w:sdtPr>
              <w:sdtEndPr/>
              <w:sdtContent>
                <w:r w:rsidR="00193AC4">
                  <w:rPr>
                    <w:rFonts w:ascii="MS Gothic" w:eastAsia="MS Gothic" w:hAnsi="MS Gothic" w:cstheme="minorHAnsi" w:hint="eastAsia"/>
                  </w:rPr>
                  <w:t>☒</w:t>
                </w:r>
              </w:sdtContent>
            </w:sdt>
            <w:r w:rsidR="00193AC4">
              <w:t xml:space="preserve"> Contratado</w:t>
            </w:r>
          </w:p>
        </w:tc>
      </w:tr>
      <w:tr w:rsidR="00193AC4" w:rsidTr="00AB35A3">
        <w:tc>
          <w:tcPr>
            <w:tcW w:w="3227" w:type="dxa"/>
          </w:tcPr>
          <w:p w:rsidR="00193AC4" w:rsidRDefault="00193AC4" w:rsidP="00AB35A3">
            <w:r>
              <w:t>Titulación</w:t>
            </w:r>
          </w:p>
        </w:tc>
        <w:tc>
          <w:tcPr>
            <w:tcW w:w="5953" w:type="dxa"/>
          </w:tcPr>
          <w:p w:rsidR="00193AC4" w:rsidRDefault="003B4D4F" w:rsidP="00AB35A3">
            <w:sdt>
              <w:sdtPr>
                <w:rPr>
                  <w:rFonts w:cstheme="minorHAnsi"/>
                </w:rPr>
                <w:id w:val="-399063129"/>
                <w14:checkbox>
                  <w14:checked w14:val="0"/>
                  <w14:checkedState w14:val="2612" w14:font="MS Gothic"/>
                  <w14:uncheckedState w14:val="2610" w14:font="MS Gothic"/>
                </w14:checkbox>
              </w:sdtPr>
              <w:sdtEndPr/>
              <w:sdtContent>
                <w:r w:rsidR="00193AC4">
                  <w:rPr>
                    <w:rFonts w:ascii="MS Gothic" w:eastAsia="MS Gothic" w:hAnsi="MS Gothic" w:cstheme="minorHAnsi" w:hint="eastAsia"/>
                  </w:rPr>
                  <w:t>☐</w:t>
                </w:r>
              </w:sdtContent>
            </w:sdt>
            <w:r w:rsidR="00193AC4">
              <w:t xml:space="preserve"> Arquitecto</w:t>
            </w:r>
          </w:p>
          <w:p w:rsidR="00193AC4" w:rsidRDefault="003B4D4F" w:rsidP="00AB35A3">
            <w:sdt>
              <w:sdtPr>
                <w:rPr>
                  <w:rFonts w:cstheme="minorHAnsi"/>
                </w:rPr>
                <w:id w:val="-1366354235"/>
                <w14:checkbox>
                  <w14:checked w14:val="0"/>
                  <w14:checkedState w14:val="2612" w14:font="MS Gothic"/>
                  <w14:uncheckedState w14:val="2610" w14:font="MS Gothic"/>
                </w14:checkbox>
              </w:sdtPr>
              <w:sdtEndPr/>
              <w:sdtContent>
                <w:r w:rsidR="00193AC4">
                  <w:rPr>
                    <w:rFonts w:ascii="MS Gothic" w:eastAsia="MS Gothic" w:hAnsi="MS Gothic" w:cstheme="minorHAnsi" w:hint="eastAsia"/>
                  </w:rPr>
                  <w:t>☐</w:t>
                </w:r>
              </w:sdtContent>
            </w:sdt>
            <w:r w:rsidR="00193AC4">
              <w:t xml:space="preserve"> Arquitecto técnico</w:t>
            </w:r>
          </w:p>
          <w:p w:rsidR="00193AC4" w:rsidRDefault="003B4D4F" w:rsidP="00AB35A3">
            <w:sdt>
              <w:sdtPr>
                <w:rPr>
                  <w:rFonts w:cstheme="minorHAnsi"/>
                </w:rPr>
                <w:id w:val="-626309542"/>
                <w14:checkbox>
                  <w14:checked w14:val="0"/>
                  <w14:checkedState w14:val="2612" w14:font="MS Gothic"/>
                  <w14:uncheckedState w14:val="2610" w14:font="MS Gothic"/>
                </w14:checkbox>
              </w:sdtPr>
              <w:sdtEndPr/>
              <w:sdtContent>
                <w:r w:rsidR="00193AC4">
                  <w:rPr>
                    <w:rFonts w:ascii="MS Gothic" w:eastAsia="MS Gothic" w:hAnsi="MS Gothic" w:cstheme="minorHAnsi" w:hint="eastAsia"/>
                  </w:rPr>
                  <w:t>☐</w:t>
                </w:r>
              </w:sdtContent>
            </w:sdt>
            <w:r w:rsidR="00193AC4">
              <w:t xml:space="preserve"> Diplomado / Maestro</w:t>
            </w:r>
          </w:p>
          <w:p w:rsidR="00193AC4" w:rsidRDefault="003B4D4F" w:rsidP="00AB35A3">
            <w:sdt>
              <w:sdtPr>
                <w:rPr>
                  <w:rFonts w:cstheme="minorHAnsi"/>
                </w:rPr>
                <w:id w:val="1336721255"/>
                <w14:checkbox>
                  <w14:checked w14:val="0"/>
                  <w14:checkedState w14:val="2612" w14:font="MS Gothic"/>
                  <w14:uncheckedState w14:val="2610" w14:font="MS Gothic"/>
                </w14:checkbox>
              </w:sdtPr>
              <w:sdtEndPr/>
              <w:sdtContent>
                <w:r w:rsidR="00193AC4">
                  <w:rPr>
                    <w:rFonts w:ascii="MS Gothic" w:eastAsia="MS Gothic" w:hAnsi="MS Gothic" w:cstheme="minorHAnsi" w:hint="eastAsia"/>
                  </w:rPr>
                  <w:t>☐</w:t>
                </w:r>
              </w:sdtContent>
            </w:sdt>
            <w:r w:rsidR="00193AC4">
              <w:t xml:space="preserve"> Doctor</w:t>
            </w:r>
          </w:p>
          <w:p w:rsidR="00193AC4" w:rsidRDefault="003B4D4F" w:rsidP="00AB35A3">
            <w:sdt>
              <w:sdtPr>
                <w:rPr>
                  <w:rFonts w:cstheme="minorHAnsi"/>
                </w:rPr>
                <w:id w:val="1153490507"/>
                <w14:checkbox>
                  <w14:checked w14:val="0"/>
                  <w14:checkedState w14:val="2612" w14:font="MS Gothic"/>
                  <w14:uncheckedState w14:val="2610" w14:font="MS Gothic"/>
                </w14:checkbox>
              </w:sdtPr>
              <w:sdtEndPr/>
              <w:sdtContent>
                <w:r w:rsidR="00193AC4">
                  <w:rPr>
                    <w:rFonts w:ascii="MS Gothic" w:eastAsia="MS Gothic" w:hAnsi="MS Gothic" w:cstheme="minorHAnsi" w:hint="eastAsia"/>
                  </w:rPr>
                  <w:t>☐</w:t>
                </w:r>
              </w:sdtContent>
            </w:sdt>
            <w:r w:rsidR="00193AC4">
              <w:t xml:space="preserve"> Formación Profesional de Grado Superior</w:t>
            </w:r>
          </w:p>
          <w:p w:rsidR="00193AC4" w:rsidRDefault="003B4D4F" w:rsidP="00AB35A3">
            <w:sdt>
              <w:sdtPr>
                <w:rPr>
                  <w:rFonts w:cstheme="minorHAnsi"/>
                </w:rPr>
                <w:id w:val="1399868491"/>
                <w14:checkbox>
                  <w14:checked w14:val="0"/>
                  <w14:checkedState w14:val="2612" w14:font="MS Gothic"/>
                  <w14:uncheckedState w14:val="2610" w14:font="MS Gothic"/>
                </w14:checkbox>
              </w:sdtPr>
              <w:sdtEndPr/>
              <w:sdtContent>
                <w:r w:rsidR="00193AC4">
                  <w:rPr>
                    <w:rFonts w:ascii="MS Gothic" w:eastAsia="MS Gothic" w:hAnsi="MS Gothic" w:cstheme="minorHAnsi" w:hint="eastAsia"/>
                  </w:rPr>
                  <w:t>☐</w:t>
                </w:r>
              </w:sdtContent>
            </w:sdt>
            <w:r w:rsidR="00193AC4">
              <w:t xml:space="preserve"> Grado (Título adaptado al espacio europeo de educación superior)</w:t>
            </w:r>
          </w:p>
          <w:p w:rsidR="00193AC4" w:rsidRDefault="003B4D4F" w:rsidP="00AB35A3">
            <w:sdt>
              <w:sdtPr>
                <w:rPr>
                  <w:rFonts w:cstheme="minorHAnsi"/>
                </w:rPr>
                <w:id w:val="1041093822"/>
                <w14:checkbox>
                  <w14:checked w14:val="0"/>
                  <w14:checkedState w14:val="2612" w14:font="MS Gothic"/>
                  <w14:uncheckedState w14:val="2610" w14:font="MS Gothic"/>
                </w14:checkbox>
              </w:sdtPr>
              <w:sdtEndPr/>
              <w:sdtContent>
                <w:r w:rsidR="00193AC4">
                  <w:rPr>
                    <w:rFonts w:ascii="MS Gothic" w:eastAsia="MS Gothic" w:hAnsi="MS Gothic" w:cstheme="minorHAnsi" w:hint="eastAsia"/>
                  </w:rPr>
                  <w:t>☐</w:t>
                </w:r>
              </w:sdtContent>
            </w:sdt>
            <w:r w:rsidR="00193AC4">
              <w:t xml:space="preserve"> Ingeniero</w:t>
            </w:r>
          </w:p>
          <w:p w:rsidR="00193AC4" w:rsidRDefault="003B4D4F" w:rsidP="00AB35A3">
            <w:sdt>
              <w:sdtPr>
                <w:rPr>
                  <w:rFonts w:cstheme="minorHAnsi"/>
                </w:rPr>
                <w:id w:val="-150909308"/>
                <w14:checkbox>
                  <w14:checked w14:val="0"/>
                  <w14:checkedState w14:val="2612" w14:font="MS Gothic"/>
                  <w14:uncheckedState w14:val="2610" w14:font="MS Gothic"/>
                </w14:checkbox>
              </w:sdtPr>
              <w:sdtEndPr/>
              <w:sdtContent>
                <w:r w:rsidR="00193AC4">
                  <w:rPr>
                    <w:rFonts w:ascii="MS Gothic" w:eastAsia="MS Gothic" w:hAnsi="MS Gothic" w:cstheme="minorHAnsi" w:hint="eastAsia"/>
                  </w:rPr>
                  <w:t>☐</w:t>
                </w:r>
              </w:sdtContent>
            </w:sdt>
            <w:r w:rsidR="00193AC4">
              <w:t xml:space="preserve"> Ingeniero técnico</w:t>
            </w:r>
          </w:p>
          <w:p w:rsidR="00193AC4" w:rsidRDefault="003B4D4F" w:rsidP="00AB35A3">
            <w:sdt>
              <w:sdtPr>
                <w:rPr>
                  <w:rFonts w:cstheme="minorHAnsi"/>
                </w:rPr>
                <w:id w:val="1975410791"/>
                <w14:checkbox>
                  <w14:checked w14:val="0"/>
                  <w14:checkedState w14:val="2612" w14:font="MS Gothic"/>
                  <w14:uncheckedState w14:val="2610" w14:font="MS Gothic"/>
                </w14:checkbox>
              </w:sdtPr>
              <w:sdtEndPr/>
              <w:sdtContent>
                <w:r w:rsidR="00193AC4">
                  <w:rPr>
                    <w:rFonts w:ascii="MS Gothic" w:eastAsia="MS Gothic" w:hAnsi="MS Gothic" w:cstheme="minorHAnsi" w:hint="eastAsia"/>
                  </w:rPr>
                  <w:t>☐</w:t>
                </w:r>
              </w:sdtContent>
            </w:sdt>
            <w:r w:rsidR="00193AC4">
              <w:t xml:space="preserve"> Licenciado</w:t>
            </w:r>
          </w:p>
          <w:p w:rsidR="00193AC4" w:rsidRDefault="003B4D4F" w:rsidP="00AB35A3">
            <w:sdt>
              <w:sdtPr>
                <w:rPr>
                  <w:rFonts w:cstheme="minorHAnsi"/>
                </w:rPr>
                <w:id w:val="-1366284082"/>
                <w14:checkbox>
                  <w14:checked w14:val="0"/>
                  <w14:checkedState w14:val="2612" w14:font="MS Gothic"/>
                  <w14:uncheckedState w14:val="2610" w14:font="MS Gothic"/>
                </w14:checkbox>
              </w:sdtPr>
              <w:sdtEndPr/>
              <w:sdtContent>
                <w:r w:rsidR="00193AC4">
                  <w:rPr>
                    <w:rFonts w:ascii="MS Gothic" w:eastAsia="MS Gothic" w:hAnsi="MS Gothic" w:cstheme="minorHAnsi" w:hint="eastAsia"/>
                  </w:rPr>
                  <w:t>☐</w:t>
                </w:r>
              </w:sdtContent>
            </w:sdt>
            <w:r w:rsidR="00193AC4">
              <w:t xml:space="preserve"> Master (Título adaptado al espacio europeo de educación superior)</w:t>
            </w:r>
          </w:p>
        </w:tc>
      </w:tr>
      <w:tr w:rsidR="00193AC4" w:rsidTr="00AB35A3">
        <w:tc>
          <w:tcPr>
            <w:tcW w:w="3227" w:type="dxa"/>
          </w:tcPr>
          <w:p w:rsidR="00193AC4" w:rsidRDefault="00193AC4" w:rsidP="00AB35A3">
            <w:r>
              <w:t>C. Profesional (G. Cotización)</w:t>
            </w:r>
          </w:p>
        </w:tc>
        <w:tc>
          <w:tcPr>
            <w:tcW w:w="5953" w:type="dxa"/>
          </w:tcPr>
          <w:p w:rsidR="00193AC4" w:rsidRDefault="003B4D4F" w:rsidP="00AB35A3">
            <w:sdt>
              <w:sdtPr>
                <w:rPr>
                  <w:rFonts w:cstheme="minorHAnsi"/>
                </w:rPr>
                <w:id w:val="-1098477324"/>
                <w14:checkbox>
                  <w14:checked w14:val="0"/>
                  <w14:checkedState w14:val="2612" w14:font="MS Gothic"/>
                  <w14:uncheckedState w14:val="2610" w14:font="MS Gothic"/>
                </w14:checkbox>
              </w:sdtPr>
              <w:sdtEndPr/>
              <w:sdtContent>
                <w:r w:rsidR="00193AC4">
                  <w:rPr>
                    <w:rFonts w:ascii="MS Gothic" w:eastAsia="MS Gothic" w:hAnsi="MS Gothic" w:cstheme="minorHAnsi" w:hint="eastAsia"/>
                  </w:rPr>
                  <w:t>☐</w:t>
                </w:r>
              </w:sdtContent>
            </w:sdt>
            <w:r w:rsidR="00193AC4">
              <w:t xml:space="preserve"> Grupo 1. Ingenieros y Licenciados. Personal de alta dirección no incluido en el art. 1.3.c. del Estatuto de los Trabajadores</w:t>
            </w:r>
          </w:p>
          <w:p w:rsidR="00193AC4" w:rsidRDefault="003B4D4F" w:rsidP="00AB35A3">
            <w:sdt>
              <w:sdtPr>
                <w:rPr>
                  <w:rFonts w:cstheme="minorHAnsi"/>
                </w:rPr>
                <w:id w:val="1173680797"/>
                <w14:checkbox>
                  <w14:checked w14:val="0"/>
                  <w14:checkedState w14:val="2612" w14:font="MS Gothic"/>
                  <w14:uncheckedState w14:val="2610" w14:font="MS Gothic"/>
                </w14:checkbox>
              </w:sdtPr>
              <w:sdtEndPr/>
              <w:sdtContent>
                <w:r w:rsidR="00193AC4">
                  <w:rPr>
                    <w:rFonts w:ascii="MS Gothic" w:eastAsia="MS Gothic" w:hAnsi="MS Gothic" w:cstheme="minorHAnsi" w:hint="eastAsia"/>
                  </w:rPr>
                  <w:t>☐</w:t>
                </w:r>
              </w:sdtContent>
            </w:sdt>
            <w:r w:rsidR="00193AC4">
              <w:t xml:space="preserve"> Grupo 2. Ingenieros Técnicos, Peritos y Ayudantes Titulados</w:t>
            </w:r>
          </w:p>
          <w:p w:rsidR="00193AC4" w:rsidRDefault="003B4D4F" w:rsidP="00AB35A3">
            <w:sdt>
              <w:sdtPr>
                <w:rPr>
                  <w:rFonts w:cstheme="minorHAnsi"/>
                </w:rPr>
                <w:id w:val="-758916321"/>
                <w14:checkbox>
                  <w14:checked w14:val="0"/>
                  <w14:checkedState w14:val="2612" w14:font="MS Gothic"/>
                  <w14:uncheckedState w14:val="2610" w14:font="MS Gothic"/>
                </w14:checkbox>
              </w:sdtPr>
              <w:sdtEndPr/>
              <w:sdtContent>
                <w:r w:rsidR="00193AC4">
                  <w:rPr>
                    <w:rFonts w:ascii="MS Gothic" w:eastAsia="MS Gothic" w:hAnsi="MS Gothic" w:cstheme="minorHAnsi" w:hint="eastAsia"/>
                  </w:rPr>
                  <w:t>☐</w:t>
                </w:r>
              </w:sdtContent>
            </w:sdt>
            <w:r w:rsidR="00193AC4">
              <w:t xml:space="preserve"> Grupo 3. Jefes Administrativos y de Taller</w:t>
            </w:r>
          </w:p>
        </w:tc>
      </w:tr>
    </w:tbl>
    <w:p w:rsidR="00193AC4" w:rsidRDefault="00193AC4" w:rsidP="00193AC4">
      <w:pPr>
        <w:spacing w:after="120"/>
        <w:rPr>
          <w:sz w:val="20"/>
          <w:szCs w:val="20"/>
        </w:rPr>
      </w:pPr>
    </w:p>
    <w:p w:rsidR="00777F5C" w:rsidRDefault="00777F5C" w:rsidP="00777F5C">
      <w:pPr>
        <w:spacing w:after="120"/>
        <w:jc w:val="both"/>
        <w:rPr>
          <w:sz w:val="20"/>
        </w:rPr>
      </w:pPr>
      <w:r>
        <w:rPr>
          <w:sz w:val="20"/>
        </w:rPr>
        <w:t xml:space="preserve">Han de incluirse estos datos para todas las </w:t>
      </w:r>
      <w:r w:rsidR="00193AC4">
        <w:rPr>
          <w:sz w:val="20"/>
        </w:rPr>
        <w:t xml:space="preserve">figuras que se pretendan contratar </w:t>
      </w:r>
      <w:r>
        <w:rPr>
          <w:sz w:val="20"/>
        </w:rPr>
        <w:t>(añadir tantas tablas como sea necesario)</w:t>
      </w:r>
    </w:p>
    <w:p w:rsidR="00777F5C" w:rsidRDefault="00777F5C" w:rsidP="00777F5C">
      <w:pPr>
        <w:autoSpaceDE w:val="0"/>
        <w:autoSpaceDN w:val="0"/>
        <w:adjustRightInd w:val="0"/>
        <w:spacing w:after="120"/>
        <w:jc w:val="both"/>
        <w:rPr>
          <w:sz w:val="20"/>
          <w:szCs w:val="20"/>
        </w:rPr>
      </w:pPr>
    </w:p>
    <w:p w:rsidR="00777F5C" w:rsidRDefault="00777F5C" w:rsidP="00777F5C">
      <w:pPr>
        <w:autoSpaceDE w:val="0"/>
        <w:autoSpaceDN w:val="0"/>
        <w:adjustRightInd w:val="0"/>
        <w:spacing w:after="120"/>
        <w:jc w:val="both"/>
        <w:rPr>
          <w:sz w:val="20"/>
          <w:szCs w:val="20"/>
        </w:rPr>
      </w:pPr>
      <w:r>
        <w:rPr>
          <w:noProof/>
          <w:lang w:eastAsia="es-ES"/>
        </w:rPr>
        <mc:AlternateContent>
          <mc:Choice Requires="wps">
            <w:drawing>
              <wp:anchor distT="0" distB="0" distL="114300" distR="114300" simplePos="0" relativeHeight="251655680" behindDoc="0" locked="0" layoutInCell="1" allowOverlap="1" wp14:anchorId="466EB1D4" wp14:editId="1FA8ED35">
                <wp:simplePos x="0" y="0"/>
                <wp:positionH relativeFrom="column">
                  <wp:posOffset>2362200</wp:posOffset>
                </wp:positionH>
                <wp:positionV relativeFrom="paragraph">
                  <wp:posOffset>1336041</wp:posOffset>
                </wp:positionV>
                <wp:extent cx="520700" cy="212090"/>
                <wp:effectExtent l="0" t="76200" r="0" b="73660"/>
                <wp:wrapNone/>
                <wp:docPr id="19" name="70 Flecha derecha"/>
                <wp:cNvGraphicFramePr/>
                <a:graphic xmlns:a="http://schemas.openxmlformats.org/drawingml/2006/main">
                  <a:graphicData uri="http://schemas.microsoft.com/office/word/2010/wordprocessingShape">
                    <wps:wsp>
                      <wps:cNvSpPr/>
                      <wps:spPr>
                        <a:xfrm rot="19815223">
                          <a:off x="0" y="0"/>
                          <a:ext cx="520700" cy="212090"/>
                        </a:xfrm>
                        <a:prstGeom prst="right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A76BD7" id="70 Flecha derecha" o:spid="_x0000_s1026" type="#_x0000_t13" style="position:absolute;margin-left:186pt;margin-top:105.2pt;width:41pt;height:16.7pt;rotation:-1949452fd;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" adj="17201" fillcolor="#00b050" stroked="f" strokeweight="2pt"/>
            </w:pict>
          </mc:Fallback>
        </mc:AlternateContent>
      </w:r>
      <w:r>
        <w:rPr>
          <w:noProof/>
          <w:lang w:eastAsia="es-ES"/>
        </w:rPr>
        <w:drawing>
          <wp:inline distT="0" distB="0" distL="0" distR="0" wp14:anchorId="50339BE9" wp14:editId="66F108D7">
            <wp:extent cx="5673813" cy="2880360"/>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803" t="27127" r="22734" b="15659"/>
                    <a:stretch/>
                  </pic:blipFill>
                  <pic:spPr bwMode="auto">
                    <a:xfrm>
                      <a:off x="0" y="0"/>
                      <a:ext cx="5688068" cy="2887597"/>
                    </a:xfrm>
                    <a:prstGeom prst="rect">
                      <a:avLst/>
                    </a:prstGeom>
                    <a:ln>
                      <a:noFill/>
                    </a:ln>
                    <a:extLst>
                      <a:ext uri="{53640926-AAD7-44D8-BBD7-CCE9431645EC}">
                        <a14:shadowObscured xmlns:a14="http://schemas.microsoft.com/office/drawing/2010/main"/>
                      </a:ext>
                    </a:extLst>
                  </pic:spPr>
                </pic:pic>
              </a:graphicData>
            </a:graphic>
          </wp:inline>
        </w:drawing>
      </w:r>
    </w:p>
    <w:p w:rsidR="00777F5C" w:rsidRDefault="00777F5C" w:rsidP="00777F5C">
      <w:pPr>
        <w:autoSpaceDE w:val="0"/>
        <w:autoSpaceDN w:val="0"/>
        <w:adjustRightInd w:val="0"/>
        <w:spacing w:after="120"/>
        <w:jc w:val="both"/>
        <w:rPr>
          <w:sz w:val="20"/>
          <w:szCs w:val="20"/>
        </w:rPr>
      </w:pPr>
    </w:p>
    <w:p w:rsidR="00AD7B4D" w:rsidRDefault="00AD7B4D">
      <w:pPr>
        <w:spacing w:after="200" w:line="276" w:lineRule="auto"/>
        <w:rPr>
          <w:b/>
          <w:szCs w:val="20"/>
        </w:rPr>
      </w:pPr>
      <w:r>
        <w:rPr>
          <w:b/>
          <w:szCs w:val="20"/>
        </w:rPr>
        <w:br w:type="page"/>
      </w:r>
    </w:p>
    <w:p w:rsidR="00777F5C" w:rsidRPr="00777F5C" w:rsidRDefault="00777F5C" w:rsidP="00777F5C">
      <w:pPr>
        <w:spacing w:after="120"/>
        <w:jc w:val="both"/>
        <w:rPr>
          <w:b/>
          <w:szCs w:val="20"/>
        </w:rPr>
      </w:pPr>
      <w:r>
        <w:rPr>
          <w:b/>
          <w:szCs w:val="20"/>
        </w:rPr>
        <w:lastRenderedPageBreak/>
        <w:t>PRESUPUESTO</w:t>
      </w:r>
      <w:r w:rsidRPr="00777F5C">
        <w:rPr>
          <w:b/>
          <w:szCs w:val="20"/>
        </w:rPr>
        <w:t xml:space="preserve"> PERSONAL</w:t>
      </w:r>
    </w:p>
    <w:p w:rsidR="00777F5C" w:rsidRDefault="00777F5C" w:rsidP="00777F5C">
      <w:pPr>
        <w:spacing w:after="120"/>
        <w:jc w:val="both"/>
        <w:rPr>
          <w:sz w:val="20"/>
          <w:szCs w:val="20"/>
        </w:rPr>
      </w:pPr>
      <w:r>
        <w:rPr>
          <w:sz w:val="20"/>
          <w:szCs w:val="20"/>
        </w:rPr>
        <w:t>En este apartado</w:t>
      </w:r>
      <w:r w:rsidR="00193AC4">
        <w:rPr>
          <w:sz w:val="20"/>
          <w:szCs w:val="20"/>
        </w:rPr>
        <w:t>, para cada</w:t>
      </w:r>
      <w:r>
        <w:rPr>
          <w:sz w:val="20"/>
          <w:szCs w:val="20"/>
        </w:rPr>
        <w:t xml:space="preserve"> </w:t>
      </w:r>
      <w:r w:rsidR="00193AC4">
        <w:rPr>
          <w:sz w:val="20"/>
          <w:szCs w:val="20"/>
        </w:rPr>
        <w:t xml:space="preserve">miembro del equipo (incluido en el paso anterior), se </w:t>
      </w:r>
      <w:r w:rsidRPr="003D7635">
        <w:rPr>
          <w:sz w:val="20"/>
          <w:szCs w:val="20"/>
        </w:rPr>
        <w:t xml:space="preserve">debe incluir el </w:t>
      </w:r>
      <w:r w:rsidR="00193AC4" w:rsidRPr="009C768C">
        <w:rPr>
          <w:sz w:val="20"/>
          <w:szCs w:val="20"/>
          <w:shd w:val="clear" w:color="auto" w:fill="B6DDE8" w:themeFill="accent5" w:themeFillTint="66"/>
        </w:rPr>
        <w:t>número de horas</w:t>
      </w:r>
      <w:r w:rsidR="00193AC4" w:rsidRPr="009C768C">
        <w:rPr>
          <w:sz w:val="20"/>
          <w:szCs w:val="20"/>
        </w:rPr>
        <w:t xml:space="preserve"> </w:t>
      </w:r>
      <w:r w:rsidRPr="003D7635">
        <w:rPr>
          <w:sz w:val="20"/>
          <w:szCs w:val="20"/>
        </w:rPr>
        <w:t xml:space="preserve">que </w:t>
      </w:r>
      <w:r>
        <w:rPr>
          <w:sz w:val="20"/>
          <w:szCs w:val="20"/>
        </w:rPr>
        <w:t xml:space="preserve">cada </w:t>
      </w:r>
      <w:r w:rsidR="00193AC4">
        <w:rPr>
          <w:sz w:val="20"/>
          <w:szCs w:val="20"/>
        </w:rPr>
        <w:t xml:space="preserve">uno </w:t>
      </w:r>
      <w:r w:rsidRPr="003D7635">
        <w:rPr>
          <w:sz w:val="20"/>
          <w:szCs w:val="20"/>
        </w:rPr>
        <w:t xml:space="preserve">dedicará al proyecto y su </w:t>
      </w:r>
      <w:r w:rsidR="00193AC4" w:rsidRPr="009C768C">
        <w:rPr>
          <w:sz w:val="20"/>
          <w:szCs w:val="20"/>
          <w:shd w:val="clear" w:color="auto" w:fill="B6DDE8" w:themeFill="accent5" w:themeFillTint="66"/>
        </w:rPr>
        <w:t>coste/ hora</w:t>
      </w:r>
      <w:r>
        <w:rPr>
          <w:sz w:val="20"/>
          <w:szCs w:val="20"/>
        </w:rPr>
        <w:t>.</w:t>
      </w:r>
    </w:p>
    <w:p w:rsidR="00193AC4" w:rsidRPr="009C768C" w:rsidRDefault="00193AC4" w:rsidP="00193AC4">
      <w:pPr>
        <w:spacing w:after="120"/>
        <w:jc w:val="both"/>
        <w:rPr>
          <w:sz w:val="20"/>
          <w:szCs w:val="20"/>
        </w:rPr>
      </w:pPr>
      <w:r w:rsidRPr="009C768C">
        <w:rPr>
          <w:sz w:val="20"/>
          <w:szCs w:val="20"/>
        </w:rPr>
        <w:t xml:space="preserve">Se pueden imputar horas desde la fecha de inicio del proyecto (siempre </w:t>
      </w:r>
      <w:r w:rsidRPr="009C768C">
        <w:rPr>
          <w:sz w:val="20"/>
          <w:szCs w:val="20"/>
          <w:shd w:val="clear" w:color="auto" w:fill="B6DDE8" w:themeFill="accent5" w:themeFillTint="66"/>
        </w:rPr>
        <w:t>posterior al 0</w:t>
      </w:r>
      <w:r>
        <w:rPr>
          <w:sz w:val="20"/>
          <w:szCs w:val="20"/>
          <w:shd w:val="clear" w:color="auto" w:fill="B6DDE8" w:themeFill="accent5" w:themeFillTint="66"/>
        </w:rPr>
        <w:t>6</w:t>
      </w:r>
      <w:r w:rsidRPr="009C768C">
        <w:rPr>
          <w:sz w:val="20"/>
          <w:szCs w:val="20"/>
          <w:shd w:val="clear" w:color="auto" w:fill="B6DDE8" w:themeFill="accent5" w:themeFillTint="66"/>
        </w:rPr>
        <w:t xml:space="preserve"> de </w:t>
      </w:r>
      <w:r>
        <w:rPr>
          <w:sz w:val="20"/>
          <w:szCs w:val="20"/>
          <w:shd w:val="clear" w:color="auto" w:fill="B6DDE8" w:themeFill="accent5" w:themeFillTint="66"/>
        </w:rPr>
        <w:t xml:space="preserve">julio </w:t>
      </w:r>
      <w:r w:rsidRPr="009C768C">
        <w:rPr>
          <w:sz w:val="20"/>
          <w:szCs w:val="20"/>
          <w:shd w:val="clear" w:color="auto" w:fill="B6DDE8" w:themeFill="accent5" w:themeFillTint="66"/>
        </w:rPr>
        <w:t>de 2022</w:t>
      </w:r>
      <w:r w:rsidRPr="009C768C">
        <w:rPr>
          <w:sz w:val="20"/>
          <w:szCs w:val="20"/>
        </w:rPr>
        <w:t>).</w:t>
      </w:r>
    </w:p>
    <w:p w:rsidR="00777F5C" w:rsidRDefault="00777F5C" w:rsidP="00777F5C">
      <w:pPr>
        <w:spacing w:after="120"/>
        <w:jc w:val="both"/>
        <w:rPr>
          <w:sz w:val="20"/>
          <w:szCs w:val="20"/>
        </w:rPr>
      </w:pPr>
    </w:p>
    <w:p w:rsidR="00193AC4" w:rsidRDefault="00193AC4" w:rsidP="00193AC4">
      <w:pPr>
        <w:spacing w:after="120"/>
        <w:jc w:val="both"/>
        <w:rPr>
          <w:sz w:val="20"/>
          <w:szCs w:val="20"/>
        </w:rPr>
      </w:pPr>
      <w:r>
        <w:rPr>
          <w:sz w:val="20"/>
          <w:szCs w:val="20"/>
        </w:rPr>
        <w:t>① PERSONAL PROPIO</w:t>
      </w:r>
    </w:p>
    <w:p w:rsidR="00193AC4" w:rsidRPr="009C768C" w:rsidRDefault="00193AC4" w:rsidP="00193AC4">
      <w:pPr>
        <w:pStyle w:val="Prrafodelista"/>
        <w:numPr>
          <w:ilvl w:val="0"/>
          <w:numId w:val="22"/>
        </w:numPr>
        <w:spacing w:after="120"/>
        <w:ind w:left="284" w:hanging="284"/>
        <w:contextualSpacing w:val="0"/>
        <w:jc w:val="both"/>
        <w:rPr>
          <w:sz w:val="20"/>
          <w:szCs w:val="20"/>
        </w:rPr>
      </w:pPr>
      <w:r w:rsidRPr="009C768C">
        <w:rPr>
          <w:sz w:val="20"/>
          <w:szCs w:val="20"/>
          <w:u w:val="single"/>
        </w:rPr>
        <w:t xml:space="preserve">Personal </w:t>
      </w:r>
      <w:r>
        <w:rPr>
          <w:sz w:val="20"/>
          <w:szCs w:val="20"/>
          <w:u w:val="single"/>
        </w:rPr>
        <w:t>de la UV</w:t>
      </w:r>
      <w:r w:rsidRPr="009C768C">
        <w:rPr>
          <w:sz w:val="20"/>
          <w:szCs w:val="20"/>
          <w:u w:val="single"/>
        </w:rPr>
        <w:t xml:space="preserve"> (miembros de plantilla o funcionarios de la UV)</w:t>
      </w:r>
      <w:r w:rsidRPr="009C768C">
        <w:rPr>
          <w:sz w:val="20"/>
          <w:szCs w:val="20"/>
        </w:rPr>
        <w:t>.</w:t>
      </w:r>
    </w:p>
    <w:p w:rsidR="00193AC4" w:rsidRPr="009C768C" w:rsidRDefault="00193AC4" w:rsidP="00193AC4">
      <w:pPr>
        <w:pStyle w:val="Prrafodelista"/>
        <w:spacing w:after="120"/>
        <w:ind w:left="284"/>
        <w:contextualSpacing w:val="0"/>
        <w:jc w:val="both"/>
        <w:rPr>
          <w:sz w:val="20"/>
          <w:szCs w:val="20"/>
        </w:rPr>
      </w:pPr>
      <w:r>
        <w:rPr>
          <w:sz w:val="20"/>
          <w:szCs w:val="20"/>
        </w:rPr>
        <w:t>Para conocer el coste/hora de cada investigador, d</w:t>
      </w:r>
      <w:r w:rsidRPr="009C768C">
        <w:rPr>
          <w:sz w:val="20"/>
          <w:szCs w:val="20"/>
        </w:rPr>
        <w:t xml:space="preserve">eberán remitir a </w:t>
      </w:r>
      <w:hyperlink r:id="rId23" w:history="1">
        <w:r w:rsidRPr="009C768C">
          <w:rPr>
            <w:rStyle w:val="Hipervnculo"/>
            <w:sz w:val="20"/>
            <w:szCs w:val="20"/>
          </w:rPr>
          <w:t>idicolaborativa@uv.es</w:t>
        </w:r>
      </w:hyperlink>
      <w:r w:rsidRPr="009C768C">
        <w:rPr>
          <w:sz w:val="20"/>
          <w:szCs w:val="20"/>
        </w:rPr>
        <w:t xml:space="preserve"> la relación de miembros de la UV que formarán parte del equipo de investigación, con indicación del </w:t>
      </w:r>
      <w:r w:rsidRPr="009C768C">
        <w:rPr>
          <w:b/>
          <w:sz w:val="20"/>
          <w:szCs w:val="20"/>
        </w:rPr>
        <w:t xml:space="preserve">NOMBRE, APELLIDOS y DNI </w:t>
      </w:r>
      <w:r w:rsidRPr="009C768C">
        <w:rPr>
          <w:sz w:val="20"/>
          <w:szCs w:val="20"/>
        </w:rPr>
        <w:t xml:space="preserve">de las personas participantes, especificando quién actuará como </w:t>
      </w:r>
      <w:r w:rsidRPr="009C768C">
        <w:rPr>
          <w:b/>
          <w:sz w:val="20"/>
          <w:szCs w:val="20"/>
        </w:rPr>
        <w:t>investigador responsable</w:t>
      </w:r>
      <w:r w:rsidRPr="009C768C">
        <w:rPr>
          <w:sz w:val="20"/>
          <w:szCs w:val="20"/>
        </w:rPr>
        <w:t xml:space="preserve"> por parte de la UV.</w:t>
      </w:r>
    </w:p>
    <w:p w:rsidR="00193AC4" w:rsidRPr="009C768C" w:rsidRDefault="00193AC4" w:rsidP="00193AC4">
      <w:pPr>
        <w:pStyle w:val="Prrafodelista"/>
        <w:spacing w:after="120"/>
        <w:ind w:left="284"/>
        <w:contextualSpacing w:val="0"/>
        <w:jc w:val="both"/>
        <w:rPr>
          <w:sz w:val="20"/>
          <w:szCs w:val="20"/>
        </w:rPr>
      </w:pPr>
      <w:r w:rsidRPr="009C768C">
        <w:rPr>
          <w:sz w:val="20"/>
          <w:szCs w:val="20"/>
        </w:rPr>
        <w:t xml:space="preserve">Para calcular las horas de dedicación al proyecto tengan en cuenta que en la UV la </w:t>
      </w:r>
      <w:r w:rsidRPr="009C768C">
        <w:rPr>
          <w:b/>
          <w:sz w:val="20"/>
          <w:szCs w:val="20"/>
        </w:rPr>
        <w:t>dedicación anual a jornada completa (37 h/semana) es de 1.650 h</w:t>
      </w:r>
      <w:r w:rsidRPr="009C768C">
        <w:rPr>
          <w:sz w:val="20"/>
          <w:szCs w:val="20"/>
        </w:rPr>
        <w:t xml:space="preserve"> que se destinan a </w:t>
      </w:r>
      <w:r w:rsidRPr="009C768C">
        <w:rPr>
          <w:b/>
          <w:sz w:val="20"/>
          <w:szCs w:val="20"/>
        </w:rPr>
        <w:t>docencia, tutorías e investigación</w:t>
      </w:r>
      <w:r w:rsidRPr="009C768C">
        <w:rPr>
          <w:sz w:val="20"/>
          <w:szCs w:val="20"/>
        </w:rPr>
        <w:t>. Según en cuántos proyectos participe cada investigador y su POD, podrá imputar más o menos horas.</w:t>
      </w:r>
    </w:p>
    <w:p w:rsidR="00193AC4" w:rsidRDefault="00193AC4" w:rsidP="00193AC4">
      <w:pPr>
        <w:spacing w:after="120"/>
        <w:jc w:val="both"/>
        <w:rPr>
          <w:sz w:val="20"/>
          <w:szCs w:val="20"/>
        </w:rPr>
      </w:pPr>
    </w:p>
    <w:p w:rsidR="00193AC4" w:rsidRPr="009C768C" w:rsidRDefault="00193AC4" w:rsidP="00193AC4">
      <w:pPr>
        <w:pStyle w:val="Prrafodelista"/>
        <w:numPr>
          <w:ilvl w:val="0"/>
          <w:numId w:val="22"/>
        </w:numPr>
        <w:spacing w:after="120"/>
        <w:ind w:left="284" w:hanging="284"/>
        <w:jc w:val="both"/>
        <w:rPr>
          <w:sz w:val="20"/>
          <w:szCs w:val="20"/>
          <w:u w:val="single"/>
        </w:rPr>
      </w:pPr>
      <w:r w:rsidRPr="009C768C">
        <w:rPr>
          <w:sz w:val="20"/>
          <w:szCs w:val="20"/>
          <w:u w:val="single"/>
        </w:rPr>
        <w:t>P</w:t>
      </w:r>
      <w:r>
        <w:rPr>
          <w:sz w:val="20"/>
          <w:szCs w:val="20"/>
          <w:u w:val="single"/>
        </w:rPr>
        <w:t xml:space="preserve">ersonal externo de la </w:t>
      </w:r>
      <w:r w:rsidRPr="009C768C">
        <w:rPr>
          <w:sz w:val="20"/>
          <w:szCs w:val="20"/>
          <w:u w:val="single"/>
        </w:rPr>
        <w:t>UV</w:t>
      </w:r>
      <w:r>
        <w:rPr>
          <w:sz w:val="20"/>
          <w:szCs w:val="20"/>
          <w:u w:val="single"/>
        </w:rPr>
        <w:t xml:space="preserve"> (investigadores de otras entidades)</w:t>
      </w:r>
    </w:p>
    <w:p w:rsidR="00193AC4" w:rsidRDefault="00193AC4" w:rsidP="00193AC4">
      <w:pPr>
        <w:spacing w:after="120"/>
        <w:ind w:left="284"/>
        <w:jc w:val="both"/>
        <w:rPr>
          <w:sz w:val="20"/>
          <w:szCs w:val="20"/>
        </w:rPr>
      </w:pPr>
      <w:r>
        <w:rPr>
          <w:sz w:val="20"/>
          <w:szCs w:val="20"/>
        </w:rPr>
        <w:t>El coste/hora de este personal deberá ser facilitado por la entidad a la que pertenezcan.</w:t>
      </w:r>
    </w:p>
    <w:p w:rsidR="00193AC4" w:rsidRDefault="00193AC4" w:rsidP="00193AC4">
      <w:pPr>
        <w:spacing w:after="120"/>
        <w:jc w:val="both"/>
        <w:rPr>
          <w:sz w:val="20"/>
          <w:szCs w:val="20"/>
        </w:rPr>
      </w:pPr>
    </w:p>
    <w:p w:rsidR="00193AC4" w:rsidRDefault="00193AC4" w:rsidP="00193AC4">
      <w:pPr>
        <w:spacing w:after="120"/>
        <w:jc w:val="both"/>
        <w:rPr>
          <w:sz w:val="20"/>
          <w:szCs w:val="20"/>
        </w:rPr>
      </w:pPr>
      <w:r>
        <w:rPr>
          <w:sz w:val="20"/>
          <w:szCs w:val="20"/>
        </w:rPr>
        <w:t>② PERSONAL DE NUEVA CONTRATACIÓN</w:t>
      </w:r>
    </w:p>
    <w:p w:rsidR="00193AC4" w:rsidRPr="009C768C" w:rsidRDefault="00193AC4" w:rsidP="00193AC4">
      <w:pPr>
        <w:spacing w:after="120"/>
        <w:jc w:val="both"/>
        <w:rPr>
          <w:sz w:val="20"/>
          <w:szCs w:val="20"/>
        </w:rPr>
      </w:pPr>
      <w:r w:rsidRPr="009C768C">
        <w:rPr>
          <w:sz w:val="20"/>
          <w:szCs w:val="20"/>
        </w:rPr>
        <w:t xml:space="preserve">Hay que considerar los gastos del </w:t>
      </w:r>
      <w:r w:rsidRPr="009C768C">
        <w:rPr>
          <w:b/>
          <w:sz w:val="20"/>
          <w:szCs w:val="20"/>
        </w:rPr>
        <w:t xml:space="preserve">personal </w:t>
      </w:r>
      <w:r w:rsidRPr="009C768C">
        <w:rPr>
          <w:sz w:val="20"/>
          <w:szCs w:val="20"/>
        </w:rPr>
        <w:t xml:space="preserve">contratado </w:t>
      </w:r>
      <w:r w:rsidRPr="009C768C">
        <w:rPr>
          <w:b/>
          <w:sz w:val="20"/>
          <w:szCs w:val="20"/>
        </w:rPr>
        <w:t>específicamente</w:t>
      </w:r>
      <w:r w:rsidRPr="009C768C">
        <w:rPr>
          <w:sz w:val="20"/>
          <w:szCs w:val="20"/>
        </w:rPr>
        <w:t xml:space="preserve"> para el proyecto (investigadores, técnicos y personal auxiliar de gestión). </w:t>
      </w:r>
      <w:r w:rsidRPr="00E033D4">
        <w:t>Pueden acceder a las tablas retributivas de la UV en “</w:t>
      </w:r>
      <w:hyperlink r:id="rId24" w:history="1">
        <w:r w:rsidRPr="00E033D4">
          <w:rPr>
            <w:rStyle w:val="Hipervnculo"/>
          </w:rPr>
          <w:t>Gestión y Trámites</w:t>
        </w:r>
      </w:hyperlink>
      <w:r w:rsidRPr="00E033D4">
        <w:t xml:space="preserve">” (2.- PERSONAL DE INVESTIGACIÓN; Tablas salariales). </w:t>
      </w:r>
    </w:p>
    <w:p w:rsidR="00193AC4" w:rsidRPr="003D7635" w:rsidRDefault="00193AC4" w:rsidP="00193AC4">
      <w:pPr>
        <w:pStyle w:val="Prrafodelista"/>
        <w:numPr>
          <w:ilvl w:val="0"/>
          <w:numId w:val="13"/>
        </w:numPr>
        <w:spacing w:after="120"/>
        <w:ind w:left="284" w:hanging="142"/>
        <w:contextualSpacing w:val="0"/>
        <w:jc w:val="both"/>
        <w:rPr>
          <w:sz w:val="20"/>
          <w:szCs w:val="20"/>
        </w:rPr>
      </w:pPr>
      <w:r w:rsidRPr="003D7635">
        <w:rPr>
          <w:sz w:val="20"/>
          <w:szCs w:val="20"/>
        </w:rPr>
        <w:t>Se puede formalizar la contratación de “Personal</w:t>
      </w:r>
      <w:r>
        <w:rPr>
          <w:sz w:val="20"/>
          <w:szCs w:val="20"/>
        </w:rPr>
        <w:t xml:space="preserve"> de Soporte a la Investigación”</w:t>
      </w:r>
      <w:r w:rsidRPr="003D7635">
        <w:rPr>
          <w:sz w:val="20"/>
          <w:szCs w:val="20"/>
        </w:rPr>
        <w:t xml:space="preserve"> o de “Personal Investigador” (</w:t>
      </w:r>
      <w:r>
        <w:rPr>
          <w:sz w:val="20"/>
          <w:szCs w:val="20"/>
        </w:rPr>
        <w:t>según la categoría habrá que consultar una tabla u otra</w:t>
      </w:r>
      <w:r w:rsidRPr="003D7635">
        <w:rPr>
          <w:sz w:val="20"/>
          <w:szCs w:val="20"/>
        </w:rPr>
        <w:t>).</w:t>
      </w:r>
    </w:p>
    <w:p w:rsidR="00193AC4" w:rsidRPr="003D7635" w:rsidRDefault="00193AC4" w:rsidP="00193AC4">
      <w:pPr>
        <w:pStyle w:val="Prrafodelista"/>
        <w:numPr>
          <w:ilvl w:val="0"/>
          <w:numId w:val="13"/>
        </w:numPr>
        <w:spacing w:after="120"/>
        <w:ind w:left="284" w:hanging="142"/>
        <w:contextualSpacing w:val="0"/>
        <w:jc w:val="both"/>
        <w:rPr>
          <w:sz w:val="20"/>
          <w:szCs w:val="20"/>
        </w:rPr>
      </w:pPr>
      <w:r w:rsidRPr="003D7635">
        <w:rPr>
          <w:sz w:val="20"/>
          <w:szCs w:val="20"/>
        </w:rPr>
        <w:t>En cuanto a la dedicación:</w:t>
      </w:r>
    </w:p>
    <w:p w:rsidR="00193AC4" w:rsidRPr="003D7635" w:rsidRDefault="00193AC4" w:rsidP="00193AC4">
      <w:pPr>
        <w:pStyle w:val="Prrafodelista"/>
        <w:numPr>
          <w:ilvl w:val="0"/>
          <w:numId w:val="15"/>
        </w:numPr>
        <w:spacing w:after="120"/>
        <w:ind w:left="567" w:hanging="142"/>
        <w:contextualSpacing w:val="0"/>
        <w:jc w:val="both"/>
        <w:rPr>
          <w:sz w:val="20"/>
          <w:szCs w:val="20"/>
        </w:rPr>
      </w:pPr>
      <w:r w:rsidRPr="003D7635">
        <w:rPr>
          <w:sz w:val="20"/>
          <w:szCs w:val="20"/>
        </w:rPr>
        <w:t xml:space="preserve">para el “Personal </w:t>
      </w:r>
      <w:r>
        <w:rPr>
          <w:sz w:val="20"/>
          <w:szCs w:val="20"/>
        </w:rPr>
        <w:t>de Soporte a la Investigación”</w:t>
      </w:r>
      <w:r w:rsidRPr="003D7635">
        <w:rPr>
          <w:sz w:val="20"/>
          <w:szCs w:val="20"/>
        </w:rPr>
        <w:t>, es posible contemplar una dedicación entre 20 y 3</w:t>
      </w:r>
      <w:r>
        <w:rPr>
          <w:sz w:val="20"/>
          <w:szCs w:val="20"/>
        </w:rPr>
        <w:t>7</w:t>
      </w:r>
      <w:r w:rsidRPr="003D7635">
        <w:rPr>
          <w:sz w:val="20"/>
          <w:szCs w:val="20"/>
        </w:rPr>
        <w:t xml:space="preserve"> horas</w:t>
      </w:r>
      <w:r>
        <w:rPr>
          <w:sz w:val="20"/>
          <w:szCs w:val="20"/>
        </w:rPr>
        <w:t>, según las necesidades</w:t>
      </w:r>
      <w:r w:rsidRPr="003D7635">
        <w:rPr>
          <w:sz w:val="20"/>
          <w:szCs w:val="20"/>
        </w:rPr>
        <w:t>.</w:t>
      </w:r>
    </w:p>
    <w:p w:rsidR="00193AC4" w:rsidRDefault="00193AC4" w:rsidP="00193AC4">
      <w:pPr>
        <w:pStyle w:val="Prrafodelista"/>
        <w:numPr>
          <w:ilvl w:val="0"/>
          <w:numId w:val="15"/>
        </w:numPr>
        <w:spacing w:after="120"/>
        <w:ind w:left="567" w:hanging="142"/>
        <w:contextualSpacing w:val="0"/>
        <w:jc w:val="both"/>
        <w:rPr>
          <w:sz w:val="20"/>
          <w:szCs w:val="20"/>
        </w:rPr>
      </w:pPr>
      <w:r w:rsidRPr="003D7635">
        <w:rPr>
          <w:sz w:val="20"/>
          <w:szCs w:val="20"/>
        </w:rPr>
        <w:t>el Personal Investigador deberá contratarse con una dedicación de 20 h/semana o 3</w:t>
      </w:r>
      <w:r>
        <w:rPr>
          <w:sz w:val="20"/>
          <w:szCs w:val="20"/>
        </w:rPr>
        <w:t>7-</w:t>
      </w:r>
      <w:r w:rsidRPr="003D7635">
        <w:rPr>
          <w:sz w:val="20"/>
          <w:szCs w:val="20"/>
        </w:rPr>
        <w:t>35 h/sem según sea o no doctor.</w:t>
      </w:r>
    </w:p>
    <w:p w:rsidR="00193AC4" w:rsidRDefault="00193AC4" w:rsidP="00193AC4">
      <w:pPr>
        <w:pStyle w:val="Prrafodelista"/>
        <w:spacing w:after="120"/>
        <w:ind w:left="0"/>
        <w:contextualSpacing w:val="0"/>
        <w:jc w:val="both"/>
        <w:rPr>
          <w:sz w:val="20"/>
          <w:szCs w:val="20"/>
        </w:rPr>
      </w:pPr>
      <w:r>
        <w:rPr>
          <w:sz w:val="20"/>
          <w:szCs w:val="20"/>
        </w:rPr>
        <w:t xml:space="preserve">En la UV la </w:t>
      </w:r>
      <w:r w:rsidRPr="00FA7D69">
        <w:rPr>
          <w:b/>
          <w:sz w:val="20"/>
          <w:szCs w:val="20"/>
        </w:rPr>
        <w:t>dedicación anual a jornada completa (37 h</w:t>
      </w:r>
      <w:r>
        <w:rPr>
          <w:b/>
          <w:sz w:val="20"/>
          <w:szCs w:val="20"/>
        </w:rPr>
        <w:t>/semana</w:t>
      </w:r>
      <w:r w:rsidRPr="00FA7D69">
        <w:rPr>
          <w:b/>
          <w:sz w:val="20"/>
          <w:szCs w:val="20"/>
        </w:rPr>
        <w:t>) es de 1.650 h</w:t>
      </w:r>
      <w:r>
        <w:rPr>
          <w:sz w:val="20"/>
          <w:szCs w:val="20"/>
        </w:rPr>
        <w:t>. Para cualquier contratación con una dedicación inferior a 37 h/semana, habrá que calcular:</w:t>
      </w:r>
    </w:p>
    <w:p w:rsidR="00193AC4" w:rsidRDefault="00193AC4" w:rsidP="00193AC4">
      <w:pPr>
        <w:pStyle w:val="Prrafodelista"/>
        <w:numPr>
          <w:ilvl w:val="0"/>
          <w:numId w:val="15"/>
        </w:numPr>
        <w:ind w:left="567" w:hanging="142"/>
        <w:contextualSpacing w:val="0"/>
        <w:jc w:val="both"/>
        <w:rPr>
          <w:sz w:val="20"/>
          <w:szCs w:val="20"/>
        </w:rPr>
      </w:pPr>
      <w:r>
        <w:rPr>
          <w:sz w:val="20"/>
          <w:szCs w:val="20"/>
        </w:rPr>
        <w:t>El coste proporcional, según el que aparece en dichas tablas.</w:t>
      </w:r>
    </w:p>
    <w:p w:rsidR="00193AC4" w:rsidRPr="003D7635" w:rsidRDefault="00193AC4" w:rsidP="00193AC4">
      <w:pPr>
        <w:pStyle w:val="Prrafodelista"/>
        <w:numPr>
          <w:ilvl w:val="0"/>
          <w:numId w:val="15"/>
        </w:numPr>
        <w:spacing w:after="120"/>
        <w:ind w:left="567" w:hanging="142"/>
        <w:contextualSpacing w:val="0"/>
        <w:jc w:val="both"/>
        <w:rPr>
          <w:sz w:val="20"/>
          <w:szCs w:val="20"/>
        </w:rPr>
      </w:pPr>
      <w:r>
        <w:rPr>
          <w:sz w:val="20"/>
          <w:szCs w:val="20"/>
        </w:rPr>
        <w:t>Las horas anuales equivalentes según la jornada anual de 1.650 h.</w:t>
      </w:r>
    </w:p>
    <w:p w:rsidR="00193AC4" w:rsidRPr="009F38F4" w:rsidRDefault="00193AC4" w:rsidP="00193AC4">
      <w:pPr>
        <w:pBdr>
          <w:top w:val="single" w:sz="36" w:space="1" w:color="auto"/>
          <w:left w:val="single" w:sz="36" w:space="4" w:color="auto"/>
          <w:bottom w:val="single" w:sz="36" w:space="1" w:color="auto"/>
          <w:right w:val="single" w:sz="36" w:space="4" w:color="auto"/>
        </w:pBdr>
        <w:spacing w:after="120"/>
        <w:ind w:left="284"/>
        <w:jc w:val="both"/>
        <w:rPr>
          <w:sz w:val="20"/>
          <w:szCs w:val="20"/>
        </w:rPr>
      </w:pPr>
      <w:r w:rsidRPr="009F38F4">
        <w:rPr>
          <w:b/>
          <w:color w:val="C00000"/>
          <w:sz w:val="20"/>
          <w:szCs w:val="20"/>
        </w:rPr>
        <w:t>IMPORTANTE:</w:t>
      </w:r>
      <w:r w:rsidRPr="009F38F4">
        <w:rPr>
          <w:sz w:val="20"/>
          <w:szCs w:val="20"/>
        </w:rPr>
        <w:t xml:space="preserve"> Dado que par</w:t>
      </w:r>
      <w:r>
        <w:rPr>
          <w:sz w:val="20"/>
          <w:szCs w:val="20"/>
        </w:rPr>
        <w:t>a</w:t>
      </w:r>
      <w:r w:rsidRPr="009F38F4">
        <w:rPr>
          <w:sz w:val="20"/>
          <w:szCs w:val="20"/>
        </w:rPr>
        <w:t xml:space="preserve"> formalizar cualquier contratación debe hacerse un concurso público, </w:t>
      </w:r>
      <w:r w:rsidRPr="009F38F4">
        <w:rPr>
          <w:b/>
          <w:sz w:val="20"/>
          <w:szCs w:val="20"/>
        </w:rPr>
        <w:t>no podrá incluirse el nombre de la persona a contratar</w:t>
      </w:r>
      <w:r w:rsidRPr="009F38F4">
        <w:rPr>
          <w:sz w:val="20"/>
          <w:szCs w:val="20"/>
        </w:rPr>
        <w:t>, puesto que no se conocerá hasta que no se resuelva el concurso.</w:t>
      </w:r>
    </w:p>
    <w:p w:rsidR="00193AC4" w:rsidRDefault="00193AC4" w:rsidP="00193AC4">
      <w:pPr>
        <w:spacing w:after="120"/>
        <w:jc w:val="both"/>
        <w:rPr>
          <w:sz w:val="20"/>
          <w:szCs w:val="20"/>
        </w:rPr>
      </w:pPr>
    </w:p>
    <w:p w:rsidR="00193AC4" w:rsidRPr="003D7635" w:rsidRDefault="00193AC4" w:rsidP="00193AC4">
      <w:pPr>
        <w:spacing w:after="120"/>
        <w:jc w:val="both"/>
        <w:rPr>
          <w:sz w:val="20"/>
          <w:szCs w:val="20"/>
        </w:rPr>
      </w:pPr>
      <w:r w:rsidRPr="003D7635">
        <w:rPr>
          <w:sz w:val="20"/>
          <w:szCs w:val="20"/>
        </w:rPr>
        <w:t xml:space="preserve">La aplicación considera el personal contratado como “Persona a contratar 1”, “Persona a contratar 2”, etc. Por cada uno se deberá rellenar el coste / hora y el nº de horas de dedicación para cada anualidad. Consultar estos datos con </w:t>
      </w:r>
      <w:hyperlink r:id="rId25" w:history="1">
        <w:r w:rsidRPr="000044C7">
          <w:rPr>
            <w:rStyle w:val="Hipervnculo"/>
            <w:sz w:val="20"/>
            <w:szCs w:val="20"/>
          </w:rPr>
          <w:t>idicolaborativa@uv.es</w:t>
        </w:r>
      </w:hyperlink>
      <w:r w:rsidRPr="003D7635">
        <w:rPr>
          <w:sz w:val="20"/>
          <w:szCs w:val="20"/>
        </w:rPr>
        <w:t>.</w:t>
      </w:r>
    </w:p>
    <w:p w:rsidR="00193AC4" w:rsidRDefault="00193AC4" w:rsidP="00193AC4">
      <w:pPr>
        <w:autoSpaceDE w:val="0"/>
        <w:autoSpaceDN w:val="0"/>
        <w:adjustRightInd w:val="0"/>
        <w:spacing w:after="120"/>
        <w:jc w:val="both"/>
        <w:rPr>
          <w:sz w:val="20"/>
          <w:szCs w:val="20"/>
        </w:rPr>
      </w:pPr>
    </w:p>
    <w:p w:rsidR="00193AC4" w:rsidRDefault="00193AC4" w:rsidP="00193AC4">
      <w:pPr>
        <w:autoSpaceDE w:val="0"/>
        <w:autoSpaceDN w:val="0"/>
        <w:adjustRightInd w:val="0"/>
        <w:spacing w:after="120"/>
        <w:jc w:val="center"/>
        <w:rPr>
          <w:sz w:val="20"/>
          <w:szCs w:val="20"/>
        </w:rPr>
      </w:pPr>
      <w:r>
        <w:rPr>
          <w:noProof/>
          <w:lang w:eastAsia="es-ES"/>
        </w:rPr>
        <mc:AlternateContent>
          <mc:Choice Requires="wps">
            <w:drawing>
              <wp:anchor distT="0" distB="0" distL="114300" distR="114300" simplePos="0" relativeHeight="251659776" behindDoc="0" locked="0" layoutInCell="1" allowOverlap="1" wp14:anchorId="67972648" wp14:editId="2CA48E3F">
                <wp:simplePos x="0" y="0"/>
                <wp:positionH relativeFrom="column">
                  <wp:posOffset>3328898</wp:posOffset>
                </wp:positionH>
                <wp:positionV relativeFrom="paragraph">
                  <wp:posOffset>1707515</wp:posOffset>
                </wp:positionV>
                <wp:extent cx="520700" cy="212090"/>
                <wp:effectExtent l="19050" t="38100" r="0" b="54610"/>
                <wp:wrapNone/>
                <wp:docPr id="23" name="70 Flecha derecha"/>
                <wp:cNvGraphicFramePr/>
                <a:graphic xmlns:a="http://schemas.openxmlformats.org/drawingml/2006/main">
                  <a:graphicData uri="http://schemas.microsoft.com/office/word/2010/wordprocessingShape">
                    <wps:wsp>
                      <wps:cNvSpPr/>
                      <wps:spPr>
                        <a:xfrm rot="1193868">
                          <a:off x="0" y="0"/>
                          <a:ext cx="520700" cy="212090"/>
                        </a:xfrm>
                        <a:prstGeom prst="right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0DF2A3" id="70 Flecha derecha" o:spid="_x0000_s1026" type="#_x0000_t13" style="position:absolute;margin-left:262.1pt;margin-top:134.45pt;width:41pt;height:16.7pt;rotation:1304022fd;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" adj="17201" fillcolor="#00b050" stroked="f" strokeweight="2pt"/>
            </w:pict>
          </mc:Fallback>
        </mc:AlternateContent>
      </w:r>
      <w:r>
        <w:rPr>
          <w:noProof/>
          <w:lang w:eastAsia="es-ES"/>
        </w:rPr>
        <w:drawing>
          <wp:inline distT="0" distB="0" distL="0" distR="0" wp14:anchorId="48D1B615" wp14:editId="30431082">
            <wp:extent cx="4648200" cy="313042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803" t="24661" r="37817" b="18372"/>
                    <a:stretch/>
                  </pic:blipFill>
                  <pic:spPr bwMode="auto">
                    <a:xfrm>
                      <a:off x="0" y="0"/>
                      <a:ext cx="4663170" cy="3140502"/>
                    </a:xfrm>
                    <a:prstGeom prst="rect">
                      <a:avLst/>
                    </a:prstGeom>
                    <a:ln>
                      <a:noFill/>
                    </a:ln>
                    <a:extLst>
                      <a:ext uri="{53640926-AAD7-44D8-BBD7-CCE9431645EC}">
                        <a14:shadowObscured xmlns:a14="http://schemas.microsoft.com/office/drawing/2010/main"/>
                      </a:ext>
                    </a:extLst>
                  </pic:spPr>
                </pic:pic>
              </a:graphicData>
            </a:graphic>
          </wp:inline>
        </w:drawing>
      </w:r>
    </w:p>
    <w:p w:rsidR="00193AC4" w:rsidRDefault="00193AC4" w:rsidP="00193AC4">
      <w:pPr>
        <w:autoSpaceDE w:val="0"/>
        <w:autoSpaceDN w:val="0"/>
        <w:adjustRightInd w:val="0"/>
        <w:spacing w:after="120"/>
        <w:jc w:val="both"/>
        <w:rPr>
          <w:sz w:val="20"/>
          <w:szCs w:val="20"/>
        </w:rPr>
      </w:pPr>
    </w:p>
    <w:p w:rsidR="00BE4F9E" w:rsidRPr="00777F5C" w:rsidRDefault="00BE4F9E" w:rsidP="00BE4F9E">
      <w:pPr>
        <w:spacing w:after="120"/>
        <w:jc w:val="both"/>
        <w:rPr>
          <w:b/>
          <w:szCs w:val="20"/>
        </w:rPr>
      </w:pPr>
      <w:r>
        <w:rPr>
          <w:b/>
          <w:szCs w:val="20"/>
        </w:rPr>
        <w:t>RESUMEN DE PRESUPUESTO</w:t>
      </w:r>
      <w:r w:rsidRPr="00777F5C">
        <w:rPr>
          <w:b/>
          <w:szCs w:val="20"/>
        </w:rPr>
        <w:t xml:space="preserve"> </w:t>
      </w:r>
      <w:r>
        <w:rPr>
          <w:b/>
          <w:szCs w:val="20"/>
        </w:rPr>
        <w:t xml:space="preserve">DE </w:t>
      </w:r>
      <w:r w:rsidRPr="00777F5C">
        <w:rPr>
          <w:b/>
          <w:szCs w:val="20"/>
        </w:rPr>
        <w:t>PERSONAL</w:t>
      </w:r>
    </w:p>
    <w:p w:rsidR="0030143D" w:rsidRDefault="00193AC4" w:rsidP="0030143D">
      <w:pPr>
        <w:spacing w:after="120"/>
        <w:jc w:val="both"/>
        <w:rPr>
          <w:sz w:val="20"/>
          <w:szCs w:val="20"/>
        </w:rPr>
      </w:pPr>
      <w:r>
        <w:rPr>
          <w:sz w:val="20"/>
          <w:szCs w:val="20"/>
        </w:rPr>
        <w:t>Una vez rellenados est</w:t>
      </w:r>
      <w:r w:rsidR="0030143D" w:rsidRPr="003D7635">
        <w:rPr>
          <w:sz w:val="20"/>
          <w:szCs w:val="20"/>
        </w:rPr>
        <w:t>os datos del personal propio y contratado, se observará la siguiente pantalla resumen:</w:t>
      </w:r>
    </w:p>
    <w:p w:rsidR="0030143D" w:rsidRDefault="0030143D" w:rsidP="0030143D">
      <w:pPr>
        <w:spacing w:after="120"/>
        <w:jc w:val="both"/>
        <w:rPr>
          <w:sz w:val="20"/>
          <w:szCs w:val="20"/>
        </w:rPr>
      </w:pPr>
    </w:p>
    <w:p w:rsidR="0030143D" w:rsidRDefault="008A2330" w:rsidP="0030143D">
      <w:pPr>
        <w:spacing w:after="120"/>
        <w:jc w:val="center"/>
        <w:rPr>
          <w:sz w:val="20"/>
          <w:szCs w:val="20"/>
        </w:rPr>
      </w:pPr>
      <w:r>
        <w:rPr>
          <w:noProof/>
          <w:lang w:eastAsia="es-ES"/>
        </w:rPr>
        <w:drawing>
          <wp:inline distT="0" distB="0" distL="0" distR="0" wp14:anchorId="002E4AD2" wp14:editId="1D05FB3D">
            <wp:extent cx="5007615" cy="2514600"/>
            <wp:effectExtent l="0" t="0" r="254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671" t="36745" r="21940" b="5796"/>
                    <a:stretch/>
                  </pic:blipFill>
                  <pic:spPr bwMode="auto">
                    <a:xfrm>
                      <a:off x="0" y="0"/>
                      <a:ext cx="5013726" cy="2517669"/>
                    </a:xfrm>
                    <a:prstGeom prst="rect">
                      <a:avLst/>
                    </a:prstGeom>
                    <a:ln>
                      <a:noFill/>
                    </a:ln>
                    <a:extLst>
                      <a:ext uri="{53640926-AAD7-44D8-BBD7-CCE9431645EC}">
                        <a14:shadowObscured xmlns:a14="http://schemas.microsoft.com/office/drawing/2010/main"/>
                      </a:ext>
                    </a:extLst>
                  </pic:spPr>
                </pic:pic>
              </a:graphicData>
            </a:graphic>
          </wp:inline>
        </w:drawing>
      </w:r>
    </w:p>
    <w:p w:rsidR="0030143D" w:rsidRDefault="0030143D" w:rsidP="0030143D">
      <w:pPr>
        <w:spacing w:after="120"/>
        <w:jc w:val="both"/>
        <w:rPr>
          <w:sz w:val="20"/>
          <w:szCs w:val="20"/>
        </w:rPr>
      </w:pPr>
    </w:p>
    <w:p w:rsidR="00AD7B4D" w:rsidRDefault="00AD7B4D">
      <w:pPr>
        <w:spacing w:after="200" w:line="276" w:lineRule="auto"/>
        <w:rPr>
          <w:b/>
        </w:rPr>
      </w:pPr>
      <w:r>
        <w:rPr>
          <w:b/>
        </w:rPr>
        <w:br w:type="page"/>
      </w:r>
    </w:p>
    <w:p w:rsidR="00BE4F9E" w:rsidRPr="00777F5C" w:rsidRDefault="00BE4F9E" w:rsidP="00BE4F9E">
      <w:pPr>
        <w:pBdr>
          <w:top w:val="single" w:sz="24" w:space="1" w:color="auto"/>
          <w:left w:val="single" w:sz="24" w:space="4" w:color="auto"/>
          <w:bottom w:val="single" w:sz="24" w:space="1" w:color="auto"/>
          <w:right w:val="single" w:sz="24" w:space="4" w:color="auto"/>
        </w:pBdr>
        <w:spacing w:after="120"/>
        <w:jc w:val="both"/>
        <w:rPr>
          <w:b/>
        </w:rPr>
      </w:pPr>
      <w:r w:rsidRPr="00777F5C">
        <w:rPr>
          <w:b/>
        </w:rPr>
        <w:lastRenderedPageBreak/>
        <w:t>DESGLOSE</w:t>
      </w:r>
      <w:r>
        <w:rPr>
          <w:b/>
        </w:rPr>
        <w:t>S</w:t>
      </w:r>
      <w:r w:rsidRPr="00777F5C">
        <w:rPr>
          <w:b/>
        </w:rPr>
        <w:t xml:space="preserve"> </w:t>
      </w:r>
      <w:r>
        <w:rPr>
          <w:b/>
        </w:rPr>
        <w:t xml:space="preserve">DE </w:t>
      </w:r>
      <w:r w:rsidRPr="00777F5C">
        <w:rPr>
          <w:b/>
        </w:rPr>
        <w:t>PRESUPUESTO</w:t>
      </w:r>
      <w:r>
        <w:rPr>
          <w:b/>
        </w:rPr>
        <w:t>.</w:t>
      </w:r>
      <w:r w:rsidRPr="00777F5C">
        <w:rPr>
          <w:b/>
        </w:rPr>
        <w:t xml:space="preserve"> </w:t>
      </w:r>
      <w:r>
        <w:rPr>
          <w:b/>
        </w:rPr>
        <w:t>OTROS COSTES DIRECTOS</w:t>
      </w:r>
    </w:p>
    <w:p w:rsidR="00BE4F9E" w:rsidRDefault="00BE4F9E" w:rsidP="00BE4F9E">
      <w:pPr>
        <w:spacing w:after="120"/>
        <w:jc w:val="both"/>
        <w:rPr>
          <w:sz w:val="20"/>
          <w:szCs w:val="20"/>
        </w:rPr>
      </w:pPr>
    </w:p>
    <w:p w:rsidR="006A2CD6" w:rsidRPr="006A2CD6" w:rsidRDefault="006A2CD6" w:rsidP="00BE4F9E">
      <w:pPr>
        <w:spacing w:after="120"/>
        <w:jc w:val="both"/>
        <w:rPr>
          <w:b/>
          <w:sz w:val="20"/>
          <w:szCs w:val="20"/>
        </w:rPr>
      </w:pPr>
      <w:r w:rsidRPr="006A2CD6">
        <w:rPr>
          <w:b/>
          <w:sz w:val="20"/>
          <w:szCs w:val="20"/>
        </w:rPr>
        <w:t>OTROS COSTES DIRECTOS</w:t>
      </w:r>
    </w:p>
    <w:p w:rsidR="006A2CD6" w:rsidRDefault="006A2CD6" w:rsidP="00BE4F9E">
      <w:pPr>
        <w:spacing w:after="120"/>
        <w:jc w:val="both"/>
        <w:rPr>
          <w:sz w:val="20"/>
          <w:szCs w:val="20"/>
        </w:rPr>
      </w:pPr>
      <w:r>
        <w:rPr>
          <w:sz w:val="20"/>
          <w:szCs w:val="20"/>
        </w:rPr>
        <w:t xml:space="preserve">Deberá indicar qué otros costes directos son necesarios para la ejecución del proyecto distinguiendo entre: </w:t>
      </w:r>
    </w:p>
    <w:p w:rsidR="006A2CD6" w:rsidRDefault="006A2CD6" w:rsidP="006A2CD6">
      <w:pPr>
        <w:jc w:val="both"/>
        <w:rPr>
          <w:sz w:val="20"/>
          <w:szCs w:val="20"/>
        </w:rPr>
      </w:pPr>
      <w:r>
        <w:rPr>
          <w:sz w:val="20"/>
          <w:szCs w:val="20"/>
        </w:rPr>
        <w:t>- Aparatos y Equipos</w:t>
      </w:r>
    </w:p>
    <w:p w:rsidR="006A2CD6" w:rsidRDefault="006A2CD6" w:rsidP="006A2CD6">
      <w:pPr>
        <w:jc w:val="both"/>
        <w:rPr>
          <w:sz w:val="20"/>
          <w:szCs w:val="20"/>
        </w:rPr>
      </w:pPr>
      <w:r>
        <w:rPr>
          <w:sz w:val="20"/>
          <w:szCs w:val="20"/>
        </w:rPr>
        <w:t>- Auditoría de cuentas</w:t>
      </w:r>
    </w:p>
    <w:p w:rsidR="006A2CD6" w:rsidRDefault="006A2CD6" w:rsidP="006A2CD6">
      <w:pPr>
        <w:jc w:val="both"/>
        <w:rPr>
          <w:sz w:val="20"/>
          <w:szCs w:val="20"/>
        </w:rPr>
      </w:pPr>
      <w:r>
        <w:rPr>
          <w:sz w:val="20"/>
          <w:szCs w:val="20"/>
        </w:rPr>
        <w:t>- Consultoría</w:t>
      </w:r>
    </w:p>
    <w:p w:rsidR="006A2CD6" w:rsidRDefault="006A2CD6" w:rsidP="006A2CD6">
      <w:pPr>
        <w:jc w:val="both"/>
        <w:rPr>
          <w:sz w:val="20"/>
          <w:szCs w:val="20"/>
        </w:rPr>
      </w:pPr>
      <w:r>
        <w:rPr>
          <w:sz w:val="20"/>
          <w:szCs w:val="20"/>
        </w:rPr>
        <w:t>- Contratos y Asistencias Técnicas</w:t>
      </w:r>
    </w:p>
    <w:p w:rsidR="006A2CD6" w:rsidRDefault="006A2CD6" w:rsidP="006A2CD6">
      <w:pPr>
        <w:jc w:val="both"/>
        <w:rPr>
          <w:sz w:val="20"/>
          <w:szCs w:val="20"/>
        </w:rPr>
      </w:pPr>
      <w:r>
        <w:rPr>
          <w:sz w:val="20"/>
          <w:szCs w:val="20"/>
        </w:rPr>
        <w:t>- Materiales / Fungible</w:t>
      </w:r>
    </w:p>
    <w:p w:rsidR="006A2CD6" w:rsidRDefault="006A2CD6" w:rsidP="006A2CD6">
      <w:pPr>
        <w:jc w:val="both"/>
        <w:rPr>
          <w:sz w:val="20"/>
          <w:szCs w:val="20"/>
        </w:rPr>
      </w:pPr>
      <w:r>
        <w:rPr>
          <w:sz w:val="20"/>
          <w:szCs w:val="20"/>
        </w:rPr>
        <w:t>- Movilidad</w:t>
      </w:r>
    </w:p>
    <w:p w:rsidR="006A2CD6" w:rsidRDefault="006A2CD6" w:rsidP="006A2CD6">
      <w:pPr>
        <w:jc w:val="both"/>
        <w:rPr>
          <w:sz w:val="20"/>
          <w:szCs w:val="20"/>
        </w:rPr>
      </w:pPr>
      <w:r>
        <w:rPr>
          <w:sz w:val="20"/>
          <w:szCs w:val="20"/>
        </w:rPr>
        <w:t>- Patentes</w:t>
      </w:r>
    </w:p>
    <w:p w:rsidR="006A2CD6" w:rsidRDefault="006A2CD6" w:rsidP="006A2CD6">
      <w:pPr>
        <w:jc w:val="both"/>
        <w:rPr>
          <w:sz w:val="20"/>
          <w:szCs w:val="20"/>
        </w:rPr>
      </w:pPr>
      <w:r>
        <w:rPr>
          <w:sz w:val="20"/>
          <w:szCs w:val="20"/>
        </w:rPr>
        <w:t>- Servicios Centrales</w:t>
      </w:r>
    </w:p>
    <w:p w:rsidR="006A2CD6" w:rsidRDefault="006A2CD6" w:rsidP="006A2CD6">
      <w:pPr>
        <w:jc w:val="both"/>
        <w:rPr>
          <w:sz w:val="20"/>
          <w:szCs w:val="20"/>
        </w:rPr>
      </w:pPr>
      <w:r>
        <w:rPr>
          <w:sz w:val="20"/>
          <w:szCs w:val="20"/>
        </w:rPr>
        <w:t>- Subcontratación</w:t>
      </w:r>
    </w:p>
    <w:p w:rsidR="006A2CD6" w:rsidRDefault="006A2CD6" w:rsidP="00BE4F9E">
      <w:pPr>
        <w:spacing w:after="120"/>
        <w:jc w:val="both"/>
        <w:rPr>
          <w:sz w:val="20"/>
          <w:szCs w:val="20"/>
        </w:rPr>
      </w:pPr>
      <w:r>
        <w:rPr>
          <w:sz w:val="20"/>
          <w:szCs w:val="20"/>
        </w:rPr>
        <w:t>- Sujetos experimentales</w:t>
      </w:r>
    </w:p>
    <w:p w:rsidR="006A2CD6" w:rsidRDefault="006A2CD6" w:rsidP="00BE4F9E">
      <w:pPr>
        <w:spacing w:after="120"/>
        <w:jc w:val="both"/>
        <w:rPr>
          <w:sz w:val="20"/>
          <w:szCs w:val="20"/>
        </w:rPr>
      </w:pPr>
      <w:r>
        <w:rPr>
          <w:sz w:val="20"/>
          <w:szCs w:val="20"/>
        </w:rPr>
        <w:t>Y deberá incluir la descripción en cada caso</w:t>
      </w:r>
      <w:r w:rsidR="003A6161">
        <w:rPr>
          <w:sz w:val="20"/>
          <w:szCs w:val="20"/>
        </w:rPr>
        <w:t>.</w:t>
      </w:r>
    </w:p>
    <w:p w:rsidR="006A2CD6" w:rsidRDefault="006A2CD6" w:rsidP="00BE4F9E">
      <w:pPr>
        <w:spacing w:after="120"/>
        <w:jc w:val="both"/>
        <w:rPr>
          <w:sz w:val="20"/>
          <w:szCs w:val="20"/>
        </w:rPr>
      </w:pPr>
    </w:p>
    <w:p w:rsidR="006A2CD6" w:rsidRDefault="006A2CD6" w:rsidP="00BE4F9E">
      <w:pPr>
        <w:spacing w:after="120"/>
        <w:jc w:val="both"/>
        <w:rPr>
          <w:sz w:val="20"/>
          <w:szCs w:val="20"/>
        </w:rPr>
      </w:pPr>
      <w:r>
        <w:rPr>
          <w:noProof/>
          <w:lang w:eastAsia="es-ES"/>
        </w:rPr>
        <w:drawing>
          <wp:inline distT="0" distB="0" distL="0" distR="0" wp14:anchorId="21C15B1B" wp14:editId="34739304">
            <wp:extent cx="4739640" cy="2902746"/>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406" t="24414" r="28291" b="12453"/>
                    <a:stretch/>
                  </pic:blipFill>
                  <pic:spPr bwMode="auto">
                    <a:xfrm>
                      <a:off x="0" y="0"/>
                      <a:ext cx="4748959" cy="2908453"/>
                    </a:xfrm>
                    <a:prstGeom prst="rect">
                      <a:avLst/>
                    </a:prstGeom>
                    <a:ln>
                      <a:noFill/>
                    </a:ln>
                    <a:extLst>
                      <a:ext uri="{53640926-AAD7-44D8-BBD7-CCE9431645EC}">
                        <a14:shadowObscured xmlns:a14="http://schemas.microsoft.com/office/drawing/2010/main"/>
                      </a:ext>
                    </a:extLst>
                  </pic:spPr>
                </pic:pic>
              </a:graphicData>
            </a:graphic>
          </wp:inline>
        </w:drawing>
      </w:r>
    </w:p>
    <w:p w:rsidR="006A2CD6" w:rsidRDefault="006A2CD6" w:rsidP="00BE4F9E">
      <w:pPr>
        <w:spacing w:after="120"/>
        <w:jc w:val="both"/>
        <w:rPr>
          <w:sz w:val="20"/>
          <w:szCs w:val="20"/>
        </w:rPr>
      </w:pPr>
    </w:p>
    <w:p w:rsidR="006A2CD6" w:rsidRPr="006A2CD6" w:rsidRDefault="006A2CD6" w:rsidP="00BE4F9E">
      <w:pPr>
        <w:spacing w:after="120"/>
        <w:jc w:val="both"/>
        <w:rPr>
          <w:b/>
          <w:sz w:val="20"/>
          <w:szCs w:val="20"/>
        </w:rPr>
      </w:pPr>
      <w:r w:rsidRPr="006A2CD6">
        <w:rPr>
          <w:b/>
          <w:sz w:val="20"/>
          <w:szCs w:val="20"/>
        </w:rPr>
        <w:t>PRESUPUESTO OTROS COSTES DIRECTOS</w:t>
      </w:r>
    </w:p>
    <w:p w:rsidR="006A2CD6" w:rsidRDefault="006A2CD6" w:rsidP="00BE4F9E">
      <w:pPr>
        <w:spacing w:after="120"/>
        <w:jc w:val="both"/>
        <w:rPr>
          <w:sz w:val="20"/>
          <w:szCs w:val="20"/>
        </w:rPr>
      </w:pPr>
      <w:r>
        <w:rPr>
          <w:sz w:val="20"/>
          <w:szCs w:val="20"/>
        </w:rPr>
        <w:t xml:space="preserve">De cada uno de los costes directos incluidos previamente, se deberá especificar qué importe se necesita para la ejecución del proyecto. </w:t>
      </w:r>
    </w:p>
    <w:p w:rsidR="006A2CD6" w:rsidRDefault="006A2CD6" w:rsidP="00BE4F9E">
      <w:pPr>
        <w:spacing w:after="120"/>
        <w:jc w:val="both"/>
        <w:rPr>
          <w:sz w:val="20"/>
          <w:szCs w:val="20"/>
        </w:rPr>
      </w:pPr>
    </w:p>
    <w:p w:rsidR="0001194E" w:rsidRPr="003D7635" w:rsidRDefault="0001194E" w:rsidP="0001194E">
      <w:pPr>
        <w:spacing w:after="120"/>
        <w:jc w:val="both"/>
        <w:rPr>
          <w:b/>
          <w:color w:val="C00000"/>
          <w:sz w:val="20"/>
          <w:szCs w:val="20"/>
        </w:rPr>
      </w:pPr>
      <w:r w:rsidRPr="003D7635">
        <w:rPr>
          <w:b/>
          <w:color w:val="C00000"/>
          <w:sz w:val="20"/>
          <w:szCs w:val="20"/>
        </w:rPr>
        <w:t>APARATOS Y EQUIPOS</w:t>
      </w:r>
    </w:p>
    <w:p w:rsidR="0001194E" w:rsidRPr="003D7635" w:rsidRDefault="0001194E" w:rsidP="0001194E">
      <w:pPr>
        <w:spacing w:after="120"/>
        <w:jc w:val="both"/>
        <w:rPr>
          <w:sz w:val="20"/>
          <w:szCs w:val="20"/>
        </w:rPr>
      </w:pPr>
      <w:r w:rsidRPr="003D7635">
        <w:rPr>
          <w:sz w:val="20"/>
          <w:szCs w:val="20"/>
        </w:rPr>
        <w:t xml:space="preserve">Tan </w:t>
      </w:r>
      <w:r w:rsidRPr="006C2392">
        <w:rPr>
          <w:sz w:val="20"/>
          <w:szCs w:val="20"/>
          <w:shd w:val="clear" w:color="auto" w:fill="B6DDE8" w:themeFill="accent5" w:themeFillTint="66"/>
        </w:rPr>
        <w:t xml:space="preserve">sólo se puede imputar la </w:t>
      </w:r>
      <w:r w:rsidRPr="006C2392">
        <w:rPr>
          <w:b/>
          <w:sz w:val="20"/>
          <w:szCs w:val="20"/>
          <w:u w:val="single"/>
          <w:shd w:val="clear" w:color="auto" w:fill="B6DDE8" w:themeFill="accent5" w:themeFillTint="66"/>
        </w:rPr>
        <w:t>amortización</w:t>
      </w:r>
      <w:r w:rsidRPr="003D7635">
        <w:rPr>
          <w:sz w:val="20"/>
          <w:szCs w:val="20"/>
        </w:rPr>
        <w:t xml:space="preserve"> correspondiente al periodo durante el que se utilicen los equipos en el proyecto. En el procedimiento de amortización aplicado en la UV, la vida útil suele ser </w:t>
      </w:r>
      <w:r w:rsidRPr="00AB35A3">
        <w:rPr>
          <w:sz w:val="20"/>
          <w:szCs w:val="20"/>
        </w:rPr>
        <w:t>de cuatro años</w:t>
      </w:r>
      <w:r w:rsidRPr="003D7635">
        <w:rPr>
          <w:sz w:val="20"/>
          <w:szCs w:val="20"/>
        </w:rPr>
        <w:t xml:space="preserve"> para “Equipamiento informático” y “Software” y </w:t>
      </w:r>
      <w:r w:rsidR="00CA6114">
        <w:rPr>
          <w:sz w:val="20"/>
          <w:szCs w:val="20"/>
        </w:rPr>
        <w:t>cinco</w:t>
      </w:r>
      <w:r w:rsidRPr="003D7635">
        <w:rPr>
          <w:sz w:val="20"/>
          <w:szCs w:val="20"/>
        </w:rPr>
        <w:t xml:space="preserve"> años para “Equipamiento Científico” por lo que, anualmente, </w:t>
      </w:r>
      <w:r w:rsidRPr="003D7635">
        <w:rPr>
          <w:sz w:val="20"/>
          <w:szCs w:val="20"/>
        </w:rPr>
        <w:lastRenderedPageBreak/>
        <w:t xml:space="preserve">se deberá dotar un máximo equivalente al 25% ó </w:t>
      </w:r>
      <w:r w:rsidR="00CA6114">
        <w:rPr>
          <w:sz w:val="20"/>
          <w:szCs w:val="20"/>
        </w:rPr>
        <w:t>20</w:t>
      </w:r>
      <w:r w:rsidRPr="003D7635">
        <w:rPr>
          <w:sz w:val="20"/>
          <w:szCs w:val="20"/>
        </w:rPr>
        <w:t xml:space="preserve"> % respectivamente, del coste del equipo, prorrateado por su % de utilización si es utilizado además para otro proyecto.</w:t>
      </w:r>
    </w:p>
    <w:p w:rsidR="0001194E" w:rsidRPr="003D7635" w:rsidRDefault="0001194E" w:rsidP="0001194E">
      <w:pPr>
        <w:numPr>
          <w:ilvl w:val="0"/>
          <w:numId w:val="12"/>
        </w:numPr>
        <w:autoSpaceDE w:val="0"/>
        <w:autoSpaceDN w:val="0"/>
        <w:adjustRightInd w:val="0"/>
        <w:spacing w:after="120"/>
        <w:ind w:left="567" w:hanging="141"/>
        <w:jc w:val="both"/>
        <w:rPr>
          <w:sz w:val="20"/>
          <w:szCs w:val="20"/>
          <w:lang w:val="es-ES_tradnl"/>
        </w:rPr>
      </w:pPr>
      <w:r w:rsidRPr="003D7635">
        <w:rPr>
          <w:sz w:val="20"/>
          <w:szCs w:val="20"/>
          <w:lang w:val="es-ES_tradnl"/>
        </w:rPr>
        <w:t xml:space="preserve">Se excluyen los </w:t>
      </w:r>
      <w:r w:rsidRPr="003D7635">
        <w:rPr>
          <w:sz w:val="20"/>
          <w:szCs w:val="20"/>
          <w:u w:val="single"/>
          <w:lang w:val="es-ES_tradnl"/>
        </w:rPr>
        <w:t>dispositivos informáticos de uso genérico</w:t>
      </w:r>
      <w:r w:rsidRPr="003D7635">
        <w:rPr>
          <w:sz w:val="20"/>
          <w:szCs w:val="20"/>
          <w:lang w:val="es-ES_tradnl"/>
        </w:rPr>
        <w:t xml:space="preserve"> (PC, ordenadores portátiles, impresoras...)</w:t>
      </w:r>
      <w:r w:rsidR="00241909">
        <w:rPr>
          <w:sz w:val="20"/>
          <w:szCs w:val="20"/>
          <w:lang w:val="es-ES_tradnl"/>
        </w:rPr>
        <w:t>. No son financiables</w:t>
      </w:r>
      <w:r w:rsidRPr="003D7635">
        <w:rPr>
          <w:sz w:val="20"/>
          <w:szCs w:val="20"/>
          <w:lang w:val="es-ES_tradnl"/>
        </w:rPr>
        <w:t>.</w:t>
      </w:r>
    </w:p>
    <w:p w:rsidR="0001194E" w:rsidRPr="003D7635" w:rsidRDefault="0001194E" w:rsidP="0001194E">
      <w:pPr>
        <w:numPr>
          <w:ilvl w:val="0"/>
          <w:numId w:val="12"/>
        </w:numPr>
        <w:autoSpaceDE w:val="0"/>
        <w:autoSpaceDN w:val="0"/>
        <w:adjustRightInd w:val="0"/>
        <w:spacing w:after="120"/>
        <w:ind w:left="567" w:hanging="141"/>
        <w:jc w:val="both"/>
        <w:rPr>
          <w:sz w:val="20"/>
          <w:szCs w:val="20"/>
          <w:lang w:val="es-ES_tradnl"/>
        </w:rPr>
      </w:pPr>
      <w:r w:rsidRPr="006C2392">
        <w:rPr>
          <w:sz w:val="20"/>
          <w:szCs w:val="20"/>
          <w:shd w:val="clear" w:color="auto" w:fill="B6DDE8" w:themeFill="accent5" w:themeFillTint="66"/>
          <w:lang w:val="es-ES_tradnl"/>
        </w:rPr>
        <w:t xml:space="preserve">Se incluyen los </w:t>
      </w:r>
      <w:r w:rsidRPr="006C2392">
        <w:rPr>
          <w:sz w:val="20"/>
          <w:szCs w:val="20"/>
          <w:u w:val="single"/>
          <w:shd w:val="clear" w:color="auto" w:fill="B6DDE8" w:themeFill="accent5" w:themeFillTint="66"/>
          <w:lang w:val="es-ES_tradnl"/>
        </w:rPr>
        <w:t>programas informáticos de carácter técnico</w:t>
      </w:r>
      <w:r w:rsidRPr="006C2392">
        <w:rPr>
          <w:sz w:val="20"/>
          <w:szCs w:val="20"/>
          <w:shd w:val="clear" w:color="auto" w:fill="B6DDE8" w:themeFill="accent5" w:themeFillTint="66"/>
          <w:lang w:val="es-ES_tradnl"/>
        </w:rPr>
        <w:t xml:space="preserve"> siempre que se justifique adecuadamente</w:t>
      </w:r>
      <w:r w:rsidRPr="003D7635">
        <w:rPr>
          <w:sz w:val="20"/>
          <w:szCs w:val="20"/>
          <w:lang w:val="es-ES_tradnl"/>
        </w:rPr>
        <w:t xml:space="preserve"> su necesidad en la memoria del proyecto.</w:t>
      </w:r>
    </w:p>
    <w:p w:rsidR="00D5658B" w:rsidRDefault="003A6161" w:rsidP="00BF414A">
      <w:pPr>
        <w:autoSpaceDE w:val="0"/>
        <w:autoSpaceDN w:val="0"/>
        <w:adjustRightInd w:val="0"/>
        <w:spacing w:after="120"/>
        <w:jc w:val="both"/>
        <w:rPr>
          <w:sz w:val="20"/>
          <w:szCs w:val="20"/>
          <w:lang w:val="es-ES_tradnl"/>
        </w:rPr>
      </w:pPr>
      <w:r>
        <w:rPr>
          <w:sz w:val="20"/>
          <w:szCs w:val="20"/>
          <w:lang w:val="es-ES_tradnl"/>
        </w:rPr>
        <w:t xml:space="preserve">No es financiable la amortización de </w:t>
      </w:r>
      <w:r w:rsidR="00D5658B" w:rsidRPr="00BF414A">
        <w:rPr>
          <w:sz w:val="20"/>
          <w:szCs w:val="20"/>
          <w:lang w:val="es-ES_tradnl"/>
        </w:rPr>
        <w:t>equipos que hayan sido adquiridos con subvenciones.</w:t>
      </w:r>
    </w:p>
    <w:p w:rsidR="00BF414A" w:rsidRDefault="00BF414A" w:rsidP="00BF414A">
      <w:pPr>
        <w:autoSpaceDE w:val="0"/>
        <w:autoSpaceDN w:val="0"/>
        <w:adjustRightInd w:val="0"/>
        <w:spacing w:after="120"/>
        <w:jc w:val="both"/>
        <w:rPr>
          <w:sz w:val="20"/>
          <w:szCs w:val="20"/>
          <w:lang w:val="es-ES_tradnl"/>
        </w:rPr>
      </w:pPr>
      <w:r w:rsidRPr="00BF414A">
        <w:rPr>
          <w:b/>
          <w:sz w:val="20"/>
          <w:szCs w:val="20"/>
          <w:u w:val="single"/>
          <w:lang w:val="es-ES_tradnl"/>
        </w:rPr>
        <w:t>NO</w:t>
      </w:r>
      <w:r>
        <w:rPr>
          <w:sz w:val="20"/>
          <w:szCs w:val="20"/>
          <w:lang w:val="es-ES_tradnl"/>
        </w:rPr>
        <w:t xml:space="preserve"> será </w:t>
      </w:r>
      <w:r w:rsidRPr="00BF414A">
        <w:rPr>
          <w:b/>
          <w:sz w:val="20"/>
          <w:szCs w:val="20"/>
          <w:u w:val="single"/>
          <w:lang w:val="es-ES_tradnl"/>
        </w:rPr>
        <w:t>elegible</w:t>
      </w:r>
      <w:r>
        <w:rPr>
          <w:sz w:val="20"/>
          <w:szCs w:val="20"/>
          <w:lang w:val="es-ES_tradnl"/>
        </w:rPr>
        <w:t xml:space="preserve"> </w:t>
      </w:r>
      <w:r w:rsidRPr="00BF414A">
        <w:rPr>
          <w:sz w:val="20"/>
          <w:szCs w:val="20"/>
          <w:lang w:val="es-ES_tradnl"/>
        </w:rPr>
        <w:t xml:space="preserve">la adquisición de equipamiento durante los </w:t>
      </w:r>
      <w:r w:rsidRPr="00BF414A">
        <w:rPr>
          <w:b/>
          <w:sz w:val="20"/>
          <w:szCs w:val="20"/>
          <w:u w:val="single"/>
          <w:lang w:val="es-ES_tradnl"/>
        </w:rPr>
        <w:t>dos últimos meses de duración de los proyectos</w:t>
      </w:r>
      <w:r>
        <w:rPr>
          <w:sz w:val="20"/>
          <w:szCs w:val="20"/>
          <w:lang w:val="es-ES_tradnl"/>
        </w:rPr>
        <w:t>, salvo que técnicamente se justifique adecuadamente su necesidad en la última fase del proyecto</w:t>
      </w:r>
      <w:r w:rsidRPr="00BF414A">
        <w:rPr>
          <w:sz w:val="20"/>
          <w:szCs w:val="20"/>
          <w:lang w:val="es-ES_tradnl"/>
        </w:rPr>
        <w:t>.</w:t>
      </w:r>
    </w:p>
    <w:p w:rsidR="00160D90" w:rsidRDefault="00160D90" w:rsidP="00BF414A">
      <w:pPr>
        <w:autoSpaceDE w:val="0"/>
        <w:autoSpaceDN w:val="0"/>
        <w:adjustRightInd w:val="0"/>
        <w:spacing w:after="120"/>
        <w:jc w:val="both"/>
        <w:rPr>
          <w:sz w:val="20"/>
          <w:szCs w:val="20"/>
          <w:lang w:val="es-ES_tradnl"/>
        </w:rPr>
      </w:pPr>
    </w:p>
    <w:p w:rsidR="003A6161" w:rsidRPr="003D7635" w:rsidRDefault="003A6161" w:rsidP="003A6161">
      <w:pPr>
        <w:spacing w:after="120"/>
        <w:jc w:val="both"/>
        <w:rPr>
          <w:b/>
          <w:color w:val="C00000"/>
          <w:sz w:val="20"/>
          <w:szCs w:val="20"/>
        </w:rPr>
      </w:pPr>
      <w:r w:rsidRPr="003D7635">
        <w:rPr>
          <w:b/>
          <w:color w:val="C00000"/>
          <w:sz w:val="20"/>
          <w:szCs w:val="20"/>
        </w:rPr>
        <w:t>AUDITOR</w:t>
      </w:r>
      <w:r>
        <w:rPr>
          <w:b/>
          <w:color w:val="C00000"/>
          <w:sz w:val="20"/>
          <w:szCs w:val="20"/>
        </w:rPr>
        <w:t>ÍA DE CUENTAS</w:t>
      </w:r>
    </w:p>
    <w:p w:rsidR="003A6161" w:rsidRPr="003D7635" w:rsidRDefault="003A6161" w:rsidP="003A6161">
      <w:pPr>
        <w:spacing w:after="120"/>
        <w:jc w:val="both"/>
        <w:rPr>
          <w:sz w:val="20"/>
          <w:szCs w:val="20"/>
        </w:rPr>
      </w:pPr>
      <w:r w:rsidRPr="003D7635">
        <w:rPr>
          <w:sz w:val="20"/>
          <w:szCs w:val="20"/>
        </w:rPr>
        <w:t>Hay que incluir un coste de 2</w:t>
      </w:r>
      <w:r>
        <w:rPr>
          <w:sz w:val="20"/>
          <w:szCs w:val="20"/>
        </w:rPr>
        <w:t>.5</w:t>
      </w:r>
      <w:r w:rsidRPr="003D7635">
        <w:rPr>
          <w:sz w:val="20"/>
          <w:szCs w:val="20"/>
        </w:rPr>
        <w:t xml:space="preserve">00 € por la realización del informe del auditor, necesario para presentar la justificación </w:t>
      </w:r>
      <w:r>
        <w:rPr>
          <w:sz w:val="20"/>
          <w:szCs w:val="20"/>
        </w:rPr>
        <w:t>económica</w:t>
      </w:r>
      <w:r w:rsidRPr="003D7635">
        <w:rPr>
          <w:sz w:val="20"/>
          <w:szCs w:val="20"/>
        </w:rPr>
        <w:t>.</w:t>
      </w:r>
      <w:r w:rsidRPr="003A6161">
        <w:rPr>
          <w:sz w:val="20"/>
          <w:szCs w:val="20"/>
        </w:rPr>
        <w:t xml:space="preserve"> </w:t>
      </w:r>
      <w:r w:rsidRPr="003D7635">
        <w:rPr>
          <w:sz w:val="20"/>
          <w:szCs w:val="20"/>
        </w:rPr>
        <w:t xml:space="preserve">Desde el </w:t>
      </w:r>
      <w:r>
        <w:rPr>
          <w:sz w:val="20"/>
        </w:rPr>
        <w:t xml:space="preserve">Servei </w:t>
      </w:r>
      <w:r w:rsidRPr="00645FA7">
        <w:rPr>
          <w:sz w:val="20"/>
        </w:rPr>
        <w:t>d</w:t>
      </w:r>
      <w:r>
        <w:rPr>
          <w:sz w:val="20"/>
        </w:rPr>
        <w:t xml:space="preserve">e Gestió de la </w:t>
      </w:r>
      <w:r w:rsidRPr="00645FA7">
        <w:rPr>
          <w:sz w:val="20"/>
        </w:rPr>
        <w:t>Investigació</w:t>
      </w:r>
      <w:r>
        <w:rPr>
          <w:sz w:val="20"/>
        </w:rPr>
        <w:t xml:space="preserve"> se centralizarán las gestiones con el auditor.</w:t>
      </w:r>
    </w:p>
    <w:p w:rsidR="003A6161" w:rsidRPr="003D7635" w:rsidRDefault="003A6161" w:rsidP="003A6161">
      <w:pPr>
        <w:spacing w:after="120"/>
        <w:jc w:val="both"/>
        <w:rPr>
          <w:sz w:val="20"/>
          <w:szCs w:val="20"/>
        </w:rPr>
      </w:pPr>
      <w:r w:rsidRPr="003D7635">
        <w:rPr>
          <w:sz w:val="20"/>
          <w:szCs w:val="20"/>
          <w:u w:val="single"/>
        </w:rPr>
        <w:t>E</w:t>
      </w:r>
      <w:r>
        <w:rPr>
          <w:sz w:val="20"/>
          <w:szCs w:val="20"/>
          <w:u w:val="single"/>
        </w:rPr>
        <w:t xml:space="preserve">n el caso de que </w:t>
      </w:r>
      <w:r w:rsidRPr="003D7635">
        <w:rPr>
          <w:sz w:val="20"/>
          <w:szCs w:val="20"/>
          <w:u w:val="single"/>
        </w:rPr>
        <w:t>el Ministerio no subvencione</w:t>
      </w:r>
      <w:r>
        <w:rPr>
          <w:sz w:val="20"/>
          <w:szCs w:val="20"/>
          <w:u w:val="single"/>
        </w:rPr>
        <w:t xml:space="preserve"> finalmente</w:t>
      </w:r>
      <w:r w:rsidRPr="003D7635">
        <w:rPr>
          <w:sz w:val="20"/>
          <w:szCs w:val="20"/>
          <w:u w:val="single"/>
        </w:rPr>
        <w:t xml:space="preserve"> este tipo de gasto</w:t>
      </w:r>
      <w:r w:rsidRPr="003D7635">
        <w:rPr>
          <w:sz w:val="20"/>
          <w:szCs w:val="20"/>
        </w:rPr>
        <w:t xml:space="preserve"> (aunque </w:t>
      </w:r>
      <w:r>
        <w:rPr>
          <w:sz w:val="20"/>
          <w:szCs w:val="20"/>
        </w:rPr>
        <w:t xml:space="preserve">hasta ahora ha sido </w:t>
      </w:r>
      <w:r w:rsidRPr="003D7635">
        <w:rPr>
          <w:sz w:val="20"/>
          <w:szCs w:val="20"/>
        </w:rPr>
        <w:t xml:space="preserve">subvencionado para </w:t>
      </w:r>
      <w:r w:rsidRPr="003D7635">
        <w:rPr>
          <w:b/>
          <w:sz w:val="20"/>
          <w:szCs w:val="20"/>
          <w:u w:val="single"/>
        </w:rPr>
        <w:t>TODOS</w:t>
      </w:r>
      <w:r w:rsidRPr="003D7635">
        <w:rPr>
          <w:sz w:val="20"/>
          <w:szCs w:val="20"/>
        </w:rPr>
        <w:t xml:space="preserve"> los proyectos que se han aprobado </w:t>
      </w:r>
      <w:r>
        <w:rPr>
          <w:sz w:val="20"/>
          <w:szCs w:val="20"/>
        </w:rPr>
        <w:t xml:space="preserve">en otras convocatorias </w:t>
      </w:r>
      <w:r w:rsidRPr="003D7635">
        <w:rPr>
          <w:sz w:val="20"/>
          <w:szCs w:val="20"/>
        </w:rPr>
        <w:t xml:space="preserve">anteriores), </w:t>
      </w:r>
      <w:r w:rsidRPr="003D7635">
        <w:rPr>
          <w:sz w:val="20"/>
          <w:szCs w:val="20"/>
          <w:u w:val="single"/>
        </w:rPr>
        <w:t>se deberá pagar con fondos de otra específica no justificable de la que disponga el investigador principal del proyecto</w:t>
      </w:r>
      <w:r w:rsidRPr="003D7635">
        <w:rPr>
          <w:sz w:val="20"/>
          <w:szCs w:val="20"/>
        </w:rPr>
        <w:t>.</w:t>
      </w:r>
    </w:p>
    <w:p w:rsidR="003A6161" w:rsidRDefault="003A6161" w:rsidP="00BF414A">
      <w:pPr>
        <w:autoSpaceDE w:val="0"/>
        <w:autoSpaceDN w:val="0"/>
        <w:adjustRightInd w:val="0"/>
        <w:spacing w:after="120"/>
        <w:jc w:val="both"/>
        <w:rPr>
          <w:sz w:val="20"/>
          <w:szCs w:val="20"/>
          <w:lang w:val="es-ES_tradnl"/>
        </w:rPr>
      </w:pPr>
    </w:p>
    <w:p w:rsidR="003A6161" w:rsidRPr="003D7635" w:rsidRDefault="003A6161" w:rsidP="003A6161">
      <w:pPr>
        <w:spacing w:after="120"/>
        <w:jc w:val="both"/>
        <w:rPr>
          <w:b/>
          <w:color w:val="C00000"/>
          <w:sz w:val="20"/>
          <w:szCs w:val="20"/>
        </w:rPr>
      </w:pPr>
      <w:r>
        <w:rPr>
          <w:b/>
          <w:color w:val="C00000"/>
          <w:sz w:val="20"/>
          <w:szCs w:val="20"/>
        </w:rPr>
        <w:t>CONSULTORÍA</w:t>
      </w:r>
    </w:p>
    <w:p w:rsidR="005E1F83" w:rsidRDefault="005E1F83" w:rsidP="00BF414A">
      <w:pPr>
        <w:autoSpaceDE w:val="0"/>
        <w:autoSpaceDN w:val="0"/>
        <w:adjustRightInd w:val="0"/>
        <w:spacing w:after="120"/>
        <w:jc w:val="both"/>
        <w:rPr>
          <w:sz w:val="20"/>
          <w:szCs w:val="20"/>
          <w:lang w:val="es-ES_tradnl"/>
        </w:rPr>
      </w:pPr>
      <w:r w:rsidRPr="005E1F83">
        <w:rPr>
          <w:sz w:val="20"/>
          <w:szCs w:val="20"/>
          <w:lang w:val="es-ES_tradnl"/>
        </w:rPr>
        <w:t xml:space="preserve">Se financian los gastos de consultoría para la gestión del proyecto y su justificación </w:t>
      </w:r>
      <w:r w:rsidRPr="005E1F83">
        <w:rPr>
          <w:sz w:val="20"/>
          <w:szCs w:val="20"/>
          <w:u w:val="single"/>
          <w:lang w:val="es-ES_tradnl"/>
        </w:rPr>
        <w:t>solamente a la entidad representante de la agrupación</w:t>
      </w:r>
      <w:r w:rsidRPr="005E1F83">
        <w:rPr>
          <w:sz w:val="20"/>
          <w:szCs w:val="20"/>
          <w:lang w:val="es-ES_tradnl"/>
        </w:rPr>
        <w:t xml:space="preserve">. El gasto por consultoría máximo </w:t>
      </w:r>
      <w:r>
        <w:rPr>
          <w:sz w:val="20"/>
          <w:szCs w:val="20"/>
          <w:lang w:val="es-ES_tradnl"/>
        </w:rPr>
        <w:t xml:space="preserve">por proyecto es </w:t>
      </w:r>
      <w:r w:rsidRPr="005E1F83">
        <w:rPr>
          <w:sz w:val="20"/>
          <w:szCs w:val="20"/>
          <w:lang w:val="es-ES_tradnl"/>
        </w:rPr>
        <w:t>de 20.000 euros.</w:t>
      </w:r>
    </w:p>
    <w:p w:rsidR="003A6161" w:rsidRPr="003D7635" w:rsidRDefault="003A6161" w:rsidP="005E1F83">
      <w:pPr>
        <w:pStyle w:val="Prrafodelista"/>
        <w:spacing w:after="120"/>
        <w:ind w:left="0"/>
        <w:contextualSpacing w:val="0"/>
        <w:jc w:val="both"/>
        <w:rPr>
          <w:sz w:val="20"/>
          <w:szCs w:val="20"/>
        </w:rPr>
      </w:pPr>
      <w:r>
        <w:rPr>
          <w:sz w:val="20"/>
          <w:szCs w:val="20"/>
        </w:rPr>
        <w:t xml:space="preserve">Si </w:t>
      </w:r>
      <w:r w:rsidRPr="003D7635">
        <w:rPr>
          <w:sz w:val="20"/>
          <w:szCs w:val="20"/>
        </w:rPr>
        <w:t xml:space="preserve">el representante de la agrupación </w:t>
      </w:r>
      <w:r>
        <w:rPr>
          <w:sz w:val="20"/>
          <w:szCs w:val="20"/>
        </w:rPr>
        <w:t xml:space="preserve">es una empresa, </w:t>
      </w:r>
      <w:r w:rsidRPr="003D7635">
        <w:rPr>
          <w:sz w:val="20"/>
          <w:szCs w:val="20"/>
        </w:rPr>
        <w:t xml:space="preserve">sólo puede recibir préstamo reembolsable, </w:t>
      </w:r>
      <w:r>
        <w:rPr>
          <w:sz w:val="20"/>
          <w:szCs w:val="20"/>
        </w:rPr>
        <w:t xml:space="preserve">de manera que </w:t>
      </w:r>
      <w:r w:rsidRPr="003D7635">
        <w:rPr>
          <w:sz w:val="20"/>
          <w:szCs w:val="20"/>
        </w:rPr>
        <w:t>es posible que proponga repercutir el gasto de consultoría entre los miembros del consorcio. En ese caso, hay que tener en cuenta que no s</w:t>
      </w:r>
      <w:r>
        <w:rPr>
          <w:sz w:val="20"/>
          <w:szCs w:val="20"/>
        </w:rPr>
        <w:t>ería</w:t>
      </w:r>
      <w:r w:rsidRPr="003D7635">
        <w:rPr>
          <w:sz w:val="20"/>
          <w:szCs w:val="20"/>
        </w:rPr>
        <w:t xml:space="preserve"> un gasto financiable para la UV, por lo que se deberá pagar con cargo a otro código contable no justificable o, si existe disponible suficiente, con cargo a los costes indirectos.</w:t>
      </w:r>
    </w:p>
    <w:p w:rsidR="003A6161" w:rsidRDefault="003A6161" w:rsidP="00BF414A">
      <w:pPr>
        <w:autoSpaceDE w:val="0"/>
        <w:autoSpaceDN w:val="0"/>
        <w:adjustRightInd w:val="0"/>
        <w:spacing w:after="120"/>
        <w:jc w:val="both"/>
        <w:rPr>
          <w:sz w:val="20"/>
          <w:szCs w:val="20"/>
          <w:lang w:val="es-ES_tradnl"/>
        </w:rPr>
      </w:pPr>
    </w:p>
    <w:p w:rsidR="005E1F83" w:rsidRPr="005E1F83" w:rsidRDefault="005E1F83" w:rsidP="005E1F83">
      <w:pPr>
        <w:spacing w:after="120"/>
        <w:jc w:val="both"/>
        <w:rPr>
          <w:b/>
          <w:color w:val="C00000"/>
          <w:sz w:val="20"/>
          <w:szCs w:val="20"/>
        </w:rPr>
      </w:pPr>
      <w:r w:rsidRPr="005E1F83">
        <w:rPr>
          <w:b/>
          <w:color w:val="C00000"/>
          <w:sz w:val="20"/>
          <w:szCs w:val="20"/>
        </w:rPr>
        <w:t>CONTRATOS Y ASISTENCIAS TÉCNICAS</w:t>
      </w:r>
    </w:p>
    <w:p w:rsidR="005E1F83" w:rsidRPr="005E1F83" w:rsidRDefault="005E1F83" w:rsidP="005E1F83">
      <w:pPr>
        <w:spacing w:after="120"/>
        <w:jc w:val="both"/>
        <w:rPr>
          <w:sz w:val="20"/>
          <w:szCs w:val="20"/>
        </w:rPr>
      </w:pPr>
      <w:r>
        <w:rPr>
          <w:sz w:val="20"/>
          <w:szCs w:val="20"/>
        </w:rPr>
        <w:t xml:space="preserve">Se financian </w:t>
      </w:r>
      <w:r w:rsidRPr="005E1F83">
        <w:rPr>
          <w:color w:val="000000"/>
          <w:sz w:val="20"/>
          <w:szCs w:val="20"/>
        </w:rPr>
        <w:t>prestaciones de servicios que</w:t>
      </w:r>
      <w:r>
        <w:rPr>
          <w:color w:val="000000"/>
          <w:sz w:val="20"/>
          <w:szCs w:val="20"/>
        </w:rPr>
        <w:t>,</w:t>
      </w:r>
      <w:r w:rsidRPr="005E1F83">
        <w:rPr>
          <w:color w:val="000000"/>
          <w:sz w:val="20"/>
          <w:szCs w:val="20"/>
        </w:rPr>
        <w:t xml:space="preserve"> estando relacionadas con el proyecto, no constituyen en sí mismas parte de la actividad subvencionada y que por lo tanto no son susceptibles de subcontratación.</w:t>
      </w:r>
    </w:p>
    <w:p w:rsidR="005E1F83" w:rsidRDefault="005E1F83" w:rsidP="00BF414A">
      <w:pPr>
        <w:autoSpaceDE w:val="0"/>
        <w:autoSpaceDN w:val="0"/>
        <w:adjustRightInd w:val="0"/>
        <w:spacing w:after="120"/>
        <w:jc w:val="both"/>
        <w:rPr>
          <w:sz w:val="20"/>
          <w:szCs w:val="20"/>
          <w:lang w:val="es-ES_tradnl"/>
        </w:rPr>
      </w:pPr>
    </w:p>
    <w:p w:rsidR="00D5658B" w:rsidRPr="003D7635" w:rsidRDefault="00D5658B" w:rsidP="00D5658B">
      <w:pPr>
        <w:spacing w:after="120"/>
        <w:jc w:val="both"/>
        <w:rPr>
          <w:b/>
          <w:color w:val="C00000"/>
          <w:sz w:val="20"/>
          <w:szCs w:val="20"/>
        </w:rPr>
      </w:pPr>
      <w:r w:rsidRPr="003D7635">
        <w:rPr>
          <w:b/>
          <w:color w:val="C00000"/>
          <w:sz w:val="20"/>
          <w:szCs w:val="20"/>
        </w:rPr>
        <w:t>FUNGIBLE</w:t>
      </w:r>
    </w:p>
    <w:p w:rsidR="00D5658B" w:rsidRPr="003D7635" w:rsidRDefault="00D5658B" w:rsidP="00D5658B">
      <w:pPr>
        <w:spacing w:after="120"/>
        <w:jc w:val="both"/>
        <w:rPr>
          <w:sz w:val="20"/>
          <w:szCs w:val="20"/>
          <w:lang w:val="ca-ES"/>
        </w:rPr>
      </w:pPr>
      <w:r w:rsidRPr="003D7635">
        <w:rPr>
          <w:b/>
          <w:sz w:val="20"/>
          <w:szCs w:val="20"/>
          <w:u w:val="single"/>
          <w:lang w:val="ca-ES"/>
        </w:rPr>
        <w:t>No</w:t>
      </w:r>
      <w:r w:rsidRPr="003D7635">
        <w:rPr>
          <w:sz w:val="20"/>
          <w:szCs w:val="20"/>
          <w:lang w:val="ca-ES"/>
        </w:rPr>
        <w:t xml:space="preserve"> seran subvencionables los gastos de </w:t>
      </w:r>
      <w:r w:rsidRPr="003D7635">
        <w:rPr>
          <w:sz w:val="20"/>
          <w:szCs w:val="20"/>
          <w:u w:val="single"/>
          <w:lang w:val="ca-ES"/>
        </w:rPr>
        <w:t>material de oficina y consumibles informaticos</w:t>
      </w:r>
      <w:r w:rsidRPr="003D7635">
        <w:rPr>
          <w:sz w:val="20"/>
          <w:szCs w:val="20"/>
          <w:lang w:val="ca-ES"/>
        </w:rPr>
        <w:t xml:space="preserve"> (se consideran gastos generales).</w:t>
      </w:r>
      <w:r w:rsidRPr="003D7635">
        <w:rPr>
          <w:sz w:val="20"/>
          <w:szCs w:val="20"/>
        </w:rPr>
        <w:t xml:space="preserve"> </w:t>
      </w:r>
      <w:r w:rsidRPr="006C2392">
        <w:rPr>
          <w:sz w:val="20"/>
          <w:szCs w:val="20"/>
          <w:shd w:val="clear" w:color="auto" w:fill="B6DDE8" w:themeFill="accent5" w:themeFillTint="66"/>
        </w:rPr>
        <w:t>Únicamente subvencionan fungible de laboratorio (muestras, probetas, ...), material eléctrico o electrónico en su caso, etc.</w:t>
      </w:r>
    </w:p>
    <w:p w:rsidR="00D5658B" w:rsidRDefault="003A6161" w:rsidP="00D5658B">
      <w:pPr>
        <w:spacing w:after="120"/>
        <w:jc w:val="both"/>
        <w:rPr>
          <w:sz w:val="20"/>
          <w:szCs w:val="20"/>
          <w:lang w:val="ca-ES"/>
        </w:rPr>
      </w:pPr>
      <w:r>
        <w:rPr>
          <w:sz w:val="20"/>
          <w:szCs w:val="20"/>
          <w:lang w:val="ca-ES"/>
        </w:rPr>
        <w:t xml:space="preserve">Es probable que no </w:t>
      </w:r>
      <w:r w:rsidR="00D5658B" w:rsidRPr="003D7635">
        <w:rPr>
          <w:sz w:val="20"/>
          <w:szCs w:val="20"/>
          <w:lang w:val="ca-ES"/>
        </w:rPr>
        <w:t>consider</w:t>
      </w:r>
      <w:r>
        <w:rPr>
          <w:sz w:val="20"/>
          <w:szCs w:val="20"/>
          <w:lang w:val="ca-ES"/>
        </w:rPr>
        <w:t>e</w:t>
      </w:r>
      <w:r w:rsidR="00D5658B" w:rsidRPr="003D7635">
        <w:rPr>
          <w:sz w:val="20"/>
          <w:szCs w:val="20"/>
          <w:lang w:val="ca-ES"/>
        </w:rPr>
        <w:t xml:space="preserve">n subvencionables los gastos de envío, transporte, manipulación, etc. Si alguna factura incluye gastos de este tipo, </w:t>
      </w:r>
      <w:r>
        <w:rPr>
          <w:sz w:val="20"/>
          <w:szCs w:val="20"/>
          <w:lang w:val="ca-ES"/>
        </w:rPr>
        <w:t xml:space="preserve">es possible que deban cargarse </w:t>
      </w:r>
      <w:r w:rsidR="00D5658B" w:rsidRPr="003D7635">
        <w:rPr>
          <w:sz w:val="20"/>
          <w:szCs w:val="20"/>
          <w:lang w:val="ca-ES"/>
        </w:rPr>
        <w:t xml:space="preserve">cargarse a </w:t>
      </w:r>
      <w:r>
        <w:rPr>
          <w:sz w:val="20"/>
          <w:szCs w:val="20"/>
          <w:lang w:val="ca-ES"/>
        </w:rPr>
        <w:t xml:space="preserve">los costes indirectos o a </w:t>
      </w:r>
      <w:r w:rsidR="00D5658B" w:rsidRPr="003D7635">
        <w:rPr>
          <w:sz w:val="20"/>
          <w:szCs w:val="20"/>
          <w:lang w:val="ca-ES"/>
        </w:rPr>
        <w:t>otra específica no justificable.</w:t>
      </w:r>
    </w:p>
    <w:p w:rsidR="007C2C35" w:rsidRDefault="007C2C35" w:rsidP="00D5658B">
      <w:pPr>
        <w:spacing w:after="120"/>
        <w:jc w:val="both"/>
        <w:rPr>
          <w:sz w:val="20"/>
          <w:szCs w:val="20"/>
          <w:lang w:val="ca-ES"/>
        </w:rPr>
      </w:pPr>
    </w:p>
    <w:p w:rsidR="00AD7B4D" w:rsidRDefault="00AD7B4D">
      <w:pPr>
        <w:spacing w:after="200" w:line="276" w:lineRule="auto"/>
        <w:rPr>
          <w:b/>
          <w:color w:val="C00000"/>
          <w:sz w:val="20"/>
          <w:szCs w:val="20"/>
        </w:rPr>
      </w:pPr>
      <w:r>
        <w:rPr>
          <w:b/>
          <w:color w:val="C00000"/>
          <w:sz w:val="20"/>
          <w:szCs w:val="20"/>
        </w:rPr>
        <w:br w:type="page"/>
      </w:r>
    </w:p>
    <w:p w:rsidR="00CA6114" w:rsidRPr="003D7635" w:rsidRDefault="00CA6114" w:rsidP="00CA6114">
      <w:pPr>
        <w:spacing w:after="120"/>
        <w:jc w:val="both"/>
        <w:rPr>
          <w:b/>
          <w:color w:val="C00000"/>
          <w:sz w:val="20"/>
          <w:szCs w:val="20"/>
        </w:rPr>
      </w:pPr>
      <w:r>
        <w:rPr>
          <w:b/>
          <w:color w:val="C00000"/>
          <w:sz w:val="20"/>
          <w:szCs w:val="20"/>
        </w:rPr>
        <w:lastRenderedPageBreak/>
        <w:t>MOVILIDAD</w:t>
      </w:r>
    </w:p>
    <w:p w:rsidR="00CA6114" w:rsidRPr="009D0F60" w:rsidRDefault="00CA6114" w:rsidP="00CA6114">
      <w:pPr>
        <w:shd w:val="clear" w:color="auto" w:fill="B6DDE8" w:themeFill="accent5" w:themeFillTint="66"/>
        <w:spacing w:after="120"/>
        <w:jc w:val="both"/>
        <w:rPr>
          <w:sz w:val="20"/>
          <w:szCs w:val="20"/>
        </w:rPr>
      </w:pPr>
      <w:r w:rsidRPr="002B5DAD">
        <w:rPr>
          <w:sz w:val="20"/>
          <w:szCs w:val="20"/>
        </w:rPr>
        <w:t xml:space="preserve">Para computar el importe de las dietas, alojamiento, Restauración y otros gastos, etc. habrá que acogerse a los importes que se recogen en el </w:t>
      </w:r>
      <w:r>
        <w:rPr>
          <w:sz w:val="20"/>
          <w:szCs w:val="20"/>
        </w:rPr>
        <w:t xml:space="preserve">anexo 1 del </w:t>
      </w:r>
      <w:r w:rsidRPr="002B5DAD">
        <w:rPr>
          <w:sz w:val="20"/>
          <w:szCs w:val="20"/>
        </w:rPr>
        <w:t xml:space="preserve">presupuesto </w:t>
      </w:r>
      <w:r>
        <w:rPr>
          <w:sz w:val="20"/>
          <w:szCs w:val="20"/>
        </w:rPr>
        <w:t xml:space="preserve">de 2022 de la UV </w:t>
      </w:r>
      <w:r w:rsidRPr="009D0F60">
        <w:rPr>
          <w:sz w:val="20"/>
          <w:szCs w:val="20"/>
        </w:rPr>
        <w:t>(</w:t>
      </w:r>
      <w:r>
        <w:rPr>
          <w:sz w:val="20"/>
          <w:szCs w:val="20"/>
        </w:rPr>
        <w:t>e</w:t>
      </w:r>
      <w:r w:rsidRPr="009D0F60">
        <w:rPr>
          <w:sz w:val="20"/>
          <w:szCs w:val="20"/>
        </w:rPr>
        <w:t>sta información es conocida por los miembros de las unidades de gestión económica de la UV)</w:t>
      </w:r>
      <w:r>
        <w:rPr>
          <w:sz w:val="20"/>
          <w:szCs w:val="20"/>
        </w:rPr>
        <w:t>.</w:t>
      </w:r>
    </w:p>
    <w:p w:rsidR="00CA6114" w:rsidRPr="003D7635" w:rsidRDefault="00CA6114" w:rsidP="00CA6114">
      <w:pPr>
        <w:pStyle w:val="Prrafodelista"/>
        <w:numPr>
          <w:ilvl w:val="0"/>
          <w:numId w:val="25"/>
        </w:numPr>
        <w:spacing w:after="120"/>
        <w:ind w:left="142" w:hanging="142"/>
        <w:contextualSpacing w:val="0"/>
        <w:jc w:val="both"/>
        <w:rPr>
          <w:sz w:val="20"/>
          <w:szCs w:val="20"/>
        </w:rPr>
      </w:pPr>
      <w:r>
        <w:rPr>
          <w:sz w:val="20"/>
          <w:szCs w:val="20"/>
        </w:rPr>
        <w:t xml:space="preserve">Podrán imputarse los gastos de los </w:t>
      </w:r>
      <w:r w:rsidRPr="003D7635">
        <w:rPr>
          <w:sz w:val="20"/>
          <w:szCs w:val="20"/>
        </w:rPr>
        <w:t>viajes estrictamente necesarios para realizar el proyecto, que hagan los miembros del equipo de investigación (únicamente pueden incluirse viajes de personas que aparezcan en la memoria y en el impreso de solicitud).</w:t>
      </w:r>
    </w:p>
    <w:p w:rsidR="00CA6114" w:rsidRPr="003D7635" w:rsidRDefault="00CA6114" w:rsidP="00CA6114">
      <w:pPr>
        <w:pStyle w:val="Prrafodelista"/>
        <w:numPr>
          <w:ilvl w:val="0"/>
          <w:numId w:val="25"/>
        </w:numPr>
        <w:spacing w:after="120"/>
        <w:ind w:left="142" w:hanging="142"/>
        <w:contextualSpacing w:val="0"/>
        <w:jc w:val="both"/>
        <w:rPr>
          <w:sz w:val="20"/>
          <w:szCs w:val="20"/>
        </w:rPr>
      </w:pPr>
      <w:r w:rsidRPr="003D7635">
        <w:rPr>
          <w:sz w:val="20"/>
          <w:szCs w:val="20"/>
        </w:rPr>
        <w:t>No se considerarán financiables los viajes correspondientes a asistencias a congresos, jornadas u otras actividades de difusión</w:t>
      </w:r>
    </w:p>
    <w:p w:rsidR="00CA6114" w:rsidRDefault="00CA6114" w:rsidP="00D5658B">
      <w:pPr>
        <w:spacing w:after="120"/>
        <w:jc w:val="both"/>
        <w:rPr>
          <w:sz w:val="20"/>
          <w:szCs w:val="20"/>
          <w:lang w:val="ca-ES"/>
        </w:rPr>
      </w:pPr>
    </w:p>
    <w:p w:rsidR="00CA6114" w:rsidRPr="003D7635" w:rsidRDefault="00CA6114" w:rsidP="00CA6114">
      <w:pPr>
        <w:spacing w:after="120"/>
        <w:jc w:val="both"/>
        <w:rPr>
          <w:b/>
          <w:color w:val="C00000"/>
          <w:sz w:val="20"/>
          <w:szCs w:val="20"/>
        </w:rPr>
      </w:pPr>
      <w:r>
        <w:rPr>
          <w:b/>
          <w:color w:val="C00000"/>
          <w:sz w:val="20"/>
          <w:szCs w:val="20"/>
        </w:rPr>
        <w:t>PATENTES</w:t>
      </w:r>
    </w:p>
    <w:p w:rsidR="00CA6114" w:rsidRPr="00CA6114" w:rsidRDefault="00CA6114" w:rsidP="00CA6114">
      <w:pPr>
        <w:spacing w:after="120"/>
        <w:jc w:val="both"/>
        <w:rPr>
          <w:sz w:val="20"/>
          <w:szCs w:val="20"/>
        </w:rPr>
      </w:pPr>
      <w:r>
        <w:rPr>
          <w:sz w:val="20"/>
          <w:szCs w:val="20"/>
        </w:rPr>
        <w:t xml:space="preserve">Se financian </w:t>
      </w:r>
      <w:r w:rsidRPr="00CA6114">
        <w:rPr>
          <w:sz w:val="20"/>
          <w:szCs w:val="20"/>
        </w:rPr>
        <w:t xml:space="preserve">gastos de </w:t>
      </w:r>
      <w:r w:rsidRPr="00CA6114">
        <w:rPr>
          <w:sz w:val="20"/>
          <w:szCs w:val="20"/>
          <w:u w:val="single"/>
        </w:rPr>
        <w:t>solicitud de las patentes</w:t>
      </w:r>
      <w:r w:rsidRPr="00CA6114">
        <w:rPr>
          <w:sz w:val="20"/>
          <w:szCs w:val="20"/>
        </w:rPr>
        <w:t xml:space="preserve"> generadas por el proyecto.</w:t>
      </w:r>
    </w:p>
    <w:p w:rsidR="00CA6114" w:rsidRPr="00CA6114" w:rsidRDefault="00CA6114" w:rsidP="00CA6114">
      <w:pPr>
        <w:spacing w:after="120"/>
        <w:jc w:val="both"/>
        <w:rPr>
          <w:sz w:val="20"/>
          <w:szCs w:val="20"/>
        </w:rPr>
      </w:pPr>
      <w:r w:rsidRPr="00CA6114">
        <w:rPr>
          <w:sz w:val="20"/>
          <w:szCs w:val="20"/>
        </w:rPr>
        <w:t>Consultar este aspecto con la Secció d'Innovació</w:t>
      </w:r>
      <w:r>
        <w:rPr>
          <w:sz w:val="20"/>
          <w:szCs w:val="20"/>
        </w:rPr>
        <w:t xml:space="preserve"> i </w:t>
      </w:r>
      <w:r w:rsidRPr="00CA6114">
        <w:rPr>
          <w:sz w:val="20"/>
          <w:szCs w:val="20"/>
        </w:rPr>
        <w:t>Valorització (</w:t>
      </w:r>
      <w:hyperlink r:id="rId29" w:history="1">
        <w:r w:rsidR="002C710C" w:rsidRPr="00A2534B">
          <w:rPr>
            <w:rStyle w:val="Hipervnculo"/>
            <w:sz w:val="20"/>
            <w:szCs w:val="20"/>
          </w:rPr>
          <w:t>sti.innovacio@uv.es</w:t>
        </w:r>
      </w:hyperlink>
      <w:r w:rsidRPr="00CA6114">
        <w:rPr>
          <w:sz w:val="20"/>
          <w:szCs w:val="20"/>
        </w:rPr>
        <w:t>)</w:t>
      </w:r>
    </w:p>
    <w:p w:rsidR="00CA6114" w:rsidRDefault="00CA6114" w:rsidP="00D5658B">
      <w:pPr>
        <w:spacing w:after="120"/>
        <w:jc w:val="both"/>
        <w:rPr>
          <w:sz w:val="20"/>
          <w:szCs w:val="20"/>
          <w:lang w:val="ca-ES"/>
        </w:rPr>
      </w:pPr>
    </w:p>
    <w:p w:rsidR="00CA6114" w:rsidRPr="003D7635" w:rsidRDefault="00CA6114" w:rsidP="00CA6114">
      <w:pPr>
        <w:spacing w:after="120"/>
        <w:jc w:val="both"/>
        <w:rPr>
          <w:b/>
          <w:color w:val="C00000"/>
          <w:sz w:val="20"/>
          <w:szCs w:val="20"/>
        </w:rPr>
      </w:pPr>
      <w:r>
        <w:rPr>
          <w:b/>
          <w:color w:val="C00000"/>
          <w:sz w:val="20"/>
          <w:szCs w:val="20"/>
        </w:rPr>
        <w:t>SERVICIOS CENTRALES</w:t>
      </w:r>
    </w:p>
    <w:p w:rsidR="00CA6114" w:rsidRDefault="00CA6114" w:rsidP="00D5658B">
      <w:pPr>
        <w:spacing w:after="120"/>
        <w:jc w:val="both"/>
        <w:rPr>
          <w:sz w:val="20"/>
          <w:szCs w:val="20"/>
          <w:lang w:val="ca-ES"/>
        </w:rPr>
      </w:pPr>
      <w:r w:rsidRPr="00CA6114">
        <w:rPr>
          <w:sz w:val="20"/>
          <w:szCs w:val="20"/>
          <w:lang w:val="ca-ES"/>
        </w:rPr>
        <w:t xml:space="preserve">Para organismos públicos de investigación, universidades públicas y otros organismos públicos de I+D, </w:t>
      </w:r>
      <w:r>
        <w:rPr>
          <w:sz w:val="20"/>
          <w:szCs w:val="20"/>
          <w:lang w:val="ca-ES"/>
        </w:rPr>
        <w:t xml:space="preserve">financian </w:t>
      </w:r>
      <w:r w:rsidRPr="00CA6114">
        <w:rPr>
          <w:sz w:val="20"/>
          <w:szCs w:val="20"/>
          <w:lang w:val="ca-ES"/>
        </w:rPr>
        <w:t>los costes de utilización de servicios centrales del organismo</w:t>
      </w:r>
      <w:r>
        <w:rPr>
          <w:sz w:val="20"/>
          <w:szCs w:val="20"/>
          <w:lang w:val="ca-ES"/>
        </w:rPr>
        <w:t>, esto es, las com</w:t>
      </w:r>
      <w:r w:rsidR="00B8237C">
        <w:rPr>
          <w:sz w:val="20"/>
          <w:szCs w:val="20"/>
          <w:lang w:val="ca-ES"/>
        </w:rPr>
        <w:t>p</w:t>
      </w:r>
      <w:r>
        <w:rPr>
          <w:sz w:val="20"/>
          <w:szCs w:val="20"/>
          <w:lang w:val="ca-ES"/>
        </w:rPr>
        <w:t>ensaciones internas</w:t>
      </w:r>
      <w:r w:rsidRPr="00CA6114">
        <w:rPr>
          <w:sz w:val="20"/>
          <w:szCs w:val="20"/>
          <w:lang w:val="ca-ES"/>
        </w:rPr>
        <w:t>.</w:t>
      </w:r>
    </w:p>
    <w:p w:rsidR="00CA6114" w:rsidRPr="003D7635" w:rsidRDefault="00CA6114" w:rsidP="00D5658B">
      <w:pPr>
        <w:spacing w:after="120"/>
        <w:jc w:val="both"/>
        <w:rPr>
          <w:sz w:val="20"/>
          <w:szCs w:val="20"/>
          <w:lang w:val="ca-ES"/>
        </w:rPr>
      </w:pPr>
    </w:p>
    <w:p w:rsidR="00C270A6" w:rsidRPr="003D7635" w:rsidRDefault="00C270A6" w:rsidP="00C270A6">
      <w:pPr>
        <w:spacing w:after="120"/>
        <w:jc w:val="both"/>
        <w:rPr>
          <w:b/>
          <w:color w:val="C00000"/>
          <w:sz w:val="20"/>
          <w:szCs w:val="20"/>
        </w:rPr>
      </w:pPr>
      <w:r w:rsidRPr="003D7635">
        <w:rPr>
          <w:b/>
          <w:color w:val="C00000"/>
          <w:sz w:val="20"/>
          <w:szCs w:val="20"/>
        </w:rPr>
        <w:t>SUBCONTRATACI</w:t>
      </w:r>
      <w:r w:rsidR="00CA6114">
        <w:rPr>
          <w:b/>
          <w:color w:val="C00000"/>
          <w:sz w:val="20"/>
          <w:szCs w:val="20"/>
        </w:rPr>
        <w:t>Ó</w:t>
      </w:r>
      <w:r w:rsidRPr="003D7635">
        <w:rPr>
          <w:b/>
          <w:color w:val="C00000"/>
          <w:sz w:val="20"/>
          <w:szCs w:val="20"/>
        </w:rPr>
        <w:t>N</w:t>
      </w:r>
    </w:p>
    <w:p w:rsidR="00444D26" w:rsidRPr="003D7635" w:rsidRDefault="00444D26" w:rsidP="00444D26">
      <w:pPr>
        <w:spacing w:after="120"/>
        <w:jc w:val="both"/>
        <w:rPr>
          <w:sz w:val="20"/>
          <w:szCs w:val="20"/>
        </w:rPr>
      </w:pPr>
      <w:r w:rsidRPr="003D7635">
        <w:rPr>
          <w:sz w:val="20"/>
          <w:szCs w:val="20"/>
        </w:rPr>
        <w:t xml:space="preserve">No podrá superar el 50% del coste total del proyecto. Cuando la subcontractación exceda del 20 % del importe de la ayuda, y este importe sea superior a 60.000 euros, habrá que firmar un </w:t>
      </w:r>
      <w:r w:rsidRPr="003D7635">
        <w:rPr>
          <w:sz w:val="20"/>
          <w:szCs w:val="20"/>
          <w:u w:val="single"/>
        </w:rPr>
        <w:t>contrato por escrito entre las partes</w:t>
      </w:r>
      <w:r w:rsidRPr="003D7635">
        <w:rPr>
          <w:sz w:val="20"/>
          <w:szCs w:val="20"/>
        </w:rPr>
        <w:t>, que se presentará con carácter previo a la resolución de la concesión.</w:t>
      </w:r>
    </w:p>
    <w:p w:rsidR="00C270A6" w:rsidRPr="00CA6114" w:rsidRDefault="00CA6114" w:rsidP="00C270A6">
      <w:pPr>
        <w:spacing w:after="120"/>
        <w:jc w:val="both"/>
        <w:rPr>
          <w:sz w:val="20"/>
          <w:szCs w:val="20"/>
        </w:rPr>
      </w:pPr>
      <w:r w:rsidRPr="00CA6114">
        <w:rPr>
          <w:sz w:val="20"/>
          <w:szCs w:val="20"/>
        </w:rPr>
        <w:t xml:space="preserve">Recuerden que, como institución pública, el procedimiento de compras y subcontratación están sujetos a la </w:t>
      </w:r>
      <w:r w:rsidRPr="00CA6114">
        <w:rPr>
          <w:sz w:val="20"/>
          <w:szCs w:val="20"/>
          <w:shd w:val="clear" w:color="auto" w:fill="B6DDE8" w:themeFill="accent5" w:themeFillTint="66"/>
        </w:rPr>
        <w:t xml:space="preserve">Ley de Contratos del Sector Público. </w:t>
      </w:r>
      <w:r w:rsidRPr="00CA6114">
        <w:rPr>
          <w:sz w:val="20"/>
          <w:szCs w:val="20"/>
        </w:rPr>
        <w:t>Según el importe de los servicios a subcontratar, es posible que se deba contactar con el Servei de Contractació Administrativa de la UV.</w:t>
      </w:r>
    </w:p>
    <w:p w:rsidR="00E352D6" w:rsidRDefault="00E352D6" w:rsidP="00C270A6">
      <w:pPr>
        <w:spacing w:after="120"/>
        <w:jc w:val="both"/>
        <w:rPr>
          <w:sz w:val="20"/>
          <w:szCs w:val="20"/>
          <w:shd w:val="clear" w:color="auto" w:fill="B6DDE8" w:themeFill="accent5" w:themeFillTint="66"/>
        </w:rPr>
      </w:pPr>
    </w:p>
    <w:p w:rsidR="00C270A6" w:rsidRPr="003D7635" w:rsidRDefault="00C270A6" w:rsidP="00C270A6">
      <w:pPr>
        <w:spacing w:after="120"/>
        <w:jc w:val="both"/>
        <w:rPr>
          <w:b/>
          <w:color w:val="C00000"/>
          <w:sz w:val="20"/>
          <w:szCs w:val="20"/>
        </w:rPr>
      </w:pPr>
      <w:r w:rsidRPr="003D7635">
        <w:rPr>
          <w:b/>
          <w:color w:val="C00000"/>
          <w:sz w:val="20"/>
          <w:szCs w:val="20"/>
        </w:rPr>
        <w:t>S</w:t>
      </w:r>
      <w:r w:rsidR="00CA6114">
        <w:rPr>
          <w:b/>
          <w:color w:val="C00000"/>
          <w:sz w:val="20"/>
          <w:szCs w:val="20"/>
        </w:rPr>
        <w:t>UJETOS EXPERIMENTALES</w:t>
      </w:r>
      <w:r w:rsidRPr="003D7635">
        <w:rPr>
          <w:b/>
          <w:color w:val="C00000"/>
          <w:sz w:val="20"/>
          <w:szCs w:val="20"/>
        </w:rPr>
        <w:t xml:space="preserve"> </w:t>
      </w:r>
    </w:p>
    <w:p w:rsidR="009D0F60" w:rsidRDefault="00CA6114" w:rsidP="00C270A6">
      <w:pPr>
        <w:spacing w:after="120"/>
        <w:jc w:val="both"/>
        <w:rPr>
          <w:sz w:val="20"/>
          <w:szCs w:val="20"/>
        </w:rPr>
      </w:pPr>
      <w:r>
        <w:rPr>
          <w:sz w:val="20"/>
          <w:szCs w:val="20"/>
        </w:rPr>
        <w:t>Se financian c</w:t>
      </w:r>
      <w:r w:rsidRPr="00CA6114">
        <w:rPr>
          <w:sz w:val="20"/>
          <w:szCs w:val="20"/>
        </w:rPr>
        <w:t>ostes de compensaciones a los sujetos experimentales que no estén vinculados laboralmente con la entidad beneficiaria cuando participen en la ejecución de las actuaciones objeto de subvención. Estas compensaciones se realizarán mediante transferencia bancaria con las deducciones tributarias que corresponda. No se admit</w:t>
      </w:r>
      <w:r>
        <w:rPr>
          <w:sz w:val="20"/>
          <w:szCs w:val="20"/>
        </w:rPr>
        <w:t>e</w:t>
      </w:r>
      <w:r w:rsidRPr="00CA6114">
        <w:rPr>
          <w:sz w:val="20"/>
          <w:szCs w:val="20"/>
        </w:rPr>
        <w:t>n retribuciones en especie.</w:t>
      </w:r>
    </w:p>
    <w:p w:rsidR="00CA6114" w:rsidRDefault="00CA6114" w:rsidP="00C270A6">
      <w:pPr>
        <w:spacing w:after="120"/>
        <w:jc w:val="both"/>
        <w:rPr>
          <w:sz w:val="20"/>
          <w:szCs w:val="20"/>
        </w:rPr>
      </w:pPr>
    </w:p>
    <w:p w:rsidR="00AD7B4D" w:rsidRDefault="00AD7B4D">
      <w:pPr>
        <w:spacing w:after="200" w:line="276" w:lineRule="auto"/>
        <w:rPr>
          <w:sz w:val="20"/>
          <w:szCs w:val="20"/>
        </w:rPr>
      </w:pPr>
      <w:r>
        <w:rPr>
          <w:sz w:val="20"/>
          <w:szCs w:val="20"/>
        </w:rPr>
        <w:br w:type="page"/>
      </w:r>
    </w:p>
    <w:p w:rsidR="003A7271" w:rsidRDefault="003A7271" w:rsidP="003A7271">
      <w:pPr>
        <w:spacing w:after="120"/>
        <w:jc w:val="both"/>
        <w:rPr>
          <w:sz w:val="20"/>
          <w:szCs w:val="20"/>
        </w:rPr>
      </w:pPr>
      <w:r>
        <w:rPr>
          <w:sz w:val="20"/>
          <w:szCs w:val="20"/>
        </w:rPr>
        <w:lastRenderedPageBreak/>
        <w:t>Una vez traslade a esta tabla los importes de cada una de las partidas, aparecerá la tabla siguiente como resumen:</w:t>
      </w:r>
    </w:p>
    <w:p w:rsidR="003A7271" w:rsidRDefault="003A7271" w:rsidP="003A7271">
      <w:pPr>
        <w:spacing w:after="120"/>
        <w:jc w:val="both"/>
        <w:rPr>
          <w:sz w:val="20"/>
          <w:szCs w:val="20"/>
        </w:rPr>
      </w:pPr>
    </w:p>
    <w:p w:rsidR="003A7271" w:rsidRDefault="003A7271" w:rsidP="003A7271">
      <w:pPr>
        <w:spacing w:after="120"/>
        <w:jc w:val="both"/>
        <w:rPr>
          <w:sz w:val="20"/>
          <w:szCs w:val="20"/>
        </w:rPr>
      </w:pPr>
      <w:r>
        <w:rPr>
          <w:noProof/>
          <w:lang w:eastAsia="es-ES"/>
        </w:rPr>
        <w:drawing>
          <wp:inline distT="0" distB="0" distL="0" distR="0" wp14:anchorId="3D557ADA" wp14:editId="1356D577">
            <wp:extent cx="5272108" cy="2590800"/>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539" t="36498" r="21808" b="7028"/>
                    <a:stretch/>
                  </pic:blipFill>
                  <pic:spPr bwMode="auto">
                    <a:xfrm>
                      <a:off x="0" y="0"/>
                      <a:ext cx="5275406" cy="2592421"/>
                    </a:xfrm>
                    <a:prstGeom prst="rect">
                      <a:avLst/>
                    </a:prstGeom>
                    <a:ln>
                      <a:noFill/>
                    </a:ln>
                    <a:extLst>
                      <a:ext uri="{53640926-AAD7-44D8-BBD7-CCE9431645EC}">
                        <a14:shadowObscured xmlns:a14="http://schemas.microsoft.com/office/drawing/2010/main"/>
                      </a:ext>
                    </a:extLst>
                  </pic:spPr>
                </pic:pic>
              </a:graphicData>
            </a:graphic>
          </wp:inline>
        </w:drawing>
      </w:r>
    </w:p>
    <w:p w:rsidR="003A7271" w:rsidRDefault="003A7271" w:rsidP="00C270A6">
      <w:pPr>
        <w:spacing w:after="120"/>
        <w:jc w:val="both"/>
        <w:rPr>
          <w:sz w:val="20"/>
          <w:szCs w:val="20"/>
        </w:rPr>
      </w:pPr>
    </w:p>
    <w:p w:rsidR="003A7271" w:rsidRPr="00777F5C" w:rsidRDefault="003A7271" w:rsidP="003A7271">
      <w:pPr>
        <w:pBdr>
          <w:top w:val="single" w:sz="24" w:space="1" w:color="auto"/>
          <w:left w:val="single" w:sz="24" w:space="4" w:color="auto"/>
          <w:bottom w:val="single" w:sz="24" w:space="1" w:color="auto"/>
          <w:right w:val="single" w:sz="24" w:space="4" w:color="auto"/>
        </w:pBdr>
        <w:spacing w:after="120"/>
        <w:jc w:val="both"/>
        <w:rPr>
          <w:b/>
        </w:rPr>
      </w:pPr>
      <w:r w:rsidRPr="00777F5C">
        <w:rPr>
          <w:b/>
        </w:rPr>
        <w:t>DESGLOSE</w:t>
      </w:r>
      <w:r>
        <w:rPr>
          <w:b/>
        </w:rPr>
        <w:t>S</w:t>
      </w:r>
      <w:r w:rsidRPr="00777F5C">
        <w:rPr>
          <w:b/>
        </w:rPr>
        <w:t xml:space="preserve"> </w:t>
      </w:r>
      <w:r>
        <w:rPr>
          <w:b/>
        </w:rPr>
        <w:t xml:space="preserve">DE </w:t>
      </w:r>
      <w:r w:rsidRPr="00777F5C">
        <w:rPr>
          <w:b/>
        </w:rPr>
        <w:t>PRESUPUESTO</w:t>
      </w:r>
      <w:r>
        <w:rPr>
          <w:b/>
        </w:rPr>
        <w:t>.</w:t>
      </w:r>
      <w:r w:rsidRPr="00777F5C">
        <w:rPr>
          <w:b/>
        </w:rPr>
        <w:t xml:space="preserve"> </w:t>
      </w:r>
      <w:r>
        <w:rPr>
          <w:b/>
        </w:rPr>
        <w:t>COSTES INDIRECTOS</w:t>
      </w:r>
    </w:p>
    <w:p w:rsidR="003A7271" w:rsidRDefault="003A7271" w:rsidP="003A7271">
      <w:pPr>
        <w:spacing w:after="120"/>
        <w:jc w:val="both"/>
        <w:rPr>
          <w:sz w:val="20"/>
          <w:szCs w:val="20"/>
        </w:rPr>
      </w:pPr>
      <w:r>
        <w:rPr>
          <w:b/>
        </w:rPr>
        <w:t>COSTES INDIRECTOS</w:t>
      </w:r>
    </w:p>
    <w:p w:rsidR="003A7271" w:rsidRDefault="003A7271" w:rsidP="003A7271">
      <w:pPr>
        <w:spacing w:after="120"/>
        <w:jc w:val="both"/>
        <w:rPr>
          <w:sz w:val="20"/>
          <w:szCs w:val="20"/>
        </w:rPr>
      </w:pPr>
      <w:r>
        <w:rPr>
          <w:sz w:val="20"/>
          <w:szCs w:val="20"/>
        </w:rPr>
        <w:t>Deberá incluir como descripción “Costes Indirectos”:</w:t>
      </w:r>
    </w:p>
    <w:p w:rsidR="003A7271" w:rsidRDefault="003A7271" w:rsidP="003A7271">
      <w:pPr>
        <w:spacing w:after="120"/>
        <w:jc w:val="center"/>
        <w:rPr>
          <w:sz w:val="20"/>
          <w:szCs w:val="20"/>
        </w:rPr>
      </w:pPr>
      <w:r>
        <w:rPr>
          <w:noProof/>
          <w:lang w:eastAsia="es-ES"/>
        </w:rPr>
        <mc:AlternateContent>
          <mc:Choice Requires="wps">
            <w:drawing>
              <wp:anchor distT="0" distB="0" distL="114300" distR="114300" simplePos="0" relativeHeight="251679232" behindDoc="0" locked="0" layoutInCell="1" allowOverlap="1" wp14:anchorId="0120F217" wp14:editId="67F40C88">
                <wp:simplePos x="0" y="0"/>
                <wp:positionH relativeFrom="column">
                  <wp:posOffset>3335249</wp:posOffset>
                </wp:positionH>
                <wp:positionV relativeFrom="paragraph">
                  <wp:posOffset>1296035</wp:posOffset>
                </wp:positionV>
                <wp:extent cx="520700" cy="212090"/>
                <wp:effectExtent l="19050" t="38100" r="0" b="54610"/>
                <wp:wrapNone/>
                <wp:docPr id="33" name="78 Flecha derecha"/>
                <wp:cNvGraphicFramePr/>
                <a:graphic xmlns:a="http://schemas.openxmlformats.org/drawingml/2006/main">
                  <a:graphicData uri="http://schemas.microsoft.com/office/word/2010/wordprocessingShape">
                    <wps:wsp>
                      <wps:cNvSpPr/>
                      <wps:spPr>
                        <a:xfrm rot="1193868">
                          <a:off x="0" y="0"/>
                          <a:ext cx="520700" cy="212090"/>
                        </a:xfrm>
                        <a:prstGeom prst="right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867B61" id="78 Flecha derecha" o:spid="_x0000_s1026" type="#_x0000_t13" style="position:absolute;margin-left:262.6pt;margin-top:102.05pt;width:41pt;height:16.7pt;rotation:1304022fd;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" adj="17201" fillcolor="#00b050" stroked="f" strokeweight="2pt"/>
            </w:pict>
          </mc:Fallback>
        </mc:AlternateContent>
      </w:r>
      <w:r>
        <w:rPr>
          <w:noProof/>
          <w:lang w:eastAsia="es-ES"/>
        </w:rPr>
        <w:drawing>
          <wp:inline distT="0" distB="0" distL="0" distR="0" wp14:anchorId="1891B5BF" wp14:editId="28F61464">
            <wp:extent cx="4008120" cy="2829976"/>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6671" t="36498" r="39669" b="6042"/>
                    <a:stretch/>
                  </pic:blipFill>
                  <pic:spPr bwMode="auto">
                    <a:xfrm>
                      <a:off x="0" y="0"/>
                      <a:ext cx="4021192" cy="2839205"/>
                    </a:xfrm>
                    <a:prstGeom prst="rect">
                      <a:avLst/>
                    </a:prstGeom>
                    <a:ln>
                      <a:noFill/>
                    </a:ln>
                    <a:extLst>
                      <a:ext uri="{53640926-AAD7-44D8-BBD7-CCE9431645EC}">
                        <a14:shadowObscured xmlns:a14="http://schemas.microsoft.com/office/drawing/2010/main"/>
                      </a:ext>
                    </a:extLst>
                  </pic:spPr>
                </pic:pic>
              </a:graphicData>
            </a:graphic>
          </wp:inline>
        </w:drawing>
      </w:r>
    </w:p>
    <w:p w:rsidR="003A7271" w:rsidRDefault="003A7271" w:rsidP="003A7271">
      <w:pPr>
        <w:spacing w:after="120"/>
        <w:jc w:val="both"/>
        <w:rPr>
          <w:sz w:val="20"/>
          <w:szCs w:val="20"/>
        </w:rPr>
      </w:pPr>
    </w:p>
    <w:p w:rsidR="00AD7B4D" w:rsidRDefault="00AD7B4D">
      <w:pPr>
        <w:spacing w:after="200" w:line="276" w:lineRule="auto"/>
        <w:rPr>
          <w:b/>
          <w:sz w:val="20"/>
          <w:szCs w:val="20"/>
        </w:rPr>
      </w:pPr>
      <w:r>
        <w:rPr>
          <w:b/>
          <w:sz w:val="20"/>
          <w:szCs w:val="20"/>
        </w:rPr>
        <w:br w:type="page"/>
      </w:r>
    </w:p>
    <w:p w:rsidR="003A7271" w:rsidRPr="006A2CD6" w:rsidRDefault="003A7271" w:rsidP="003A7271">
      <w:pPr>
        <w:spacing w:after="120"/>
        <w:jc w:val="both"/>
        <w:rPr>
          <w:b/>
          <w:sz w:val="20"/>
          <w:szCs w:val="20"/>
        </w:rPr>
      </w:pPr>
      <w:r w:rsidRPr="006A2CD6">
        <w:rPr>
          <w:b/>
          <w:sz w:val="20"/>
          <w:szCs w:val="20"/>
        </w:rPr>
        <w:lastRenderedPageBreak/>
        <w:t xml:space="preserve">PRESUPUESTO COSTES </w:t>
      </w:r>
      <w:r>
        <w:rPr>
          <w:b/>
          <w:sz w:val="20"/>
          <w:szCs w:val="20"/>
        </w:rPr>
        <w:t>IN</w:t>
      </w:r>
      <w:r w:rsidRPr="006A2CD6">
        <w:rPr>
          <w:b/>
          <w:sz w:val="20"/>
          <w:szCs w:val="20"/>
        </w:rPr>
        <w:t>DIRECTOS</w:t>
      </w:r>
    </w:p>
    <w:p w:rsidR="003A7271" w:rsidRPr="003D7635" w:rsidRDefault="003A7271" w:rsidP="003A7271">
      <w:pPr>
        <w:spacing w:after="120"/>
        <w:jc w:val="both"/>
        <w:rPr>
          <w:sz w:val="20"/>
          <w:szCs w:val="20"/>
        </w:rPr>
      </w:pPr>
      <w:r w:rsidRPr="003D7635">
        <w:rPr>
          <w:sz w:val="20"/>
          <w:szCs w:val="20"/>
          <w:u w:val="single"/>
        </w:rPr>
        <w:t xml:space="preserve">En la </w:t>
      </w:r>
      <w:r w:rsidRPr="003D7635">
        <w:rPr>
          <w:b/>
          <w:sz w:val="20"/>
          <w:szCs w:val="20"/>
          <w:u w:val="single"/>
        </w:rPr>
        <w:t>memoria técnica</w:t>
      </w:r>
      <w:r w:rsidRPr="003D7635">
        <w:rPr>
          <w:sz w:val="20"/>
          <w:szCs w:val="20"/>
        </w:rPr>
        <w:t xml:space="preserve"> hay que explicar el </w:t>
      </w:r>
      <w:r w:rsidRPr="006C2392">
        <w:rPr>
          <w:sz w:val="20"/>
          <w:szCs w:val="20"/>
          <w:shd w:val="clear" w:color="auto" w:fill="B6DDE8" w:themeFill="accent5" w:themeFillTint="66"/>
        </w:rPr>
        <w:t>procedimiento de cálculo</w:t>
      </w:r>
      <w:r w:rsidRPr="003D7635">
        <w:rPr>
          <w:sz w:val="20"/>
          <w:szCs w:val="20"/>
        </w:rPr>
        <w:t xml:space="preserve"> seguido para establecer los costes indirectos. Se ha </w:t>
      </w:r>
      <w:r w:rsidRPr="006C2392">
        <w:rPr>
          <w:sz w:val="20"/>
          <w:szCs w:val="20"/>
        </w:rPr>
        <w:t>de</w:t>
      </w:r>
      <w:r w:rsidRPr="006C2392">
        <w:rPr>
          <w:sz w:val="20"/>
          <w:szCs w:val="20"/>
          <w:shd w:val="clear" w:color="auto" w:fill="B6DDE8" w:themeFill="accent5" w:themeFillTint="66"/>
        </w:rPr>
        <w:t xml:space="preserve"> incluir el texto siguiente</w:t>
      </w:r>
      <w:r w:rsidRPr="003D7635">
        <w:rPr>
          <w:sz w:val="20"/>
          <w:szCs w:val="20"/>
        </w:rPr>
        <w:t>:</w:t>
      </w:r>
    </w:p>
    <w:p w:rsidR="003A7271" w:rsidRPr="003D7635" w:rsidRDefault="003A7271" w:rsidP="003A7271">
      <w:pPr>
        <w:pStyle w:val="Default"/>
        <w:shd w:val="clear" w:color="auto" w:fill="B6DDE8" w:themeFill="accent5" w:themeFillTint="66"/>
        <w:jc w:val="both"/>
        <w:rPr>
          <w:rFonts w:ascii="Calibri" w:hAnsi="Calibri" w:cs="Calibri"/>
          <w:i/>
          <w:sz w:val="20"/>
          <w:szCs w:val="20"/>
        </w:rPr>
      </w:pPr>
      <w:r w:rsidRPr="006C2392">
        <w:rPr>
          <w:rFonts w:ascii="Calibri" w:hAnsi="Calibri" w:cs="Calibri"/>
          <w:i/>
          <w:sz w:val="20"/>
          <w:szCs w:val="20"/>
        </w:rPr>
        <w:t xml:space="preserve">“El cálculo de los costes indirectos, conforme se recoge en </w:t>
      </w:r>
      <w:r w:rsidRPr="009C42EF">
        <w:rPr>
          <w:rFonts w:ascii="Calibri" w:hAnsi="Calibri" w:cs="Calibri"/>
          <w:i/>
          <w:sz w:val="20"/>
          <w:szCs w:val="20"/>
          <w:shd w:val="clear" w:color="auto" w:fill="B6DDE8" w:themeFill="accent5" w:themeFillTint="66"/>
        </w:rPr>
        <w:t>la</w:t>
      </w:r>
      <w:r w:rsidRPr="006C2392">
        <w:rPr>
          <w:rFonts w:ascii="Calibri" w:hAnsi="Calibri" w:cs="Calibri"/>
          <w:i/>
          <w:sz w:val="20"/>
          <w:szCs w:val="20"/>
        </w:rPr>
        <w:t xml:space="preserve"> convocatoria, se hará multiplicando el importe de la suma de los conceptos de la cuenta 62, por el ratio obtenido de dividir el </w:t>
      </w:r>
      <w:r>
        <w:rPr>
          <w:rFonts w:ascii="Calibri" w:hAnsi="Calibri" w:cs="Calibri"/>
          <w:i/>
          <w:sz w:val="20"/>
          <w:szCs w:val="20"/>
        </w:rPr>
        <w:t xml:space="preserve">coste de personal imputado al proyecto por el coste total de personal de </w:t>
      </w:r>
      <w:r w:rsidRPr="006C2392">
        <w:rPr>
          <w:rFonts w:ascii="Calibri" w:hAnsi="Calibri" w:cs="Calibri"/>
          <w:i/>
          <w:sz w:val="20"/>
          <w:szCs w:val="20"/>
        </w:rPr>
        <w:t>la Universitat de València”.</w:t>
      </w:r>
    </w:p>
    <w:p w:rsidR="003A7271" w:rsidRDefault="003A7271" w:rsidP="003A7271">
      <w:pPr>
        <w:spacing w:after="120"/>
        <w:jc w:val="both"/>
        <w:rPr>
          <w:sz w:val="20"/>
          <w:szCs w:val="20"/>
        </w:rPr>
      </w:pPr>
    </w:p>
    <w:p w:rsidR="002C710C" w:rsidRDefault="00444D26" w:rsidP="00444D26">
      <w:pPr>
        <w:spacing w:after="120"/>
        <w:jc w:val="both"/>
        <w:rPr>
          <w:sz w:val="20"/>
          <w:szCs w:val="20"/>
        </w:rPr>
      </w:pPr>
      <w:r w:rsidRPr="003D7635">
        <w:rPr>
          <w:sz w:val="20"/>
          <w:szCs w:val="20"/>
        </w:rPr>
        <w:t>Se deben</w:t>
      </w:r>
      <w:r w:rsidR="002C710C">
        <w:rPr>
          <w:sz w:val="20"/>
          <w:szCs w:val="20"/>
        </w:rPr>
        <w:t xml:space="preserve"> calcular como la menor de las dos cifras siguientes</w:t>
      </w:r>
      <w:r w:rsidR="003A7271">
        <w:rPr>
          <w:sz w:val="20"/>
          <w:szCs w:val="20"/>
        </w:rPr>
        <w:t>, redondeando y sin decimales</w:t>
      </w:r>
      <w:r w:rsidR="002C710C">
        <w:rPr>
          <w:sz w:val="20"/>
          <w:szCs w:val="20"/>
        </w:rPr>
        <w:t>:</w:t>
      </w:r>
    </w:p>
    <w:p w:rsidR="003A7271" w:rsidRDefault="002C710C" w:rsidP="00444D26">
      <w:pPr>
        <w:spacing w:after="120"/>
        <w:jc w:val="both"/>
        <w:rPr>
          <w:sz w:val="20"/>
          <w:szCs w:val="20"/>
        </w:rPr>
      </w:pPr>
      <w:r>
        <w:rPr>
          <w:sz w:val="20"/>
          <w:szCs w:val="20"/>
        </w:rPr>
        <w:t>-</w:t>
      </w:r>
      <w:r w:rsidR="00444D26" w:rsidRPr="003D7635">
        <w:rPr>
          <w:sz w:val="20"/>
          <w:szCs w:val="20"/>
        </w:rPr>
        <w:t xml:space="preserve"> </w:t>
      </w:r>
      <w:r w:rsidR="002B5DAD" w:rsidRPr="003A7271">
        <w:rPr>
          <w:sz w:val="20"/>
          <w:szCs w:val="20"/>
          <w:u w:val="single"/>
        </w:rPr>
        <w:t xml:space="preserve">horas de personal </w:t>
      </w:r>
      <w:r w:rsidR="001C3736" w:rsidRPr="003D7635">
        <w:rPr>
          <w:sz w:val="20"/>
          <w:szCs w:val="20"/>
        </w:rPr>
        <w:t xml:space="preserve">(tanto propio como contratado) </w:t>
      </w:r>
      <w:r w:rsidR="00444D26" w:rsidRPr="003A7271">
        <w:rPr>
          <w:sz w:val="20"/>
          <w:szCs w:val="20"/>
          <w:u w:val="single"/>
        </w:rPr>
        <w:t xml:space="preserve">por </w:t>
      </w:r>
      <w:r w:rsidR="004B2DC6" w:rsidRPr="003A7271">
        <w:rPr>
          <w:sz w:val="20"/>
          <w:szCs w:val="20"/>
          <w:u w:val="single"/>
        </w:rPr>
        <w:t>7 €</w:t>
      </w:r>
      <w:r w:rsidR="001C3736" w:rsidRPr="003A7271">
        <w:rPr>
          <w:sz w:val="20"/>
          <w:szCs w:val="20"/>
          <w:u w:val="single"/>
        </w:rPr>
        <w:t xml:space="preserve"> </w:t>
      </w:r>
    </w:p>
    <w:p w:rsidR="003A7271" w:rsidRDefault="003A7271" w:rsidP="00444D26">
      <w:pPr>
        <w:spacing w:after="120"/>
        <w:jc w:val="both"/>
        <w:rPr>
          <w:sz w:val="20"/>
          <w:szCs w:val="20"/>
        </w:rPr>
      </w:pPr>
      <w:r>
        <w:rPr>
          <w:sz w:val="20"/>
          <w:szCs w:val="20"/>
        </w:rPr>
        <w:t xml:space="preserve">- </w:t>
      </w:r>
      <w:r w:rsidR="005C41FF">
        <w:rPr>
          <w:sz w:val="20"/>
          <w:szCs w:val="20"/>
          <w:u w:val="single"/>
        </w:rPr>
        <w:t>1</w:t>
      </w:r>
      <w:r w:rsidR="00444D26" w:rsidRPr="003D7635">
        <w:rPr>
          <w:sz w:val="20"/>
          <w:szCs w:val="20"/>
          <w:u w:val="single"/>
        </w:rPr>
        <w:t>5% de</w:t>
      </w:r>
      <w:r w:rsidR="002C710C">
        <w:rPr>
          <w:sz w:val="20"/>
          <w:szCs w:val="20"/>
          <w:u w:val="single"/>
        </w:rPr>
        <w:t xml:space="preserve"> </w:t>
      </w:r>
      <w:r w:rsidR="00444D26" w:rsidRPr="003D7635">
        <w:rPr>
          <w:sz w:val="20"/>
          <w:szCs w:val="20"/>
          <w:u w:val="single"/>
        </w:rPr>
        <w:t>l</w:t>
      </w:r>
      <w:r w:rsidR="002C710C">
        <w:rPr>
          <w:sz w:val="20"/>
          <w:szCs w:val="20"/>
          <w:u w:val="single"/>
        </w:rPr>
        <w:t>os</w:t>
      </w:r>
      <w:r w:rsidR="00444D26" w:rsidRPr="003D7635">
        <w:rPr>
          <w:sz w:val="20"/>
          <w:szCs w:val="20"/>
          <w:u w:val="single"/>
        </w:rPr>
        <w:t xml:space="preserve"> coste</w:t>
      </w:r>
      <w:r w:rsidR="002C710C">
        <w:rPr>
          <w:sz w:val="20"/>
          <w:szCs w:val="20"/>
          <w:u w:val="single"/>
        </w:rPr>
        <w:t>s directos del proyecto</w:t>
      </w:r>
      <w:r w:rsidR="00631591">
        <w:rPr>
          <w:sz w:val="20"/>
          <w:szCs w:val="20"/>
          <w:u w:val="single"/>
        </w:rPr>
        <w:t>,</w:t>
      </w:r>
      <w:r w:rsidR="00444D26" w:rsidRPr="003D7635">
        <w:rPr>
          <w:sz w:val="20"/>
          <w:szCs w:val="20"/>
        </w:rPr>
        <w:t xml:space="preserve"> </w:t>
      </w:r>
    </w:p>
    <w:p w:rsidR="00444D26" w:rsidRDefault="003A7271" w:rsidP="00444D26">
      <w:pPr>
        <w:spacing w:after="120"/>
        <w:jc w:val="both"/>
        <w:rPr>
          <w:sz w:val="20"/>
          <w:szCs w:val="20"/>
        </w:rPr>
      </w:pPr>
      <w:r>
        <w:rPr>
          <w:sz w:val="20"/>
          <w:szCs w:val="20"/>
        </w:rPr>
        <w:t>Deberá incluir en el presupuesto la menor de las dos cifras anteriores.</w:t>
      </w:r>
    </w:p>
    <w:p w:rsidR="003A7271" w:rsidRDefault="003A7271" w:rsidP="003A7271">
      <w:pPr>
        <w:spacing w:after="120"/>
        <w:jc w:val="center"/>
        <w:rPr>
          <w:sz w:val="20"/>
          <w:szCs w:val="20"/>
        </w:rPr>
      </w:pPr>
      <w:r>
        <w:rPr>
          <w:noProof/>
          <w:lang w:eastAsia="es-ES"/>
        </w:rPr>
        <mc:AlternateContent>
          <mc:Choice Requires="wps">
            <w:drawing>
              <wp:anchor distT="0" distB="0" distL="114300" distR="114300" simplePos="0" relativeHeight="251684352" behindDoc="0" locked="0" layoutInCell="1" allowOverlap="1" wp14:anchorId="79A21FCC" wp14:editId="5BAADE9A">
                <wp:simplePos x="0" y="0"/>
                <wp:positionH relativeFrom="column">
                  <wp:posOffset>2665730</wp:posOffset>
                </wp:positionH>
                <wp:positionV relativeFrom="paragraph">
                  <wp:posOffset>927735</wp:posOffset>
                </wp:positionV>
                <wp:extent cx="520700" cy="212090"/>
                <wp:effectExtent l="19050" t="57150" r="0" b="35560"/>
                <wp:wrapNone/>
                <wp:docPr id="37" name="78 Flecha derecha"/>
                <wp:cNvGraphicFramePr/>
                <a:graphic xmlns:a="http://schemas.openxmlformats.org/drawingml/2006/main">
                  <a:graphicData uri="http://schemas.microsoft.com/office/word/2010/wordprocessingShape">
                    <wps:wsp>
                      <wps:cNvSpPr/>
                      <wps:spPr>
                        <a:xfrm rot="20555794">
                          <a:off x="0" y="0"/>
                          <a:ext cx="520700" cy="212090"/>
                        </a:xfrm>
                        <a:prstGeom prst="right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8AFE5B" id="78 Flecha derecha" o:spid="_x0000_s1026" type="#_x0000_t13" style="position:absolute;margin-left:209.9pt;margin-top:73.05pt;width:41pt;height:16.7pt;rotation:-1140551fd;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" adj="17201" fillcolor="#00b050" stroked="f" strokeweight="2pt"/>
            </w:pict>
          </mc:Fallback>
        </mc:AlternateContent>
      </w:r>
      <w:r>
        <w:rPr>
          <w:noProof/>
          <w:lang w:eastAsia="es-ES"/>
        </w:rPr>
        <w:drawing>
          <wp:inline distT="0" distB="0" distL="0" distR="0" wp14:anchorId="342986DA" wp14:editId="38271909">
            <wp:extent cx="5074920" cy="253746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803" t="37484" r="21808" b="5302"/>
                    <a:stretch/>
                  </pic:blipFill>
                  <pic:spPr bwMode="auto">
                    <a:xfrm>
                      <a:off x="0" y="0"/>
                      <a:ext cx="5074920" cy="2537460"/>
                    </a:xfrm>
                    <a:prstGeom prst="rect">
                      <a:avLst/>
                    </a:prstGeom>
                    <a:ln>
                      <a:noFill/>
                    </a:ln>
                    <a:extLst>
                      <a:ext uri="{53640926-AAD7-44D8-BBD7-CCE9431645EC}">
                        <a14:shadowObscured xmlns:a14="http://schemas.microsoft.com/office/drawing/2010/main"/>
                      </a:ext>
                    </a:extLst>
                  </pic:spPr>
                </pic:pic>
              </a:graphicData>
            </a:graphic>
          </wp:inline>
        </w:drawing>
      </w:r>
    </w:p>
    <w:p w:rsidR="003A7271" w:rsidRDefault="003A7271" w:rsidP="00444D26">
      <w:pPr>
        <w:spacing w:after="120"/>
        <w:jc w:val="both"/>
        <w:rPr>
          <w:sz w:val="20"/>
          <w:szCs w:val="20"/>
        </w:rPr>
      </w:pPr>
    </w:p>
    <w:p w:rsidR="003A7271" w:rsidRDefault="003A7271" w:rsidP="003A7271">
      <w:pPr>
        <w:spacing w:after="120"/>
        <w:jc w:val="both"/>
        <w:rPr>
          <w:sz w:val="20"/>
          <w:szCs w:val="20"/>
        </w:rPr>
      </w:pPr>
      <w:r>
        <w:rPr>
          <w:sz w:val="20"/>
          <w:szCs w:val="20"/>
        </w:rPr>
        <w:t>Una vez incluya el importe de los costes indirectos, aparecerá la tabla siguiente como resumen:</w:t>
      </w:r>
    </w:p>
    <w:p w:rsidR="003A7271" w:rsidRDefault="003A7271" w:rsidP="003A7271">
      <w:pPr>
        <w:spacing w:after="120"/>
        <w:jc w:val="center"/>
        <w:rPr>
          <w:sz w:val="20"/>
          <w:szCs w:val="20"/>
        </w:rPr>
      </w:pPr>
      <w:r>
        <w:rPr>
          <w:noProof/>
          <w:lang w:eastAsia="es-ES"/>
        </w:rPr>
        <w:drawing>
          <wp:inline distT="0" distB="0" distL="0" distR="0" wp14:anchorId="3CB23316" wp14:editId="1B5EA44B">
            <wp:extent cx="5175266" cy="2727960"/>
            <wp:effectExtent l="0" t="0" r="635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7068" t="24661" r="21941" b="15412"/>
                    <a:stretch/>
                  </pic:blipFill>
                  <pic:spPr bwMode="auto">
                    <a:xfrm>
                      <a:off x="0" y="0"/>
                      <a:ext cx="5180912" cy="2730936"/>
                    </a:xfrm>
                    <a:prstGeom prst="rect">
                      <a:avLst/>
                    </a:prstGeom>
                    <a:ln>
                      <a:noFill/>
                    </a:ln>
                    <a:extLst>
                      <a:ext uri="{53640926-AAD7-44D8-BBD7-CCE9431645EC}">
                        <a14:shadowObscured xmlns:a14="http://schemas.microsoft.com/office/drawing/2010/main"/>
                      </a:ext>
                    </a:extLst>
                  </pic:spPr>
                </pic:pic>
              </a:graphicData>
            </a:graphic>
          </wp:inline>
        </w:drawing>
      </w:r>
    </w:p>
    <w:p w:rsidR="003A7271" w:rsidRDefault="003A7271" w:rsidP="00444D26">
      <w:pPr>
        <w:spacing w:after="120"/>
        <w:jc w:val="both"/>
        <w:rPr>
          <w:sz w:val="20"/>
          <w:szCs w:val="20"/>
        </w:rPr>
      </w:pPr>
      <w:r>
        <w:rPr>
          <w:sz w:val="20"/>
          <w:szCs w:val="20"/>
        </w:rPr>
        <w:lastRenderedPageBreak/>
        <w:t>En el apartado “Resumen del presupuesto” podrá verificar si los importes introducidos en el aplicativo coinciden con el presupuesto que ha previsto para el proyecto:</w:t>
      </w:r>
    </w:p>
    <w:p w:rsidR="003A7271" w:rsidRDefault="003A7271" w:rsidP="00444D26">
      <w:pPr>
        <w:spacing w:after="120"/>
        <w:jc w:val="both"/>
        <w:rPr>
          <w:sz w:val="20"/>
          <w:szCs w:val="20"/>
        </w:rPr>
      </w:pPr>
    </w:p>
    <w:p w:rsidR="003A7271" w:rsidRDefault="003A7271" w:rsidP="003A7271">
      <w:pPr>
        <w:spacing w:after="120"/>
        <w:jc w:val="center"/>
        <w:rPr>
          <w:sz w:val="20"/>
          <w:szCs w:val="20"/>
        </w:rPr>
      </w:pPr>
      <w:r>
        <w:rPr>
          <w:noProof/>
          <w:lang w:eastAsia="es-ES"/>
        </w:rPr>
        <w:drawing>
          <wp:inline distT="0" distB="0" distL="0" distR="0" wp14:anchorId="0E17D995" wp14:editId="4638375F">
            <wp:extent cx="5092660" cy="2087880"/>
            <wp:effectExtent l="0" t="0" r="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6935" t="36498" r="22073" b="16892"/>
                    <a:stretch/>
                  </pic:blipFill>
                  <pic:spPr bwMode="auto">
                    <a:xfrm>
                      <a:off x="0" y="0"/>
                      <a:ext cx="5100520" cy="2091102"/>
                    </a:xfrm>
                    <a:prstGeom prst="rect">
                      <a:avLst/>
                    </a:prstGeom>
                    <a:ln>
                      <a:noFill/>
                    </a:ln>
                    <a:extLst>
                      <a:ext uri="{53640926-AAD7-44D8-BBD7-CCE9431645EC}">
                        <a14:shadowObscured xmlns:a14="http://schemas.microsoft.com/office/drawing/2010/main"/>
                      </a:ext>
                    </a:extLst>
                  </pic:spPr>
                </pic:pic>
              </a:graphicData>
            </a:graphic>
          </wp:inline>
        </w:drawing>
      </w:r>
    </w:p>
    <w:p w:rsidR="003A7271" w:rsidRDefault="003A7271" w:rsidP="00444D26">
      <w:pPr>
        <w:spacing w:after="120"/>
        <w:jc w:val="both"/>
        <w:rPr>
          <w:sz w:val="20"/>
          <w:szCs w:val="20"/>
        </w:rPr>
      </w:pPr>
    </w:p>
    <w:p w:rsidR="003D7635" w:rsidRPr="0001194E" w:rsidRDefault="003D7635" w:rsidP="003D7635">
      <w:pPr>
        <w:spacing w:after="120"/>
        <w:jc w:val="both"/>
        <w:rPr>
          <w:b/>
          <w:color w:val="FFFFFF" w:themeColor="background1"/>
          <w:highlight w:val="black"/>
        </w:rPr>
      </w:pPr>
      <w:r>
        <w:rPr>
          <w:b/>
          <w:color w:val="FFFFFF" w:themeColor="background1"/>
          <w:highlight w:val="black"/>
        </w:rPr>
        <w:t>FINANCIACIÓN</w:t>
      </w:r>
    </w:p>
    <w:p w:rsidR="003D7635" w:rsidRPr="003D7635" w:rsidRDefault="003D7635" w:rsidP="003D7635">
      <w:pPr>
        <w:spacing w:after="120"/>
        <w:jc w:val="both"/>
        <w:rPr>
          <w:sz w:val="20"/>
          <w:highlight w:val="yellow"/>
        </w:rPr>
      </w:pPr>
      <w:r w:rsidRPr="006C2392">
        <w:rPr>
          <w:sz w:val="20"/>
          <w:shd w:val="clear" w:color="auto" w:fill="B6DDE8" w:themeFill="accent5" w:themeFillTint="66"/>
        </w:rPr>
        <w:t>Para la UV habrá que rellenar</w:t>
      </w:r>
      <w:r w:rsidR="009B55AE">
        <w:rPr>
          <w:sz w:val="20"/>
          <w:shd w:val="clear" w:color="auto" w:fill="B6DDE8" w:themeFill="accent5" w:themeFillTint="66"/>
        </w:rPr>
        <w:t xml:space="preserve"> como </w:t>
      </w:r>
      <w:r w:rsidRPr="006C2392">
        <w:rPr>
          <w:sz w:val="20"/>
          <w:shd w:val="clear" w:color="auto" w:fill="B6DDE8" w:themeFill="accent5" w:themeFillTint="66"/>
        </w:rPr>
        <w:t>“Ayuda Solicitada en esta Convocatoria” la totalidad del</w:t>
      </w:r>
      <w:r w:rsidR="009B55AE">
        <w:rPr>
          <w:sz w:val="20"/>
          <w:shd w:val="clear" w:color="auto" w:fill="B6DDE8" w:themeFill="accent5" w:themeFillTint="66"/>
        </w:rPr>
        <w:t xml:space="preserve"> </w:t>
      </w:r>
      <w:r w:rsidRPr="006C2392">
        <w:rPr>
          <w:sz w:val="20"/>
          <w:shd w:val="clear" w:color="auto" w:fill="B6DDE8" w:themeFill="accent5" w:themeFillTint="66"/>
        </w:rPr>
        <w:t xml:space="preserve">os importes anuales, </w:t>
      </w:r>
      <w:r w:rsidRPr="006C2392">
        <w:rPr>
          <w:sz w:val="20"/>
          <w:u w:val="thick"/>
          <w:shd w:val="clear" w:color="auto" w:fill="B6DDE8" w:themeFill="accent5" w:themeFillTint="66"/>
        </w:rPr>
        <w:t>una vez deducidos los importes del personal propio</w:t>
      </w:r>
      <w:r w:rsidRPr="006C2392">
        <w:rPr>
          <w:sz w:val="20"/>
          <w:shd w:val="clear" w:color="auto" w:fill="B6DDE8" w:themeFill="accent5" w:themeFillTint="66"/>
        </w:rPr>
        <w:t xml:space="preserve"> </w:t>
      </w:r>
      <w:r w:rsidR="006B1BB5">
        <w:rPr>
          <w:sz w:val="20"/>
          <w:shd w:val="clear" w:color="auto" w:fill="B6DDE8" w:themeFill="accent5" w:themeFillTint="66"/>
        </w:rPr>
        <w:t>(</w:t>
      </w:r>
      <w:r w:rsidR="006B1BB5" w:rsidRPr="006B1BB5">
        <w:rPr>
          <w:sz w:val="20"/>
          <w:shd w:val="clear" w:color="auto" w:fill="B6DDE8" w:themeFill="accent5" w:themeFillTint="66"/>
        </w:rPr>
        <w:t>miembros de plantilla o funcionarios de la UV y, si es el caso, investigadores de otras entidades</w:t>
      </w:r>
      <w:r w:rsidR="006B1BB5">
        <w:rPr>
          <w:sz w:val="20"/>
          <w:shd w:val="clear" w:color="auto" w:fill="B6DDE8" w:themeFill="accent5" w:themeFillTint="66"/>
        </w:rPr>
        <w:t xml:space="preserve"> que formen parte del equipo de la UV), puesto que e</w:t>
      </w:r>
      <w:r w:rsidRPr="006C2392">
        <w:rPr>
          <w:sz w:val="20"/>
          <w:shd w:val="clear" w:color="auto" w:fill="B6DDE8" w:themeFill="accent5" w:themeFillTint="66"/>
        </w:rPr>
        <w:t xml:space="preserve">l </w:t>
      </w:r>
      <w:r w:rsidR="006B1BB5">
        <w:rPr>
          <w:sz w:val="20"/>
          <w:shd w:val="clear" w:color="auto" w:fill="B6DDE8" w:themeFill="accent5" w:themeFillTint="66"/>
        </w:rPr>
        <w:t xml:space="preserve">coste del </w:t>
      </w:r>
      <w:r w:rsidRPr="006C2392">
        <w:rPr>
          <w:sz w:val="20"/>
          <w:shd w:val="clear" w:color="auto" w:fill="B6DDE8" w:themeFill="accent5" w:themeFillTint="66"/>
        </w:rPr>
        <w:t>personal propio no es subvencionable.</w:t>
      </w:r>
    </w:p>
    <w:p w:rsidR="003D7635" w:rsidRDefault="003D7635" w:rsidP="003D7635">
      <w:pPr>
        <w:spacing w:after="120"/>
        <w:jc w:val="both"/>
        <w:rPr>
          <w:sz w:val="20"/>
          <w:shd w:val="clear" w:color="auto" w:fill="B6DDE8" w:themeFill="accent5" w:themeFillTint="66"/>
        </w:rPr>
      </w:pPr>
      <w:r w:rsidRPr="006C2392">
        <w:rPr>
          <w:sz w:val="20"/>
          <w:shd w:val="clear" w:color="auto" w:fill="B6DDE8" w:themeFill="accent5" w:themeFillTint="66"/>
        </w:rPr>
        <w:t>La diferencia entre el presupuesto total y la subvención solicitada debe ser únicamente el coste del personal propio.</w:t>
      </w:r>
    </w:p>
    <w:p w:rsidR="009B55AE" w:rsidRDefault="009B55AE" w:rsidP="003D7635">
      <w:pPr>
        <w:spacing w:after="120"/>
        <w:jc w:val="both"/>
        <w:rPr>
          <w:sz w:val="20"/>
          <w:shd w:val="clear" w:color="auto" w:fill="B6DDE8" w:themeFill="accent5" w:themeFillTint="66"/>
        </w:rPr>
      </w:pPr>
    </w:p>
    <w:p w:rsidR="009B55AE" w:rsidRDefault="009B55AE" w:rsidP="003D7635">
      <w:pPr>
        <w:spacing w:after="120"/>
        <w:jc w:val="both"/>
        <w:rPr>
          <w:sz w:val="20"/>
          <w:shd w:val="clear" w:color="auto" w:fill="B6DDE8" w:themeFill="accent5" w:themeFillTint="66"/>
        </w:rPr>
      </w:pPr>
      <w:r>
        <w:rPr>
          <w:noProof/>
          <w:lang w:eastAsia="es-ES"/>
        </w:rPr>
        <mc:AlternateContent>
          <mc:Choice Requires="wps">
            <w:drawing>
              <wp:anchor distT="0" distB="0" distL="114300" distR="114300" simplePos="0" relativeHeight="251668992" behindDoc="0" locked="0" layoutInCell="1" allowOverlap="1" wp14:anchorId="595DD651" wp14:editId="7FF3B797">
                <wp:simplePos x="0" y="0"/>
                <wp:positionH relativeFrom="column">
                  <wp:posOffset>2453005</wp:posOffset>
                </wp:positionH>
                <wp:positionV relativeFrom="paragraph">
                  <wp:posOffset>906145</wp:posOffset>
                </wp:positionV>
                <wp:extent cx="520700" cy="212090"/>
                <wp:effectExtent l="19050" t="57150" r="0" b="54610"/>
                <wp:wrapNone/>
                <wp:docPr id="78" name="78 Flecha derecha"/>
                <wp:cNvGraphicFramePr/>
                <a:graphic xmlns:a="http://schemas.openxmlformats.org/drawingml/2006/main">
                  <a:graphicData uri="http://schemas.microsoft.com/office/word/2010/wordprocessingShape">
                    <wps:wsp>
                      <wps:cNvSpPr/>
                      <wps:spPr>
                        <a:xfrm rot="20324763">
                          <a:off x="0" y="0"/>
                          <a:ext cx="520700" cy="212090"/>
                        </a:xfrm>
                        <a:prstGeom prst="right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A17F4D" id="78 Flecha derecha" o:spid="_x0000_s1026" type="#_x0000_t13" style="position:absolute;margin-left:193.15pt;margin-top:71.35pt;width:41pt;height:16.7pt;rotation:-1392899fd;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" adj="17201" fillcolor="#00b050" stroked="f" strokeweight="2pt"/>
            </w:pict>
          </mc:Fallback>
        </mc:AlternateContent>
      </w:r>
      <w:r>
        <w:rPr>
          <w:noProof/>
          <w:lang w:eastAsia="es-ES"/>
        </w:rPr>
        <w:drawing>
          <wp:inline distT="0" distB="0" distL="0" distR="0" wp14:anchorId="53040067" wp14:editId="5B904D27">
            <wp:extent cx="5227320" cy="1909982"/>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6539" t="36251" r="21543" b="21578"/>
                    <a:stretch/>
                  </pic:blipFill>
                  <pic:spPr bwMode="auto">
                    <a:xfrm>
                      <a:off x="0" y="0"/>
                      <a:ext cx="5252405" cy="1919148"/>
                    </a:xfrm>
                    <a:prstGeom prst="rect">
                      <a:avLst/>
                    </a:prstGeom>
                    <a:ln>
                      <a:noFill/>
                    </a:ln>
                    <a:extLst>
                      <a:ext uri="{53640926-AAD7-44D8-BBD7-CCE9431645EC}">
                        <a14:shadowObscured xmlns:a14="http://schemas.microsoft.com/office/drawing/2010/main"/>
                      </a:ext>
                    </a:extLst>
                  </pic:spPr>
                </pic:pic>
              </a:graphicData>
            </a:graphic>
          </wp:inline>
        </w:drawing>
      </w:r>
    </w:p>
    <w:p w:rsidR="009B55AE" w:rsidRDefault="009B55AE" w:rsidP="003D7635">
      <w:pPr>
        <w:spacing w:after="120"/>
        <w:jc w:val="both"/>
        <w:rPr>
          <w:sz w:val="20"/>
          <w:shd w:val="clear" w:color="auto" w:fill="B6DDE8" w:themeFill="accent5" w:themeFillTint="66"/>
        </w:rPr>
      </w:pPr>
    </w:p>
    <w:p w:rsidR="003D7635" w:rsidRDefault="003D7635" w:rsidP="003D7635">
      <w:pPr>
        <w:spacing w:after="120"/>
        <w:jc w:val="both"/>
        <w:rPr>
          <w:sz w:val="20"/>
          <w:shd w:val="clear" w:color="auto" w:fill="B6DDE8" w:themeFill="accent5" w:themeFillTint="66"/>
        </w:rPr>
      </w:pPr>
      <w:r w:rsidRPr="006C2392">
        <w:rPr>
          <w:sz w:val="20"/>
          <w:shd w:val="clear" w:color="auto" w:fill="B6DDE8" w:themeFill="accent5" w:themeFillTint="66"/>
        </w:rPr>
        <w:t xml:space="preserve">- Las casillas del apartado “Otra financiación Pública” y “Otra financiación privada” debe </w:t>
      </w:r>
      <w:r w:rsidRPr="006C2392">
        <w:rPr>
          <w:sz w:val="20"/>
          <w:u w:val="thick"/>
          <w:shd w:val="clear" w:color="auto" w:fill="B6DDE8" w:themeFill="accent5" w:themeFillTint="66"/>
        </w:rPr>
        <w:t xml:space="preserve">rellenarse con </w:t>
      </w:r>
      <w:r w:rsidR="00766D34">
        <w:rPr>
          <w:sz w:val="20"/>
          <w:u w:val="thick"/>
          <w:shd w:val="clear" w:color="auto" w:fill="B6DDE8" w:themeFill="accent5" w:themeFillTint="66"/>
        </w:rPr>
        <w:t xml:space="preserve">los datos de cualquier otra </w:t>
      </w:r>
      <w:r w:rsidR="00766D34" w:rsidRPr="006C2392">
        <w:rPr>
          <w:sz w:val="20"/>
          <w:u w:val="thick"/>
          <w:shd w:val="clear" w:color="auto" w:fill="B6DDE8" w:themeFill="accent5" w:themeFillTint="66"/>
        </w:rPr>
        <w:t>subvención de otra fuente –pública o privada–,</w:t>
      </w:r>
      <w:r w:rsidR="00766D34" w:rsidRPr="00766D34">
        <w:rPr>
          <w:sz w:val="20"/>
          <w:u w:val="thick"/>
          <w:shd w:val="clear" w:color="auto" w:fill="B6DDE8" w:themeFill="accent5" w:themeFillTint="66"/>
        </w:rPr>
        <w:t xml:space="preserve"> </w:t>
      </w:r>
      <w:r w:rsidR="00766D34">
        <w:rPr>
          <w:sz w:val="20"/>
          <w:u w:val="thick"/>
          <w:shd w:val="clear" w:color="auto" w:fill="B6DDE8" w:themeFill="accent5" w:themeFillTint="66"/>
        </w:rPr>
        <w:t>que se haya recibido para el mismo proyecto</w:t>
      </w:r>
      <w:r w:rsidRPr="006C2392">
        <w:rPr>
          <w:sz w:val="20"/>
          <w:u w:val="thick"/>
          <w:shd w:val="clear" w:color="auto" w:fill="B6DDE8" w:themeFill="accent5" w:themeFillTint="66"/>
        </w:rPr>
        <w:t>,</w:t>
      </w:r>
      <w:r w:rsidRPr="006C2392">
        <w:rPr>
          <w:sz w:val="20"/>
          <w:shd w:val="clear" w:color="auto" w:fill="B6DDE8" w:themeFill="accent5" w:themeFillTint="66"/>
        </w:rPr>
        <w:t xml:space="preserve"> en cuyo caso se deberá explicar en la memoria.</w:t>
      </w:r>
    </w:p>
    <w:p w:rsidR="00766D34" w:rsidRDefault="00766D34" w:rsidP="003D7635">
      <w:pPr>
        <w:spacing w:after="120"/>
        <w:jc w:val="both"/>
        <w:rPr>
          <w:sz w:val="20"/>
          <w:shd w:val="clear" w:color="auto" w:fill="B6DDE8" w:themeFill="accent5" w:themeFillTint="66"/>
        </w:rPr>
      </w:pPr>
    </w:p>
    <w:p w:rsidR="00C3001E" w:rsidRDefault="00C3001E" w:rsidP="00C3001E">
      <w:pPr>
        <w:spacing w:after="120"/>
        <w:jc w:val="center"/>
        <w:rPr>
          <w:sz w:val="20"/>
          <w:shd w:val="clear" w:color="auto" w:fill="B6DDE8" w:themeFill="accent5" w:themeFillTint="66"/>
        </w:rPr>
      </w:pPr>
      <w:r>
        <w:rPr>
          <w:noProof/>
          <w:lang w:eastAsia="es-ES"/>
        </w:rPr>
        <w:lastRenderedPageBreak/>
        <mc:AlternateContent>
          <mc:Choice Requires="wps">
            <w:drawing>
              <wp:anchor distT="0" distB="0" distL="114300" distR="114300" simplePos="0" relativeHeight="251673088" behindDoc="0" locked="0" layoutInCell="1" allowOverlap="1" wp14:anchorId="3EA0036A" wp14:editId="1BAFD91E">
                <wp:simplePos x="0" y="0"/>
                <wp:positionH relativeFrom="column">
                  <wp:posOffset>2614295</wp:posOffset>
                </wp:positionH>
                <wp:positionV relativeFrom="paragraph">
                  <wp:posOffset>2435859</wp:posOffset>
                </wp:positionV>
                <wp:extent cx="520700" cy="212090"/>
                <wp:effectExtent l="19050" t="57150" r="0" b="35560"/>
                <wp:wrapNone/>
                <wp:docPr id="120" name="79 Flecha derecha"/>
                <wp:cNvGraphicFramePr/>
                <a:graphic xmlns:a="http://schemas.openxmlformats.org/drawingml/2006/main">
                  <a:graphicData uri="http://schemas.microsoft.com/office/word/2010/wordprocessingShape">
                    <wps:wsp>
                      <wps:cNvSpPr/>
                      <wps:spPr>
                        <a:xfrm rot="20371276">
                          <a:off x="0" y="0"/>
                          <a:ext cx="520700" cy="212090"/>
                        </a:xfrm>
                        <a:prstGeom prst="right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5D39E5" id="79 Flecha derecha" o:spid="_x0000_s1026" type="#_x0000_t13" style="position:absolute;margin-left:205.85pt;margin-top:191.8pt;width:41pt;height:16.7pt;rotation:-1342094fd;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" adj="17201" fillcolor="#00b050" stroked="f" strokeweight="2pt"/>
            </w:pict>
          </mc:Fallback>
        </mc:AlternateContent>
      </w:r>
      <w:r>
        <w:rPr>
          <w:noProof/>
          <w:lang w:eastAsia="es-ES"/>
        </w:rPr>
        <w:drawing>
          <wp:inline distT="0" distB="0" distL="0" distR="0" wp14:anchorId="4429250C" wp14:editId="797F0C55">
            <wp:extent cx="4983480" cy="2461279"/>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6406" t="36745" r="29482" b="13440"/>
                    <a:stretch/>
                  </pic:blipFill>
                  <pic:spPr bwMode="auto">
                    <a:xfrm>
                      <a:off x="0" y="0"/>
                      <a:ext cx="5003918" cy="2471373"/>
                    </a:xfrm>
                    <a:prstGeom prst="rect">
                      <a:avLst/>
                    </a:prstGeom>
                    <a:ln>
                      <a:noFill/>
                    </a:ln>
                    <a:extLst>
                      <a:ext uri="{53640926-AAD7-44D8-BBD7-CCE9431645EC}">
                        <a14:shadowObscured xmlns:a14="http://schemas.microsoft.com/office/drawing/2010/main"/>
                      </a:ext>
                    </a:extLst>
                  </pic:spPr>
                </pic:pic>
              </a:graphicData>
            </a:graphic>
          </wp:inline>
        </w:drawing>
      </w:r>
    </w:p>
    <w:p w:rsidR="00C3001E" w:rsidRDefault="00C3001E" w:rsidP="003D7635">
      <w:pPr>
        <w:spacing w:after="120"/>
        <w:jc w:val="both"/>
        <w:rPr>
          <w:sz w:val="20"/>
          <w:shd w:val="clear" w:color="auto" w:fill="B6DDE8" w:themeFill="accent5" w:themeFillTint="66"/>
        </w:rPr>
      </w:pPr>
    </w:p>
    <w:p w:rsidR="00766D34" w:rsidRDefault="00766D34" w:rsidP="003D7635">
      <w:pPr>
        <w:spacing w:after="120"/>
        <w:jc w:val="both"/>
        <w:rPr>
          <w:sz w:val="20"/>
          <w:highlight w:val="yellow"/>
        </w:rPr>
      </w:pPr>
    </w:p>
    <w:p w:rsidR="00C3001E" w:rsidRDefault="00C3001E" w:rsidP="00C3001E">
      <w:pPr>
        <w:spacing w:after="120"/>
        <w:jc w:val="center"/>
        <w:rPr>
          <w:sz w:val="20"/>
          <w:highlight w:val="yellow"/>
        </w:rPr>
      </w:pPr>
      <w:r>
        <w:rPr>
          <w:noProof/>
          <w:lang w:eastAsia="es-ES"/>
        </w:rPr>
        <w:drawing>
          <wp:inline distT="0" distB="0" distL="0" distR="0" wp14:anchorId="14B8DF57" wp14:editId="135CD12B">
            <wp:extent cx="4298050" cy="2103120"/>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6671" t="36991" r="38175" b="21825"/>
                    <a:stretch/>
                  </pic:blipFill>
                  <pic:spPr bwMode="auto">
                    <a:xfrm>
                      <a:off x="0" y="0"/>
                      <a:ext cx="4301630" cy="2104872"/>
                    </a:xfrm>
                    <a:prstGeom prst="rect">
                      <a:avLst/>
                    </a:prstGeom>
                    <a:ln>
                      <a:noFill/>
                    </a:ln>
                    <a:extLst>
                      <a:ext uri="{53640926-AAD7-44D8-BBD7-CCE9431645EC}">
                        <a14:shadowObscured xmlns:a14="http://schemas.microsoft.com/office/drawing/2010/main"/>
                      </a:ext>
                    </a:extLst>
                  </pic:spPr>
                </pic:pic>
              </a:graphicData>
            </a:graphic>
          </wp:inline>
        </w:drawing>
      </w:r>
    </w:p>
    <w:p w:rsidR="00C3001E" w:rsidRPr="003E078C" w:rsidRDefault="00C3001E" w:rsidP="003D7635">
      <w:pPr>
        <w:spacing w:after="120"/>
        <w:jc w:val="both"/>
        <w:rPr>
          <w:sz w:val="20"/>
        </w:rPr>
      </w:pPr>
    </w:p>
    <w:p w:rsidR="003E078C" w:rsidRPr="003E078C" w:rsidRDefault="003E078C" w:rsidP="003D7635">
      <w:pPr>
        <w:spacing w:after="120"/>
        <w:jc w:val="both"/>
        <w:rPr>
          <w:sz w:val="20"/>
        </w:rPr>
      </w:pPr>
      <w:r w:rsidRPr="003E078C">
        <w:rPr>
          <w:sz w:val="20"/>
        </w:rPr>
        <w:t xml:space="preserve">Deberá remitir a </w:t>
      </w:r>
      <w:hyperlink r:id="rId38" w:history="1">
        <w:r w:rsidRPr="003E078C">
          <w:rPr>
            <w:rStyle w:val="Hipervnculo"/>
            <w:sz w:val="20"/>
          </w:rPr>
          <w:t>idicolaborativa@uv.es</w:t>
        </w:r>
      </w:hyperlink>
      <w:r w:rsidRPr="003E078C">
        <w:rPr>
          <w:sz w:val="20"/>
        </w:rPr>
        <w:t xml:space="preserve"> l</w:t>
      </w:r>
      <w:r>
        <w:rPr>
          <w:sz w:val="20"/>
        </w:rPr>
        <w:t>a</w:t>
      </w:r>
      <w:r w:rsidRPr="003E078C">
        <w:rPr>
          <w:sz w:val="20"/>
        </w:rPr>
        <w:t xml:space="preserve"> </w:t>
      </w:r>
      <w:r>
        <w:rPr>
          <w:sz w:val="20"/>
        </w:rPr>
        <w:t xml:space="preserve">declaración de concurrencia de ingresos para este mismo proyecto, firmada digitalmente por el investigador responsable de la UV, documento que puede descargarse en </w:t>
      </w:r>
      <w:r w:rsidRPr="003B4D4F">
        <w:rPr>
          <w:sz w:val="20"/>
        </w:rPr>
        <w:t>este link [</w:t>
      </w:r>
      <w:hyperlink r:id="rId39" w:history="1">
        <w:r w:rsidRPr="003B4D4F">
          <w:rPr>
            <w:rStyle w:val="Hipervnculo"/>
            <w:sz w:val="20"/>
          </w:rPr>
          <w:t>Otras_subvenciones</w:t>
        </w:r>
      </w:hyperlink>
      <w:r w:rsidRPr="003B4D4F">
        <w:rPr>
          <w:sz w:val="20"/>
        </w:rPr>
        <w:t>].</w:t>
      </w:r>
    </w:p>
    <w:p w:rsidR="003E078C" w:rsidRPr="003E078C" w:rsidRDefault="003E078C" w:rsidP="003D7635">
      <w:pPr>
        <w:spacing w:after="120"/>
        <w:jc w:val="both"/>
        <w:rPr>
          <w:sz w:val="20"/>
        </w:rPr>
      </w:pPr>
    </w:p>
    <w:p w:rsidR="003E078C" w:rsidRPr="003D7635" w:rsidRDefault="003E078C" w:rsidP="003D7635">
      <w:pPr>
        <w:spacing w:after="120"/>
        <w:jc w:val="both"/>
        <w:rPr>
          <w:sz w:val="20"/>
          <w:highlight w:val="yellow"/>
        </w:rPr>
      </w:pPr>
    </w:p>
    <w:p w:rsidR="00A171D2" w:rsidRDefault="00A171D2">
      <w:pPr>
        <w:spacing w:after="200" w:line="276" w:lineRule="auto"/>
        <w:rPr>
          <w:b/>
          <w:color w:val="FFFFFF" w:themeColor="background1"/>
          <w:highlight w:val="black"/>
        </w:rPr>
      </w:pPr>
      <w:r>
        <w:rPr>
          <w:b/>
          <w:color w:val="FFFFFF" w:themeColor="background1"/>
          <w:highlight w:val="black"/>
        </w:rPr>
        <w:br w:type="page"/>
      </w:r>
    </w:p>
    <w:p w:rsidR="00C3001E" w:rsidRPr="0001194E" w:rsidRDefault="00C3001E" w:rsidP="00C3001E">
      <w:pPr>
        <w:spacing w:after="120"/>
        <w:jc w:val="both"/>
        <w:rPr>
          <w:b/>
          <w:color w:val="FFFFFF" w:themeColor="background1"/>
          <w:highlight w:val="black"/>
        </w:rPr>
      </w:pPr>
      <w:r w:rsidRPr="00C3001E">
        <w:rPr>
          <w:b/>
          <w:color w:val="FFFFFF" w:themeColor="background1"/>
          <w:highlight w:val="black"/>
        </w:rPr>
        <w:lastRenderedPageBreak/>
        <w:t>VERIFICACIÓN DEL 'PRINCIPIO DNSH'</w:t>
      </w:r>
    </w:p>
    <w:p w:rsidR="00FB03A8" w:rsidRDefault="00FB03A8" w:rsidP="00C270A6">
      <w:pPr>
        <w:spacing w:after="120"/>
        <w:jc w:val="both"/>
        <w:rPr>
          <w:sz w:val="20"/>
        </w:rPr>
      </w:pPr>
      <w:r>
        <w:rPr>
          <w:sz w:val="20"/>
        </w:rPr>
        <w:t xml:space="preserve">Para rellenar este apartado deberá consultar la “Guía Técnica sobre la Aplicación del </w:t>
      </w:r>
      <w:r w:rsidR="00AD7B4D">
        <w:rPr>
          <w:sz w:val="20"/>
        </w:rPr>
        <w:t>principio</w:t>
      </w:r>
      <w:r>
        <w:rPr>
          <w:sz w:val="20"/>
        </w:rPr>
        <w:t xml:space="preserve"> de </w:t>
      </w:r>
      <w:r w:rsidRPr="00FB03A8">
        <w:rPr>
          <w:sz w:val="20"/>
        </w:rPr>
        <w:t>«no causar un perjuicio significativo» en virtud del Reglamento relativo al Mecanismo de Recuperación y Resiliencia</w:t>
      </w:r>
      <w:r>
        <w:rPr>
          <w:sz w:val="20"/>
        </w:rPr>
        <w:t xml:space="preserve">”. Puede consultarla en el siguiente link </w:t>
      </w:r>
      <w:r w:rsidRPr="003B4D4F">
        <w:rPr>
          <w:sz w:val="20"/>
        </w:rPr>
        <w:t xml:space="preserve">en </w:t>
      </w:r>
      <w:hyperlink r:id="rId40" w:history="1">
        <w:r w:rsidRPr="003B4D4F">
          <w:rPr>
            <w:rStyle w:val="Hipervnculo"/>
            <w:sz w:val="20"/>
          </w:rPr>
          <w:t xml:space="preserve">castellano </w:t>
        </w:r>
      </w:hyperlink>
      <w:r w:rsidRPr="003B4D4F">
        <w:rPr>
          <w:sz w:val="20"/>
        </w:rPr>
        <w:t xml:space="preserve">o en </w:t>
      </w:r>
      <w:hyperlink r:id="rId41" w:history="1">
        <w:r w:rsidRPr="003B4D4F">
          <w:rPr>
            <w:rStyle w:val="Hipervnculo"/>
            <w:sz w:val="20"/>
          </w:rPr>
          <w:t>inglés</w:t>
        </w:r>
      </w:hyperlink>
      <w:r w:rsidRPr="003B4D4F">
        <w:rPr>
          <w:sz w:val="20"/>
        </w:rPr>
        <w:t>.</w:t>
      </w:r>
    </w:p>
    <w:p w:rsidR="003D7635" w:rsidRDefault="00C3001E" w:rsidP="00C270A6">
      <w:pPr>
        <w:spacing w:after="120"/>
        <w:jc w:val="both"/>
        <w:rPr>
          <w:sz w:val="20"/>
        </w:rPr>
      </w:pPr>
      <w:r>
        <w:rPr>
          <w:sz w:val="20"/>
        </w:rPr>
        <w:t>Deberá indicar si el proyecto t</w:t>
      </w:r>
      <w:r w:rsidRPr="00C3001E">
        <w:rPr>
          <w:sz w:val="20"/>
        </w:rPr>
        <w:t xml:space="preserve">iene un impacto previsible sobre cada </w:t>
      </w:r>
      <w:r>
        <w:rPr>
          <w:sz w:val="20"/>
        </w:rPr>
        <w:t xml:space="preserve">uno de los </w:t>
      </w:r>
      <w:r w:rsidRPr="00C3001E">
        <w:rPr>
          <w:sz w:val="20"/>
        </w:rPr>
        <w:t>objetivo</w:t>
      </w:r>
      <w:r>
        <w:rPr>
          <w:sz w:val="20"/>
        </w:rPr>
        <w:t>s siguientes:</w:t>
      </w:r>
    </w:p>
    <w:tbl>
      <w:tblPr>
        <w:tblStyle w:val="Tablaconcuadrcula"/>
        <w:tblW w:w="0" w:type="auto"/>
        <w:jc w:val="center"/>
        <w:tblLook w:val="04A0" w:firstRow="1" w:lastRow="0" w:firstColumn="1" w:lastColumn="0" w:noHBand="0" w:noVBand="1"/>
      </w:tblPr>
      <w:tblGrid>
        <w:gridCol w:w="6912"/>
        <w:gridCol w:w="1134"/>
      </w:tblGrid>
      <w:tr w:rsidR="00C3001E" w:rsidTr="00A171D2">
        <w:trPr>
          <w:jc w:val="center"/>
        </w:trPr>
        <w:tc>
          <w:tcPr>
            <w:tcW w:w="6912" w:type="dxa"/>
          </w:tcPr>
          <w:p w:rsidR="00C3001E" w:rsidRDefault="00C3001E" w:rsidP="00AB35A3">
            <w:r w:rsidRPr="00C3001E">
              <w:t>1.- M</w:t>
            </w:r>
            <w:r>
              <w:t>itigación del cambio climático</w:t>
            </w:r>
          </w:p>
        </w:tc>
        <w:tc>
          <w:tcPr>
            <w:tcW w:w="1134" w:type="dxa"/>
          </w:tcPr>
          <w:p w:rsidR="00C3001E" w:rsidRDefault="003B4D4F" w:rsidP="00AB35A3">
            <w:sdt>
              <w:sdtPr>
                <w:rPr>
                  <w:rFonts w:cstheme="minorHAnsi"/>
                </w:rPr>
                <w:id w:val="1492065225"/>
                <w14:checkbox>
                  <w14:checked w14:val="0"/>
                  <w14:checkedState w14:val="2612" w14:font="MS Gothic"/>
                  <w14:uncheckedState w14:val="2610" w14:font="MS Gothic"/>
                </w14:checkbox>
              </w:sdtPr>
              <w:sdtEndPr/>
              <w:sdtContent>
                <w:r w:rsidR="00C3001E">
                  <w:rPr>
                    <w:rFonts w:ascii="MS Gothic" w:eastAsia="MS Gothic" w:hAnsi="MS Gothic" w:cstheme="minorHAnsi" w:hint="eastAsia"/>
                  </w:rPr>
                  <w:t>☐</w:t>
                </w:r>
              </w:sdtContent>
            </w:sdt>
            <w:r w:rsidR="00C3001E">
              <w:t xml:space="preserve"> Sí</w:t>
            </w:r>
          </w:p>
          <w:p w:rsidR="00C3001E" w:rsidRDefault="003B4D4F" w:rsidP="00AB35A3">
            <w:sdt>
              <w:sdtPr>
                <w:rPr>
                  <w:rFonts w:cstheme="minorHAnsi"/>
                </w:rPr>
                <w:id w:val="1172677608"/>
                <w14:checkbox>
                  <w14:checked w14:val="0"/>
                  <w14:checkedState w14:val="2612" w14:font="MS Gothic"/>
                  <w14:uncheckedState w14:val="2610" w14:font="MS Gothic"/>
                </w14:checkbox>
              </w:sdtPr>
              <w:sdtEndPr/>
              <w:sdtContent>
                <w:r w:rsidR="00C3001E">
                  <w:rPr>
                    <w:rFonts w:ascii="MS Gothic" w:eastAsia="MS Gothic" w:hAnsi="MS Gothic" w:cstheme="minorHAnsi" w:hint="eastAsia"/>
                  </w:rPr>
                  <w:t>☐</w:t>
                </w:r>
              </w:sdtContent>
            </w:sdt>
            <w:r w:rsidR="00C3001E">
              <w:t xml:space="preserve"> No</w:t>
            </w:r>
          </w:p>
        </w:tc>
      </w:tr>
      <w:tr w:rsidR="00C3001E" w:rsidTr="00A171D2">
        <w:trPr>
          <w:jc w:val="center"/>
        </w:trPr>
        <w:tc>
          <w:tcPr>
            <w:tcW w:w="6912" w:type="dxa"/>
          </w:tcPr>
          <w:p w:rsidR="00C3001E" w:rsidRDefault="00C3001E" w:rsidP="00AB35A3">
            <w:r w:rsidRPr="00C3001E">
              <w:t>2.- Adaptación al cambio climático</w:t>
            </w:r>
          </w:p>
        </w:tc>
        <w:tc>
          <w:tcPr>
            <w:tcW w:w="1134" w:type="dxa"/>
          </w:tcPr>
          <w:p w:rsidR="00C3001E" w:rsidRDefault="003B4D4F" w:rsidP="00AB35A3">
            <w:sdt>
              <w:sdtPr>
                <w:rPr>
                  <w:rFonts w:cstheme="minorHAnsi"/>
                </w:rPr>
                <w:id w:val="216858277"/>
                <w14:checkbox>
                  <w14:checked w14:val="0"/>
                  <w14:checkedState w14:val="2612" w14:font="MS Gothic"/>
                  <w14:uncheckedState w14:val="2610" w14:font="MS Gothic"/>
                </w14:checkbox>
              </w:sdtPr>
              <w:sdtEndPr/>
              <w:sdtContent>
                <w:r w:rsidR="00C3001E">
                  <w:rPr>
                    <w:rFonts w:ascii="MS Gothic" w:eastAsia="MS Gothic" w:hAnsi="MS Gothic" w:cstheme="minorHAnsi" w:hint="eastAsia"/>
                  </w:rPr>
                  <w:t>☐</w:t>
                </w:r>
              </w:sdtContent>
            </w:sdt>
            <w:r w:rsidR="00C3001E">
              <w:t xml:space="preserve"> Sí</w:t>
            </w:r>
          </w:p>
          <w:p w:rsidR="00C3001E" w:rsidRDefault="003B4D4F" w:rsidP="00AB35A3">
            <w:sdt>
              <w:sdtPr>
                <w:rPr>
                  <w:rFonts w:cstheme="minorHAnsi"/>
                </w:rPr>
                <w:id w:val="2078313713"/>
                <w14:checkbox>
                  <w14:checked w14:val="0"/>
                  <w14:checkedState w14:val="2612" w14:font="MS Gothic"/>
                  <w14:uncheckedState w14:val="2610" w14:font="MS Gothic"/>
                </w14:checkbox>
              </w:sdtPr>
              <w:sdtEndPr/>
              <w:sdtContent>
                <w:r w:rsidR="00C3001E">
                  <w:rPr>
                    <w:rFonts w:ascii="MS Gothic" w:eastAsia="MS Gothic" w:hAnsi="MS Gothic" w:cstheme="minorHAnsi" w:hint="eastAsia"/>
                  </w:rPr>
                  <w:t>☐</w:t>
                </w:r>
              </w:sdtContent>
            </w:sdt>
            <w:r w:rsidR="00C3001E">
              <w:t xml:space="preserve"> No</w:t>
            </w:r>
          </w:p>
        </w:tc>
      </w:tr>
      <w:tr w:rsidR="00C3001E" w:rsidTr="00A171D2">
        <w:trPr>
          <w:jc w:val="center"/>
        </w:trPr>
        <w:tc>
          <w:tcPr>
            <w:tcW w:w="6912" w:type="dxa"/>
          </w:tcPr>
          <w:p w:rsidR="00C3001E" w:rsidRDefault="00C3001E" w:rsidP="00AB35A3">
            <w:r w:rsidRPr="00C3001E">
              <w:t>3.-Uso sostenible y protección de los recursos hídricos y marinos</w:t>
            </w:r>
          </w:p>
        </w:tc>
        <w:tc>
          <w:tcPr>
            <w:tcW w:w="1134" w:type="dxa"/>
          </w:tcPr>
          <w:p w:rsidR="00C3001E" w:rsidRDefault="003B4D4F" w:rsidP="00AB35A3">
            <w:sdt>
              <w:sdtPr>
                <w:rPr>
                  <w:rFonts w:cstheme="minorHAnsi"/>
                </w:rPr>
                <w:id w:val="1852601111"/>
                <w14:checkbox>
                  <w14:checked w14:val="0"/>
                  <w14:checkedState w14:val="2612" w14:font="MS Gothic"/>
                  <w14:uncheckedState w14:val="2610" w14:font="MS Gothic"/>
                </w14:checkbox>
              </w:sdtPr>
              <w:sdtEndPr/>
              <w:sdtContent>
                <w:r w:rsidR="00C3001E">
                  <w:rPr>
                    <w:rFonts w:ascii="MS Gothic" w:eastAsia="MS Gothic" w:hAnsi="MS Gothic" w:cstheme="minorHAnsi" w:hint="eastAsia"/>
                  </w:rPr>
                  <w:t>☐</w:t>
                </w:r>
              </w:sdtContent>
            </w:sdt>
            <w:r w:rsidR="00C3001E">
              <w:t xml:space="preserve"> Sí</w:t>
            </w:r>
          </w:p>
          <w:p w:rsidR="00C3001E" w:rsidRDefault="003B4D4F" w:rsidP="00AB35A3">
            <w:sdt>
              <w:sdtPr>
                <w:rPr>
                  <w:rFonts w:cstheme="minorHAnsi"/>
                </w:rPr>
                <w:id w:val="-1733225283"/>
                <w14:checkbox>
                  <w14:checked w14:val="0"/>
                  <w14:checkedState w14:val="2612" w14:font="MS Gothic"/>
                  <w14:uncheckedState w14:val="2610" w14:font="MS Gothic"/>
                </w14:checkbox>
              </w:sdtPr>
              <w:sdtEndPr/>
              <w:sdtContent>
                <w:r w:rsidR="00C3001E">
                  <w:rPr>
                    <w:rFonts w:ascii="MS Gothic" w:eastAsia="MS Gothic" w:hAnsi="MS Gothic" w:cstheme="minorHAnsi" w:hint="eastAsia"/>
                  </w:rPr>
                  <w:t>☐</w:t>
                </w:r>
              </w:sdtContent>
            </w:sdt>
            <w:r w:rsidR="00C3001E">
              <w:t xml:space="preserve"> No</w:t>
            </w:r>
          </w:p>
        </w:tc>
      </w:tr>
      <w:tr w:rsidR="00C3001E" w:rsidTr="00A171D2">
        <w:trPr>
          <w:jc w:val="center"/>
        </w:trPr>
        <w:tc>
          <w:tcPr>
            <w:tcW w:w="6912" w:type="dxa"/>
          </w:tcPr>
          <w:p w:rsidR="00C3001E" w:rsidRDefault="00C3001E" w:rsidP="00AB35A3">
            <w:r w:rsidRPr="00C3001E">
              <w:t>4.- Economía circular, incluidos la prevención y el reciclado de residuos</w:t>
            </w:r>
          </w:p>
        </w:tc>
        <w:tc>
          <w:tcPr>
            <w:tcW w:w="1134" w:type="dxa"/>
          </w:tcPr>
          <w:p w:rsidR="00C3001E" w:rsidRDefault="003B4D4F" w:rsidP="00AB35A3">
            <w:sdt>
              <w:sdtPr>
                <w:rPr>
                  <w:rFonts w:cstheme="minorHAnsi"/>
                </w:rPr>
                <w:id w:val="-432130427"/>
                <w14:checkbox>
                  <w14:checked w14:val="0"/>
                  <w14:checkedState w14:val="2612" w14:font="MS Gothic"/>
                  <w14:uncheckedState w14:val="2610" w14:font="MS Gothic"/>
                </w14:checkbox>
              </w:sdtPr>
              <w:sdtEndPr/>
              <w:sdtContent>
                <w:r w:rsidR="00C3001E">
                  <w:rPr>
                    <w:rFonts w:ascii="MS Gothic" w:eastAsia="MS Gothic" w:hAnsi="MS Gothic" w:cstheme="minorHAnsi" w:hint="eastAsia"/>
                  </w:rPr>
                  <w:t>☐</w:t>
                </w:r>
              </w:sdtContent>
            </w:sdt>
            <w:r w:rsidR="00C3001E">
              <w:t xml:space="preserve"> Sí</w:t>
            </w:r>
          </w:p>
          <w:p w:rsidR="00C3001E" w:rsidRDefault="003B4D4F" w:rsidP="00AB35A3">
            <w:sdt>
              <w:sdtPr>
                <w:rPr>
                  <w:rFonts w:cstheme="minorHAnsi"/>
                </w:rPr>
                <w:id w:val="-541974024"/>
                <w14:checkbox>
                  <w14:checked w14:val="0"/>
                  <w14:checkedState w14:val="2612" w14:font="MS Gothic"/>
                  <w14:uncheckedState w14:val="2610" w14:font="MS Gothic"/>
                </w14:checkbox>
              </w:sdtPr>
              <w:sdtEndPr/>
              <w:sdtContent>
                <w:r w:rsidR="00C3001E">
                  <w:rPr>
                    <w:rFonts w:ascii="MS Gothic" w:eastAsia="MS Gothic" w:hAnsi="MS Gothic" w:cstheme="minorHAnsi" w:hint="eastAsia"/>
                  </w:rPr>
                  <w:t>☐</w:t>
                </w:r>
              </w:sdtContent>
            </w:sdt>
            <w:r w:rsidR="00C3001E">
              <w:t xml:space="preserve"> No</w:t>
            </w:r>
          </w:p>
        </w:tc>
      </w:tr>
      <w:tr w:rsidR="00C3001E" w:rsidTr="00A171D2">
        <w:trPr>
          <w:jc w:val="center"/>
        </w:trPr>
        <w:tc>
          <w:tcPr>
            <w:tcW w:w="6912" w:type="dxa"/>
          </w:tcPr>
          <w:p w:rsidR="00C3001E" w:rsidRDefault="00C3001E" w:rsidP="00AB35A3">
            <w:r w:rsidRPr="00C3001E">
              <w:t>5.- Prevención y control de la contaminación a la atmósfera, el agua o el suelo</w:t>
            </w:r>
          </w:p>
        </w:tc>
        <w:tc>
          <w:tcPr>
            <w:tcW w:w="1134" w:type="dxa"/>
          </w:tcPr>
          <w:p w:rsidR="00C3001E" w:rsidRDefault="003B4D4F" w:rsidP="00AB35A3">
            <w:sdt>
              <w:sdtPr>
                <w:rPr>
                  <w:rFonts w:cstheme="minorHAnsi"/>
                </w:rPr>
                <w:id w:val="-1636014579"/>
                <w14:checkbox>
                  <w14:checked w14:val="0"/>
                  <w14:checkedState w14:val="2612" w14:font="MS Gothic"/>
                  <w14:uncheckedState w14:val="2610" w14:font="MS Gothic"/>
                </w14:checkbox>
              </w:sdtPr>
              <w:sdtEndPr/>
              <w:sdtContent>
                <w:r w:rsidR="00C3001E">
                  <w:rPr>
                    <w:rFonts w:ascii="MS Gothic" w:eastAsia="MS Gothic" w:hAnsi="MS Gothic" w:cstheme="minorHAnsi" w:hint="eastAsia"/>
                  </w:rPr>
                  <w:t>☐</w:t>
                </w:r>
              </w:sdtContent>
            </w:sdt>
            <w:r w:rsidR="00C3001E">
              <w:t xml:space="preserve"> Sí</w:t>
            </w:r>
          </w:p>
          <w:p w:rsidR="00C3001E" w:rsidRDefault="003B4D4F" w:rsidP="00AB35A3">
            <w:sdt>
              <w:sdtPr>
                <w:rPr>
                  <w:rFonts w:cstheme="minorHAnsi"/>
                </w:rPr>
                <w:id w:val="1217554014"/>
                <w14:checkbox>
                  <w14:checked w14:val="0"/>
                  <w14:checkedState w14:val="2612" w14:font="MS Gothic"/>
                  <w14:uncheckedState w14:val="2610" w14:font="MS Gothic"/>
                </w14:checkbox>
              </w:sdtPr>
              <w:sdtEndPr/>
              <w:sdtContent>
                <w:r w:rsidR="00C3001E">
                  <w:rPr>
                    <w:rFonts w:ascii="MS Gothic" w:eastAsia="MS Gothic" w:hAnsi="MS Gothic" w:cstheme="minorHAnsi" w:hint="eastAsia"/>
                  </w:rPr>
                  <w:t>☐</w:t>
                </w:r>
              </w:sdtContent>
            </w:sdt>
            <w:r w:rsidR="00C3001E">
              <w:t xml:space="preserve"> No</w:t>
            </w:r>
          </w:p>
        </w:tc>
      </w:tr>
      <w:tr w:rsidR="00C3001E" w:rsidTr="00A171D2">
        <w:trPr>
          <w:jc w:val="center"/>
        </w:trPr>
        <w:tc>
          <w:tcPr>
            <w:tcW w:w="6912" w:type="dxa"/>
          </w:tcPr>
          <w:p w:rsidR="00C3001E" w:rsidRDefault="00C3001E" w:rsidP="00AB35A3">
            <w:r w:rsidRPr="00C3001E">
              <w:t xml:space="preserve">6.- Protección y restauración de la biodiversidad y los ecosistemas  </w:t>
            </w:r>
          </w:p>
        </w:tc>
        <w:tc>
          <w:tcPr>
            <w:tcW w:w="1134" w:type="dxa"/>
          </w:tcPr>
          <w:p w:rsidR="00C3001E" w:rsidRDefault="003B4D4F" w:rsidP="00AB35A3">
            <w:sdt>
              <w:sdtPr>
                <w:rPr>
                  <w:rFonts w:cstheme="minorHAnsi"/>
                </w:rPr>
                <w:id w:val="1680851004"/>
                <w14:checkbox>
                  <w14:checked w14:val="0"/>
                  <w14:checkedState w14:val="2612" w14:font="MS Gothic"/>
                  <w14:uncheckedState w14:val="2610" w14:font="MS Gothic"/>
                </w14:checkbox>
              </w:sdtPr>
              <w:sdtEndPr/>
              <w:sdtContent>
                <w:r w:rsidR="00C3001E">
                  <w:rPr>
                    <w:rFonts w:ascii="MS Gothic" w:eastAsia="MS Gothic" w:hAnsi="MS Gothic" w:cstheme="minorHAnsi" w:hint="eastAsia"/>
                  </w:rPr>
                  <w:t>☐</w:t>
                </w:r>
              </w:sdtContent>
            </w:sdt>
            <w:r w:rsidR="00C3001E">
              <w:t xml:space="preserve"> Sí</w:t>
            </w:r>
          </w:p>
          <w:p w:rsidR="00C3001E" w:rsidRDefault="003B4D4F" w:rsidP="00AB35A3">
            <w:sdt>
              <w:sdtPr>
                <w:rPr>
                  <w:rFonts w:cstheme="minorHAnsi"/>
                </w:rPr>
                <w:id w:val="751242947"/>
                <w14:checkbox>
                  <w14:checked w14:val="0"/>
                  <w14:checkedState w14:val="2612" w14:font="MS Gothic"/>
                  <w14:uncheckedState w14:val="2610" w14:font="MS Gothic"/>
                </w14:checkbox>
              </w:sdtPr>
              <w:sdtEndPr/>
              <w:sdtContent>
                <w:r w:rsidR="00C3001E">
                  <w:rPr>
                    <w:rFonts w:ascii="MS Gothic" w:eastAsia="MS Gothic" w:hAnsi="MS Gothic" w:cstheme="minorHAnsi" w:hint="eastAsia"/>
                  </w:rPr>
                  <w:t>☐</w:t>
                </w:r>
              </w:sdtContent>
            </w:sdt>
            <w:r w:rsidR="00C3001E">
              <w:t xml:space="preserve"> No</w:t>
            </w:r>
          </w:p>
        </w:tc>
      </w:tr>
    </w:tbl>
    <w:p w:rsidR="00C3001E" w:rsidRDefault="00C3001E" w:rsidP="00C270A6">
      <w:pPr>
        <w:spacing w:after="120"/>
        <w:jc w:val="both"/>
        <w:rPr>
          <w:sz w:val="20"/>
        </w:rPr>
      </w:pPr>
    </w:p>
    <w:p w:rsidR="00FB03A8" w:rsidRDefault="00FB03A8" w:rsidP="00C270A6">
      <w:pPr>
        <w:spacing w:after="120"/>
        <w:jc w:val="both"/>
        <w:rPr>
          <w:sz w:val="20"/>
        </w:rPr>
      </w:pPr>
      <w:r>
        <w:rPr>
          <w:sz w:val="20"/>
        </w:rPr>
        <w:t>Si selecciona “No” debe explicar si los motivos son:</w:t>
      </w:r>
    </w:p>
    <w:p w:rsidR="00FB03A8" w:rsidRDefault="00FB03A8" w:rsidP="00C270A6">
      <w:pPr>
        <w:spacing w:after="120"/>
        <w:jc w:val="both"/>
        <w:rPr>
          <w:sz w:val="20"/>
        </w:rPr>
      </w:pPr>
      <w:r>
        <w:rPr>
          <w:sz w:val="20"/>
        </w:rPr>
        <w:t xml:space="preserve">Tipo A. </w:t>
      </w:r>
      <w:r w:rsidRPr="00FB03A8">
        <w:rPr>
          <w:sz w:val="20"/>
        </w:rPr>
        <w:t>La medida tiene un impacto previsible nulo o insignificante sobre el objetivo medioambiental relacionado con los efectos directos e indirectos primarios de la medida a lo largo de su ciclo de vida, dada su naturaleza y, en consecuencia, se considera que cumple el principio DNSH por lo que respecta al objetivo en cuestión</w:t>
      </w:r>
      <w:r>
        <w:rPr>
          <w:sz w:val="20"/>
        </w:rPr>
        <w:t>.</w:t>
      </w:r>
    </w:p>
    <w:p w:rsidR="00FB03A8" w:rsidRDefault="00FB03A8" w:rsidP="00C270A6">
      <w:pPr>
        <w:spacing w:after="120"/>
        <w:jc w:val="both"/>
        <w:rPr>
          <w:sz w:val="20"/>
        </w:rPr>
      </w:pPr>
      <w:r>
        <w:rPr>
          <w:sz w:val="20"/>
        </w:rPr>
        <w:t>Tipo B. E</w:t>
      </w:r>
      <w:r w:rsidRPr="00FB03A8">
        <w:rPr>
          <w:sz w:val="20"/>
        </w:rPr>
        <w:t>l seguimiento de la medida indica que su apoyo a un objetivo de cambio climático o a un objetivo medioambiental obtiene un coeficiente del 100 % y, en consecuencia, se considera que cumple con el principio DNSH por lo que respecta al objetivo en cuestión</w:t>
      </w:r>
      <w:r>
        <w:rPr>
          <w:sz w:val="20"/>
        </w:rPr>
        <w:t>.</w:t>
      </w:r>
    </w:p>
    <w:p w:rsidR="00FB03A8" w:rsidRDefault="00FB03A8" w:rsidP="00C270A6">
      <w:pPr>
        <w:spacing w:after="120"/>
        <w:jc w:val="both"/>
        <w:rPr>
          <w:sz w:val="20"/>
        </w:rPr>
      </w:pPr>
      <w:r>
        <w:rPr>
          <w:sz w:val="20"/>
        </w:rPr>
        <w:t>Tipo C.</w:t>
      </w:r>
      <w:r w:rsidRPr="00FB03A8">
        <w:rPr>
          <w:sz w:val="20"/>
        </w:rPr>
        <w:t xml:space="preserve"> </w:t>
      </w:r>
      <w:r>
        <w:rPr>
          <w:sz w:val="20"/>
        </w:rPr>
        <w:t>L</w:t>
      </w:r>
      <w:r w:rsidRPr="00FB03A8">
        <w:rPr>
          <w:sz w:val="20"/>
        </w:rPr>
        <w:t>a medida «contribuye sustancialmente» a un objetivo medioambiental, de</w:t>
      </w:r>
      <w:r>
        <w:rPr>
          <w:sz w:val="20"/>
        </w:rPr>
        <w:t xml:space="preserve"> conformidad con el Reglamento </w:t>
      </w:r>
      <w:r w:rsidRPr="00FB03A8">
        <w:rPr>
          <w:sz w:val="20"/>
        </w:rPr>
        <w:t>de taxonomía y, en consecuencia, se considera que cumple con el principio DNSH por lo que respecta al objetivo en cuestión.</w:t>
      </w:r>
    </w:p>
    <w:p w:rsidR="00FB03A8" w:rsidRDefault="00FB03A8" w:rsidP="00C270A6">
      <w:pPr>
        <w:spacing w:after="120"/>
        <w:jc w:val="both"/>
        <w:rPr>
          <w:sz w:val="20"/>
        </w:rPr>
      </w:pPr>
    </w:p>
    <w:p w:rsidR="00C3001E" w:rsidRPr="00C3001E" w:rsidRDefault="00C3001E" w:rsidP="00C3001E">
      <w:pPr>
        <w:spacing w:after="120"/>
        <w:jc w:val="both"/>
        <w:rPr>
          <w:b/>
          <w:sz w:val="20"/>
        </w:rPr>
      </w:pPr>
      <w:r w:rsidRPr="00C3001E">
        <w:rPr>
          <w:b/>
          <w:sz w:val="20"/>
        </w:rPr>
        <w:t>Evaluación sustantiva</w:t>
      </w:r>
    </w:p>
    <w:p w:rsidR="00C3001E" w:rsidRPr="00C3001E" w:rsidRDefault="00C3001E" w:rsidP="00C3001E">
      <w:pPr>
        <w:spacing w:after="120"/>
        <w:jc w:val="both"/>
        <w:rPr>
          <w:sz w:val="20"/>
        </w:rPr>
      </w:pPr>
      <w:r w:rsidRPr="00C3001E">
        <w:rPr>
          <w:sz w:val="20"/>
        </w:rPr>
        <w:t>Aparece</w:t>
      </w:r>
      <w:r>
        <w:rPr>
          <w:sz w:val="20"/>
        </w:rPr>
        <w:t>rá</w:t>
      </w:r>
      <w:r w:rsidRPr="00C3001E">
        <w:rPr>
          <w:sz w:val="20"/>
        </w:rPr>
        <w:t>n únicamente aquellos objetivos ambientales para los que más arriba se indicó que requieren una evaluación sustantiva (respuesta «Sí»).</w:t>
      </w:r>
    </w:p>
    <w:p w:rsidR="00C3001E" w:rsidRPr="00C3001E" w:rsidRDefault="00C3001E" w:rsidP="00C3001E">
      <w:pPr>
        <w:spacing w:after="120"/>
        <w:jc w:val="both"/>
        <w:rPr>
          <w:sz w:val="20"/>
        </w:rPr>
      </w:pPr>
      <w:r w:rsidRPr="00C3001E">
        <w:rPr>
          <w:sz w:val="20"/>
        </w:rPr>
        <w:t>Los proyectos deben cumplir con el principio DNSH. Por lo tanto, la respuesta a las preguntas de la siguiente lista de verificación debería ser «No». En caso contrario, la ayuda no podrá ser concedida ya que está causando un perjuicio significativo al objetivo medioambiental en cuestión.</w:t>
      </w:r>
    </w:p>
    <w:p w:rsidR="00C3001E" w:rsidRDefault="00C3001E" w:rsidP="00C270A6">
      <w:pPr>
        <w:spacing w:after="120"/>
        <w:jc w:val="both"/>
        <w:rPr>
          <w:sz w:val="20"/>
        </w:rPr>
      </w:pPr>
    </w:p>
    <w:p w:rsidR="00C3001E" w:rsidRDefault="00C3001E" w:rsidP="00C3001E">
      <w:pPr>
        <w:spacing w:after="120"/>
        <w:jc w:val="center"/>
        <w:rPr>
          <w:sz w:val="20"/>
        </w:rPr>
      </w:pPr>
      <w:r>
        <w:rPr>
          <w:noProof/>
          <w:lang w:eastAsia="es-ES"/>
        </w:rPr>
        <w:lastRenderedPageBreak/>
        <w:drawing>
          <wp:inline distT="0" distB="0" distL="0" distR="0" wp14:anchorId="111837E6" wp14:editId="69252667">
            <wp:extent cx="4827706" cy="3048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6935" t="12330" r="20617" b="14181"/>
                    <a:stretch/>
                  </pic:blipFill>
                  <pic:spPr bwMode="auto">
                    <a:xfrm>
                      <a:off x="0" y="0"/>
                      <a:ext cx="4834073" cy="3052020"/>
                    </a:xfrm>
                    <a:prstGeom prst="rect">
                      <a:avLst/>
                    </a:prstGeom>
                    <a:ln>
                      <a:noFill/>
                    </a:ln>
                    <a:extLst>
                      <a:ext uri="{53640926-AAD7-44D8-BBD7-CCE9431645EC}">
                        <a14:shadowObscured xmlns:a14="http://schemas.microsoft.com/office/drawing/2010/main"/>
                      </a:ext>
                    </a:extLst>
                  </pic:spPr>
                </pic:pic>
              </a:graphicData>
            </a:graphic>
          </wp:inline>
        </w:drawing>
      </w:r>
    </w:p>
    <w:p w:rsidR="00C3001E" w:rsidRDefault="00C3001E" w:rsidP="00C270A6">
      <w:pPr>
        <w:spacing w:after="120"/>
        <w:jc w:val="both"/>
        <w:rPr>
          <w:sz w:val="20"/>
        </w:rPr>
      </w:pPr>
    </w:p>
    <w:p w:rsidR="00C3001E" w:rsidRDefault="000D787B" w:rsidP="00C3001E">
      <w:pPr>
        <w:spacing w:after="120"/>
        <w:jc w:val="center"/>
        <w:rPr>
          <w:sz w:val="20"/>
        </w:rPr>
      </w:pPr>
      <w:r>
        <w:rPr>
          <w:noProof/>
          <w:lang w:eastAsia="es-ES"/>
        </w:rPr>
        <mc:AlternateContent>
          <mc:Choice Requires="wps">
            <w:drawing>
              <wp:anchor distT="0" distB="0" distL="114300" distR="114300" simplePos="0" relativeHeight="251694592" behindDoc="0" locked="0" layoutInCell="1" allowOverlap="1" wp14:anchorId="19F40568" wp14:editId="41803741">
                <wp:simplePos x="0" y="0"/>
                <wp:positionH relativeFrom="column">
                  <wp:posOffset>2437130</wp:posOffset>
                </wp:positionH>
                <wp:positionV relativeFrom="paragraph">
                  <wp:posOffset>2898775</wp:posOffset>
                </wp:positionV>
                <wp:extent cx="520700" cy="212090"/>
                <wp:effectExtent l="19050" t="0" r="12700" b="35560"/>
                <wp:wrapNone/>
                <wp:docPr id="44" name="79 Flecha derecha"/>
                <wp:cNvGraphicFramePr/>
                <a:graphic xmlns:a="http://schemas.openxmlformats.org/drawingml/2006/main">
                  <a:graphicData uri="http://schemas.microsoft.com/office/word/2010/wordprocessingShape">
                    <wps:wsp>
                      <wps:cNvSpPr/>
                      <wps:spPr>
                        <a:xfrm rot="632541">
                          <a:off x="0" y="0"/>
                          <a:ext cx="520700" cy="212090"/>
                        </a:xfrm>
                        <a:prstGeom prst="right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10E26E" id="79 Flecha derecha" o:spid="_x0000_s1026" type="#_x0000_t13" style="position:absolute;margin-left:191.9pt;margin-top:228.25pt;width:41pt;height:16.7pt;rotation:690903fd;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" adj="17201" fillcolor="#00b050" stroked="f" strokeweight="2pt"/>
            </w:pict>
          </mc:Fallback>
        </mc:AlternateContent>
      </w:r>
      <w:r w:rsidR="00C3001E">
        <w:rPr>
          <w:noProof/>
          <w:lang w:eastAsia="es-ES"/>
        </w:rPr>
        <w:drawing>
          <wp:inline distT="0" distB="0" distL="0" distR="0" wp14:anchorId="6ED49599" wp14:editId="6C7BF861">
            <wp:extent cx="4899432" cy="318516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7596" t="15290" r="21147" b="10480"/>
                    <a:stretch/>
                  </pic:blipFill>
                  <pic:spPr bwMode="auto">
                    <a:xfrm>
                      <a:off x="0" y="0"/>
                      <a:ext cx="4908903" cy="3191317"/>
                    </a:xfrm>
                    <a:prstGeom prst="rect">
                      <a:avLst/>
                    </a:prstGeom>
                    <a:ln>
                      <a:noFill/>
                    </a:ln>
                    <a:extLst>
                      <a:ext uri="{53640926-AAD7-44D8-BBD7-CCE9431645EC}">
                        <a14:shadowObscured xmlns:a14="http://schemas.microsoft.com/office/drawing/2010/main"/>
                      </a:ext>
                    </a:extLst>
                  </pic:spPr>
                </pic:pic>
              </a:graphicData>
            </a:graphic>
          </wp:inline>
        </w:drawing>
      </w:r>
    </w:p>
    <w:p w:rsidR="00C3001E" w:rsidRDefault="00C3001E" w:rsidP="00C270A6">
      <w:pPr>
        <w:spacing w:after="120"/>
        <w:jc w:val="both"/>
        <w:rPr>
          <w:sz w:val="20"/>
        </w:rPr>
      </w:pPr>
    </w:p>
    <w:p w:rsidR="00AD7B4D" w:rsidRDefault="00AD7B4D">
      <w:pPr>
        <w:spacing w:after="200" w:line="276" w:lineRule="auto"/>
        <w:rPr>
          <w:b/>
          <w:color w:val="FFFFFF" w:themeColor="background1"/>
          <w:highlight w:val="black"/>
        </w:rPr>
      </w:pPr>
      <w:r>
        <w:rPr>
          <w:b/>
          <w:color w:val="FFFFFF" w:themeColor="background1"/>
          <w:highlight w:val="black"/>
        </w:rPr>
        <w:br w:type="page"/>
      </w:r>
    </w:p>
    <w:p w:rsidR="003D7635" w:rsidRPr="0001194E" w:rsidRDefault="003D7635" w:rsidP="003D7635">
      <w:pPr>
        <w:spacing w:after="120"/>
        <w:jc w:val="both"/>
        <w:rPr>
          <w:b/>
          <w:color w:val="FFFFFF" w:themeColor="background1"/>
          <w:highlight w:val="black"/>
        </w:rPr>
      </w:pPr>
      <w:r>
        <w:rPr>
          <w:b/>
          <w:color w:val="FFFFFF" w:themeColor="background1"/>
          <w:highlight w:val="black"/>
        </w:rPr>
        <w:lastRenderedPageBreak/>
        <w:t>AÑADIR DOCUMENTOS</w:t>
      </w:r>
    </w:p>
    <w:p w:rsidR="003D7635" w:rsidRPr="003D7635" w:rsidRDefault="003D7635" w:rsidP="003D7635">
      <w:pPr>
        <w:spacing w:after="120"/>
        <w:jc w:val="both"/>
        <w:rPr>
          <w:sz w:val="20"/>
        </w:rPr>
      </w:pPr>
      <w:r w:rsidRPr="003D7635">
        <w:rPr>
          <w:sz w:val="20"/>
        </w:rPr>
        <w:t>El coordinador deberá añadir la memoria.</w:t>
      </w:r>
    </w:p>
    <w:p w:rsidR="003D7635" w:rsidRPr="003D7635" w:rsidRDefault="00FB03A8" w:rsidP="00C270A6">
      <w:pPr>
        <w:spacing w:after="120"/>
        <w:jc w:val="both"/>
        <w:rPr>
          <w:sz w:val="20"/>
        </w:rPr>
      </w:pPr>
      <w:r>
        <w:rPr>
          <w:noProof/>
          <w:lang w:eastAsia="es-ES"/>
        </w:rPr>
        <mc:AlternateContent>
          <mc:Choice Requires="wps">
            <w:drawing>
              <wp:anchor distT="0" distB="0" distL="114300" distR="114300" simplePos="0" relativeHeight="251698688" behindDoc="0" locked="0" layoutInCell="1" allowOverlap="1" wp14:anchorId="3FCB6725" wp14:editId="7940C663">
                <wp:simplePos x="0" y="0"/>
                <wp:positionH relativeFrom="column">
                  <wp:posOffset>2367280</wp:posOffset>
                </wp:positionH>
                <wp:positionV relativeFrom="paragraph">
                  <wp:posOffset>1068071</wp:posOffset>
                </wp:positionV>
                <wp:extent cx="520700" cy="212090"/>
                <wp:effectExtent l="19050" t="57150" r="0" b="35560"/>
                <wp:wrapNone/>
                <wp:docPr id="46" name="79 Flecha derecha"/>
                <wp:cNvGraphicFramePr/>
                <a:graphic xmlns:a="http://schemas.openxmlformats.org/drawingml/2006/main">
                  <a:graphicData uri="http://schemas.microsoft.com/office/word/2010/wordprocessingShape">
                    <wps:wsp>
                      <wps:cNvSpPr/>
                      <wps:spPr>
                        <a:xfrm rot="20588209">
                          <a:off x="0" y="0"/>
                          <a:ext cx="520700" cy="212090"/>
                        </a:xfrm>
                        <a:prstGeom prst="right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D5E819" id="79 Flecha derecha" o:spid="_x0000_s1026" type="#_x0000_t13" style="position:absolute;margin-left:186.4pt;margin-top:84.1pt;width:41pt;height:16.7pt;rotation:-1105146fd;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" adj="17201" fillcolor="#00b050" stroked="f" strokeweight="2pt"/>
            </w:pict>
          </mc:Fallback>
        </mc:AlternateContent>
      </w:r>
      <w:r>
        <w:rPr>
          <w:noProof/>
          <w:lang w:eastAsia="es-ES"/>
        </w:rPr>
        <w:drawing>
          <wp:inline distT="0" distB="0" distL="0" distR="0" wp14:anchorId="06C8F46F" wp14:editId="23A5BFBB">
            <wp:extent cx="5473312" cy="15621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6671" t="36005" r="22602" b="31689"/>
                    <a:stretch/>
                  </pic:blipFill>
                  <pic:spPr bwMode="auto">
                    <a:xfrm>
                      <a:off x="0" y="0"/>
                      <a:ext cx="5482083" cy="1564603"/>
                    </a:xfrm>
                    <a:prstGeom prst="rect">
                      <a:avLst/>
                    </a:prstGeom>
                    <a:ln>
                      <a:noFill/>
                    </a:ln>
                    <a:extLst>
                      <a:ext uri="{53640926-AAD7-44D8-BBD7-CCE9431645EC}">
                        <a14:shadowObscured xmlns:a14="http://schemas.microsoft.com/office/drawing/2010/main"/>
                      </a:ext>
                    </a:extLst>
                  </pic:spPr>
                </pic:pic>
              </a:graphicData>
            </a:graphic>
          </wp:inline>
        </w:drawing>
      </w:r>
    </w:p>
    <w:p w:rsidR="00FB03A8" w:rsidRDefault="00FB03A8" w:rsidP="003D7635">
      <w:pPr>
        <w:spacing w:after="120"/>
        <w:jc w:val="both"/>
        <w:rPr>
          <w:b/>
          <w:color w:val="FFFFFF" w:themeColor="background1"/>
          <w:highlight w:val="black"/>
        </w:rPr>
      </w:pPr>
    </w:p>
    <w:p w:rsidR="003D7635" w:rsidRPr="0001194E" w:rsidRDefault="003D7635" w:rsidP="003D7635">
      <w:pPr>
        <w:spacing w:after="120"/>
        <w:jc w:val="both"/>
        <w:rPr>
          <w:b/>
          <w:color w:val="FFFFFF" w:themeColor="background1"/>
          <w:highlight w:val="black"/>
        </w:rPr>
      </w:pPr>
      <w:r>
        <w:rPr>
          <w:b/>
          <w:color w:val="FFFFFF" w:themeColor="background1"/>
          <w:highlight w:val="black"/>
        </w:rPr>
        <w:t>CERRAR Y REGISTRAR UNA SOLICITUD</w:t>
      </w:r>
    </w:p>
    <w:p w:rsidR="003D7635" w:rsidRPr="003D7635" w:rsidRDefault="003D7635" w:rsidP="003D7635">
      <w:pPr>
        <w:spacing w:after="120"/>
        <w:jc w:val="both"/>
        <w:rPr>
          <w:sz w:val="20"/>
        </w:rPr>
      </w:pPr>
      <w:r w:rsidRPr="003D7635">
        <w:rPr>
          <w:sz w:val="20"/>
        </w:rPr>
        <w:t xml:space="preserve">Antes de firmar la declaración de conformidad de participación se recomienda </w:t>
      </w:r>
      <w:r w:rsidRPr="006C2392">
        <w:rPr>
          <w:sz w:val="20"/>
          <w:shd w:val="clear" w:color="auto" w:fill="B6DDE8" w:themeFill="accent5" w:themeFillTint="66"/>
        </w:rPr>
        <w:t xml:space="preserve">consultar el </w:t>
      </w:r>
      <w:r w:rsidR="00FB03A8">
        <w:rPr>
          <w:sz w:val="20"/>
          <w:shd w:val="clear" w:color="auto" w:fill="B6DDE8" w:themeFill="accent5" w:themeFillTint="66"/>
        </w:rPr>
        <w:t>“B</w:t>
      </w:r>
      <w:r w:rsidRPr="006C2392">
        <w:rPr>
          <w:sz w:val="20"/>
          <w:shd w:val="clear" w:color="auto" w:fill="B6DDE8" w:themeFill="accent5" w:themeFillTint="66"/>
        </w:rPr>
        <w:t>orrador de</w:t>
      </w:r>
      <w:r w:rsidR="00FB03A8">
        <w:rPr>
          <w:sz w:val="20"/>
          <w:shd w:val="clear" w:color="auto" w:fill="B6DDE8" w:themeFill="accent5" w:themeFillTint="66"/>
        </w:rPr>
        <w:t xml:space="preserve"> </w:t>
      </w:r>
      <w:r w:rsidRPr="006C2392">
        <w:rPr>
          <w:sz w:val="20"/>
          <w:shd w:val="clear" w:color="auto" w:fill="B6DDE8" w:themeFill="accent5" w:themeFillTint="66"/>
        </w:rPr>
        <w:t>l</w:t>
      </w:r>
      <w:r w:rsidR="00FB03A8">
        <w:rPr>
          <w:sz w:val="20"/>
          <w:shd w:val="clear" w:color="auto" w:fill="B6DDE8" w:themeFill="accent5" w:themeFillTint="66"/>
        </w:rPr>
        <w:t>a</w:t>
      </w:r>
      <w:r w:rsidRPr="006C2392">
        <w:rPr>
          <w:sz w:val="20"/>
          <w:shd w:val="clear" w:color="auto" w:fill="B6DDE8" w:themeFill="accent5" w:themeFillTint="66"/>
        </w:rPr>
        <w:t xml:space="preserve"> </w:t>
      </w:r>
      <w:r w:rsidR="00FB03A8">
        <w:rPr>
          <w:sz w:val="20"/>
          <w:shd w:val="clear" w:color="auto" w:fill="B6DDE8" w:themeFill="accent5" w:themeFillTint="66"/>
        </w:rPr>
        <w:t xml:space="preserve">Solicitud de la ayuda </w:t>
      </w:r>
      <w:r w:rsidRPr="003D7635">
        <w:rPr>
          <w:sz w:val="20"/>
        </w:rPr>
        <w:t>(menú lateral superior derecho) para verificar que los datos introducidos por la entidad participante son correctos.</w:t>
      </w:r>
    </w:p>
    <w:p w:rsidR="003D7635" w:rsidRPr="003D7635" w:rsidRDefault="003D7635" w:rsidP="003D7635">
      <w:pPr>
        <w:spacing w:after="120"/>
        <w:jc w:val="both"/>
        <w:rPr>
          <w:sz w:val="20"/>
        </w:rPr>
      </w:pPr>
      <w:r w:rsidRPr="003D7635">
        <w:rPr>
          <w:sz w:val="20"/>
        </w:rPr>
        <w:t>A continuación:</w:t>
      </w:r>
    </w:p>
    <w:p w:rsidR="003D7635" w:rsidRPr="003D7635" w:rsidRDefault="003D7635" w:rsidP="003D7635">
      <w:pPr>
        <w:numPr>
          <w:ilvl w:val="0"/>
          <w:numId w:val="9"/>
        </w:numPr>
        <w:spacing w:after="120"/>
        <w:ind w:left="567" w:hanging="283"/>
        <w:jc w:val="both"/>
        <w:rPr>
          <w:sz w:val="20"/>
        </w:rPr>
      </w:pPr>
      <w:r w:rsidRPr="003D7635">
        <w:rPr>
          <w:sz w:val="20"/>
        </w:rPr>
        <w:t xml:space="preserve">Generar documento pendiente de </w:t>
      </w:r>
      <w:r w:rsidR="00FB03A8">
        <w:rPr>
          <w:sz w:val="20"/>
        </w:rPr>
        <w:t>registrar</w:t>
      </w:r>
      <w:r w:rsidRPr="003D7635">
        <w:rPr>
          <w:sz w:val="20"/>
        </w:rPr>
        <w:t xml:space="preserve"> (menú superior dcha. de la pantalla)</w:t>
      </w:r>
      <w:r w:rsidR="00766D34">
        <w:rPr>
          <w:sz w:val="20"/>
        </w:rPr>
        <w:t>. Verificar que puede generarse porque el aplicativo no da errores.</w:t>
      </w:r>
    </w:p>
    <w:p w:rsidR="003D7635" w:rsidRPr="003D7635" w:rsidRDefault="003D7635" w:rsidP="003D7635">
      <w:pPr>
        <w:numPr>
          <w:ilvl w:val="0"/>
          <w:numId w:val="9"/>
        </w:numPr>
        <w:spacing w:after="120"/>
        <w:ind w:left="567" w:hanging="283"/>
        <w:jc w:val="both"/>
        <w:rPr>
          <w:sz w:val="20"/>
        </w:rPr>
      </w:pPr>
      <w:r w:rsidRPr="003D7635">
        <w:rPr>
          <w:sz w:val="20"/>
        </w:rPr>
        <w:t xml:space="preserve">Firmar Solicitud y conformidad (lo firmaremos desde </w:t>
      </w:r>
      <w:r w:rsidR="00766D34" w:rsidRPr="003D7635">
        <w:rPr>
          <w:sz w:val="20"/>
        </w:rPr>
        <w:t>el Servei d</w:t>
      </w:r>
      <w:r w:rsidR="00766D34">
        <w:rPr>
          <w:sz w:val="20"/>
        </w:rPr>
        <w:t xml:space="preserve">e Gestió de la </w:t>
      </w:r>
      <w:r w:rsidR="00766D34" w:rsidRPr="003D7635">
        <w:rPr>
          <w:sz w:val="20"/>
        </w:rPr>
        <w:t>Investigació</w:t>
      </w:r>
      <w:r w:rsidRPr="003D7635">
        <w:rPr>
          <w:sz w:val="20"/>
        </w:rPr>
        <w:t>)</w:t>
      </w:r>
    </w:p>
    <w:p w:rsidR="003D7635" w:rsidRPr="003D7635" w:rsidRDefault="003D7635" w:rsidP="003D7635">
      <w:pPr>
        <w:spacing w:after="120"/>
        <w:jc w:val="both"/>
        <w:rPr>
          <w:sz w:val="20"/>
        </w:rPr>
      </w:pPr>
    </w:p>
    <w:p w:rsidR="003D7635" w:rsidRPr="00645FA7" w:rsidRDefault="00645FA7" w:rsidP="003D7635">
      <w:pPr>
        <w:pBdr>
          <w:top w:val="single" w:sz="24" w:space="1" w:color="C00000"/>
          <w:left w:val="single" w:sz="24" w:space="4" w:color="C00000"/>
          <w:bottom w:val="single" w:sz="24" w:space="1" w:color="C00000"/>
          <w:right w:val="single" w:sz="24" w:space="4" w:color="C00000"/>
        </w:pBdr>
        <w:shd w:val="clear" w:color="auto" w:fill="FFCC00"/>
        <w:spacing w:after="120"/>
        <w:jc w:val="both"/>
        <w:rPr>
          <w:b/>
          <w:sz w:val="20"/>
        </w:rPr>
      </w:pPr>
      <w:r w:rsidRPr="00645FA7">
        <w:rPr>
          <w:b/>
          <w:sz w:val="20"/>
        </w:rPr>
        <w:t>IMPORTANTE</w:t>
      </w:r>
      <w:r w:rsidR="003D7635" w:rsidRPr="00645FA7">
        <w:rPr>
          <w:b/>
          <w:sz w:val="20"/>
        </w:rPr>
        <w:t>:</w:t>
      </w:r>
    </w:p>
    <w:p w:rsidR="003D7635" w:rsidRPr="003D7635" w:rsidRDefault="003D7635" w:rsidP="003D7635">
      <w:pPr>
        <w:pBdr>
          <w:top w:val="single" w:sz="24" w:space="1" w:color="C00000"/>
          <w:left w:val="single" w:sz="24" w:space="4" w:color="C00000"/>
          <w:bottom w:val="single" w:sz="24" w:space="1" w:color="C00000"/>
          <w:right w:val="single" w:sz="24" w:space="4" w:color="C00000"/>
        </w:pBdr>
        <w:shd w:val="clear" w:color="auto" w:fill="FFCC00"/>
        <w:spacing w:after="120"/>
        <w:jc w:val="both"/>
        <w:rPr>
          <w:sz w:val="20"/>
          <w:szCs w:val="20"/>
        </w:rPr>
      </w:pPr>
      <w:r>
        <w:rPr>
          <w:sz w:val="20"/>
          <w:szCs w:val="20"/>
        </w:rPr>
        <w:t xml:space="preserve">- </w:t>
      </w:r>
      <w:r w:rsidR="00645FA7">
        <w:rPr>
          <w:sz w:val="20"/>
          <w:szCs w:val="20"/>
        </w:rPr>
        <w:t>L</w:t>
      </w:r>
      <w:r w:rsidRPr="003D7635">
        <w:rPr>
          <w:sz w:val="20"/>
          <w:szCs w:val="20"/>
        </w:rPr>
        <w:t xml:space="preserve">as solicitudes se han de rellenar por los medios telemáticos facilitados en los servidores del Ministerio de </w:t>
      </w:r>
      <w:r w:rsidR="00766D34">
        <w:rPr>
          <w:sz w:val="20"/>
          <w:szCs w:val="20"/>
        </w:rPr>
        <w:t>Ciencia e Innovación</w:t>
      </w:r>
      <w:r w:rsidRPr="003D7635">
        <w:rPr>
          <w:sz w:val="20"/>
          <w:szCs w:val="20"/>
        </w:rPr>
        <w:t xml:space="preserve"> y mediante firma electrónica del representante legal del solicitante. Dado que </w:t>
      </w:r>
      <w:r w:rsidRPr="003D7635">
        <w:rPr>
          <w:sz w:val="20"/>
          <w:szCs w:val="20"/>
          <w:u w:val="thick"/>
        </w:rPr>
        <w:t>es necesario venir al Servei d</w:t>
      </w:r>
      <w:r w:rsidR="00766D34">
        <w:rPr>
          <w:sz w:val="20"/>
          <w:szCs w:val="20"/>
          <w:u w:val="thick"/>
        </w:rPr>
        <w:t xml:space="preserve">e Gestió de la </w:t>
      </w:r>
      <w:r w:rsidRPr="003D7635">
        <w:rPr>
          <w:sz w:val="20"/>
          <w:szCs w:val="20"/>
          <w:u w:val="thick"/>
        </w:rPr>
        <w:t xml:space="preserve">Investigació para </w:t>
      </w:r>
      <w:r w:rsidR="00766D34">
        <w:rPr>
          <w:sz w:val="20"/>
          <w:szCs w:val="20"/>
          <w:u w:val="thick"/>
        </w:rPr>
        <w:t>re</w:t>
      </w:r>
      <w:r w:rsidRPr="003D7635">
        <w:rPr>
          <w:sz w:val="20"/>
          <w:szCs w:val="20"/>
          <w:u w:val="thick"/>
        </w:rPr>
        <w:t xml:space="preserve">llenar el impreso de solicitud de la UV (porque se necesita la firma digital del Vicerrector </w:t>
      </w:r>
      <w:r w:rsidR="009158C6" w:rsidRPr="009158C6">
        <w:rPr>
          <w:sz w:val="20"/>
          <w:szCs w:val="20"/>
          <w:u w:val="thick"/>
        </w:rPr>
        <w:t>de Inv</w:t>
      </w:r>
      <w:r w:rsidR="00FB03A8">
        <w:rPr>
          <w:sz w:val="20"/>
          <w:szCs w:val="20"/>
          <w:u w:val="thick"/>
        </w:rPr>
        <w:t>estigació</w:t>
      </w:r>
      <w:r w:rsidR="009158C6" w:rsidRPr="009158C6">
        <w:rPr>
          <w:sz w:val="20"/>
          <w:szCs w:val="20"/>
          <w:u w:val="thick"/>
        </w:rPr>
        <w:t>n</w:t>
      </w:r>
      <w:r w:rsidRPr="003D7635">
        <w:rPr>
          <w:sz w:val="20"/>
          <w:szCs w:val="20"/>
        </w:rPr>
        <w:t xml:space="preserve">), será necesario </w:t>
      </w:r>
      <w:r w:rsidR="00766D34">
        <w:rPr>
          <w:sz w:val="20"/>
          <w:szCs w:val="20"/>
        </w:rPr>
        <w:t xml:space="preserve">remitir antes un mail a </w:t>
      </w:r>
      <w:hyperlink r:id="rId45" w:history="1">
        <w:r w:rsidR="00766D34" w:rsidRPr="000044C7">
          <w:rPr>
            <w:rStyle w:val="Hipervnculo"/>
            <w:sz w:val="20"/>
            <w:szCs w:val="20"/>
          </w:rPr>
          <w:t>idicolaborativa@uv.es</w:t>
        </w:r>
      </w:hyperlink>
      <w:r w:rsidR="00746C9C" w:rsidRPr="00746C9C">
        <w:rPr>
          <w:sz w:val="20"/>
          <w:szCs w:val="20"/>
        </w:rPr>
        <w:t xml:space="preserve"> </w:t>
      </w:r>
      <w:r w:rsidRPr="003D7635">
        <w:rPr>
          <w:sz w:val="20"/>
          <w:szCs w:val="20"/>
        </w:rPr>
        <w:t>para establecer unos turnos entre los diferentes investigadores que optan a esta convocatoria.</w:t>
      </w:r>
    </w:p>
    <w:p w:rsidR="00645FA7" w:rsidRPr="003D7635" w:rsidRDefault="00645FA7" w:rsidP="00645FA7">
      <w:pPr>
        <w:pBdr>
          <w:top w:val="single" w:sz="24" w:space="1" w:color="C00000"/>
          <w:left w:val="single" w:sz="24" w:space="4" w:color="C00000"/>
          <w:bottom w:val="single" w:sz="24" w:space="1" w:color="C00000"/>
          <w:right w:val="single" w:sz="24" w:space="4" w:color="C00000"/>
        </w:pBdr>
        <w:shd w:val="clear" w:color="auto" w:fill="FFCC00"/>
        <w:spacing w:after="120"/>
        <w:jc w:val="both"/>
        <w:rPr>
          <w:sz w:val="20"/>
        </w:rPr>
      </w:pPr>
      <w:r w:rsidRPr="003D7635">
        <w:rPr>
          <w:sz w:val="20"/>
        </w:rPr>
        <w:t xml:space="preserve">- </w:t>
      </w:r>
      <w:r>
        <w:rPr>
          <w:b/>
          <w:sz w:val="20"/>
          <w:u w:val="single"/>
        </w:rPr>
        <w:t>D</w:t>
      </w:r>
      <w:r w:rsidRPr="003D7635">
        <w:rPr>
          <w:b/>
          <w:sz w:val="20"/>
          <w:u w:val="single"/>
        </w:rPr>
        <w:t xml:space="preserve">esde </w:t>
      </w:r>
      <w:r w:rsidRPr="00746C9C">
        <w:rPr>
          <w:b/>
          <w:sz w:val="20"/>
          <w:u w:val="single"/>
        </w:rPr>
        <w:t xml:space="preserve">el </w:t>
      </w:r>
      <w:r w:rsidR="00766D34" w:rsidRPr="00766D34">
        <w:rPr>
          <w:b/>
          <w:sz w:val="20"/>
          <w:u w:val="single"/>
        </w:rPr>
        <w:t xml:space="preserve">Servei de Gestió de la Investigació </w:t>
      </w:r>
      <w:r w:rsidRPr="00746C9C">
        <w:rPr>
          <w:b/>
          <w:sz w:val="20"/>
          <w:u w:val="single"/>
        </w:rPr>
        <w:t xml:space="preserve">de la UV </w:t>
      </w:r>
      <w:r w:rsidRPr="003D7635">
        <w:rPr>
          <w:b/>
          <w:sz w:val="20"/>
          <w:u w:val="single"/>
        </w:rPr>
        <w:t xml:space="preserve">se </w:t>
      </w:r>
      <w:r>
        <w:rPr>
          <w:b/>
          <w:sz w:val="20"/>
          <w:u w:val="single"/>
        </w:rPr>
        <w:t xml:space="preserve">deben </w:t>
      </w:r>
      <w:r w:rsidRPr="003D7635">
        <w:rPr>
          <w:b/>
          <w:sz w:val="20"/>
          <w:u w:val="single"/>
        </w:rPr>
        <w:t>revis</w:t>
      </w:r>
      <w:r>
        <w:rPr>
          <w:b/>
          <w:sz w:val="20"/>
          <w:u w:val="single"/>
        </w:rPr>
        <w:t>ar el convenio y</w:t>
      </w:r>
      <w:r w:rsidRPr="003D7635">
        <w:rPr>
          <w:b/>
          <w:sz w:val="20"/>
          <w:u w:val="single"/>
        </w:rPr>
        <w:t xml:space="preserve"> el presupuesto</w:t>
      </w:r>
      <w:r w:rsidRPr="003D7635">
        <w:rPr>
          <w:sz w:val="20"/>
        </w:rPr>
        <w:t xml:space="preserve"> una vez esté</w:t>
      </w:r>
      <w:r>
        <w:rPr>
          <w:sz w:val="20"/>
        </w:rPr>
        <w:t>n</w:t>
      </w:r>
      <w:r w:rsidRPr="003D7635">
        <w:rPr>
          <w:sz w:val="20"/>
        </w:rPr>
        <w:t xml:space="preserve"> elaborado</w:t>
      </w:r>
      <w:r>
        <w:rPr>
          <w:sz w:val="20"/>
        </w:rPr>
        <w:t>s</w:t>
      </w:r>
      <w:r w:rsidRPr="003D7635">
        <w:rPr>
          <w:sz w:val="20"/>
        </w:rPr>
        <w:t>. No se dará cita para venir a rellenar los datos en la aplicación sin la revisión previa de estos dos documentos.</w:t>
      </w:r>
    </w:p>
    <w:p w:rsidR="003D7635" w:rsidRPr="003D7635" w:rsidRDefault="003D7635" w:rsidP="003D7635">
      <w:pPr>
        <w:pBdr>
          <w:top w:val="single" w:sz="24" w:space="1" w:color="C00000"/>
          <w:left w:val="single" w:sz="24" w:space="4" w:color="C00000"/>
          <w:bottom w:val="single" w:sz="24" w:space="1" w:color="C00000"/>
          <w:right w:val="single" w:sz="24" w:space="4" w:color="C00000"/>
        </w:pBdr>
        <w:shd w:val="clear" w:color="auto" w:fill="FFCC00"/>
        <w:spacing w:after="120"/>
        <w:jc w:val="both"/>
        <w:rPr>
          <w:sz w:val="20"/>
        </w:rPr>
      </w:pPr>
      <w:r w:rsidRPr="003D7635">
        <w:rPr>
          <w:sz w:val="20"/>
        </w:rPr>
        <w:t xml:space="preserve">- </w:t>
      </w:r>
      <w:r w:rsidR="00645FA7">
        <w:rPr>
          <w:sz w:val="20"/>
        </w:rPr>
        <w:t>E</w:t>
      </w:r>
      <w:r w:rsidRPr="003D7635">
        <w:rPr>
          <w:sz w:val="20"/>
        </w:rPr>
        <w:t xml:space="preserve">l </w:t>
      </w:r>
      <w:r w:rsidRPr="003D7635">
        <w:rPr>
          <w:b/>
          <w:sz w:val="20"/>
          <w:u w:val="single"/>
        </w:rPr>
        <w:t>Coordinador,</w:t>
      </w:r>
      <w:r w:rsidRPr="003D7635">
        <w:rPr>
          <w:sz w:val="20"/>
        </w:rPr>
        <w:t xml:space="preserve"> una vez firmadas electrónicamente todas las conformidades de participación, </w:t>
      </w:r>
      <w:r w:rsidR="00645FA7">
        <w:rPr>
          <w:sz w:val="20"/>
        </w:rPr>
        <w:t xml:space="preserve">debe </w:t>
      </w:r>
      <w:r w:rsidRPr="003D7635">
        <w:rPr>
          <w:sz w:val="20"/>
        </w:rPr>
        <w:t>gener</w:t>
      </w:r>
      <w:r w:rsidR="00645FA7">
        <w:rPr>
          <w:sz w:val="20"/>
        </w:rPr>
        <w:t>ar</w:t>
      </w:r>
      <w:r w:rsidRPr="003D7635">
        <w:rPr>
          <w:sz w:val="20"/>
        </w:rPr>
        <w:t xml:space="preserve"> el “documento pendiente de registrar". Posteriormente deberá firmar electrónicamente la conformidad, el cuestionario y por último firmar y registrar electrónicamente la solicitud de ayuda.</w:t>
      </w:r>
    </w:p>
    <w:p w:rsidR="003D7635" w:rsidRPr="003D7635" w:rsidRDefault="003D7635" w:rsidP="00C270A6">
      <w:pPr>
        <w:spacing w:after="120"/>
        <w:jc w:val="both"/>
        <w:rPr>
          <w:sz w:val="20"/>
        </w:rPr>
      </w:pPr>
    </w:p>
    <w:p w:rsidR="0017194B" w:rsidRDefault="0017194B">
      <w:pPr>
        <w:spacing w:after="200" w:line="276" w:lineRule="auto"/>
        <w:rPr>
          <w:rFonts w:cs="TimesNewRomanPSMT+1"/>
          <w:b/>
          <w:color w:val="FFFFFF" w:themeColor="background1"/>
          <w:sz w:val="28"/>
          <w:szCs w:val="28"/>
          <w:highlight w:val="blue"/>
          <w:lang w:eastAsia="es-ES"/>
        </w:rPr>
      </w:pPr>
      <w:r>
        <w:rPr>
          <w:rFonts w:cs="TimesNewRomanPSMT+1"/>
          <w:b/>
          <w:color w:val="FFFFFF" w:themeColor="background1"/>
          <w:sz w:val="28"/>
          <w:szCs w:val="28"/>
          <w:highlight w:val="blue"/>
          <w:lang w:eastAsia="es-ES"/>
        </w:rPr>
        <w:br w:type="page"/>
      </w:r>
    </w:p>
    <w:p w:rsidR="003D7635" w:rsidRPr="003D7635" w:rsidRDefault="003D7635" w:rsidP="003D7635">
      <w:pPr>
        <w:autoSpaceDE w:val="0"/>
        <w:autoSpaceDN w:val="0"/>
        <w:adjustRightInd w:val="0"/>
        <w:spacing w:after="120"/>
        <w:jc w:val="both"/>
        <w:rPr>
          <w:rFonts w:cs="TimesNewRomanPSMT+1"/>
          <w:b/>
          <w:color w:val="FFFFFF" w:themeColor="background1"/>
          <w:sz w:val="28"/>
          <w:szCs w:val="28"/>
          <w:highlight w:val="blue"/>
          <w:lang w:eastAsia="es-ES"/>
        </w:rPr>
      </w:pPr>
      <w:r w:rsidRPr="003D7635">
        <w:rPr>
          <w:rFonts w:cs="TimesNewRomanPSMT+1"/>
          <w:b/>
          <w:color w:val="FFFFFF" w:themeColor="background1"/>
          <w:sz w:val="28"/>
          <w:szCs w:val="28"/>
          <w:highlight w:val="blue"/>
          <w:lang w:eastAsia="es-ES"/>
        </w:rPr>
        <w:lastRenderedPageBreak/>
        <w:t>TELÉFONOS Y DIRECCIÓN DE CONSULTA</w:t>
      </w:r>
    </w:p>
    <w:p w:rsidR="003D7635" w:rsidRPr="00837729" w:rsidRDefault="00837729" w:rsidP="003D7635">
      <w:pPr>
        <w:spacing w:after="120"/>
        <w:jc w:val="both"/>
        <w:rPr>
          <w:b/>
          <w:sz w:val="20"/>
        </w:rPr>
      </w:pPr>
      <w:r w:rsidRPr="00837729">
        <w:rPr>
          <w:b/>
          <w:sz w:val="20"/>
        </w:rPr>
        <w:t>Contacto UV:</w:t>
      </w:r>
    </w:p>
    <w:p w:rsidR="003D7635" w:rsidRPr="003D7635" w:rsidRDefault="003D7635" w:rsidP="003D7635">
      <w:pPr>
        <w:jc w:val="both"/>
        <w:rPr>
          <w:sz w:val="20"/>
        </w:rPr>
      </w:pPr>
      <w:r w:rsidRPr="003D7635">
        <w:rPr>
          <w:sz w:val="20"/>
        </w:rPr>
        <w:t>Servei d</w:t>
      </w:r>
      <w:r w:rsidR="00766D34">
        <w:rPr>
          <w:sz w:val="20"/>
        </w:rPr>
        <w:t>e Gestió de la Investigació</w:t>
      </w:r>
    </w:p>
    <w:p w:rsidR="003D7635" w:rsidRPr="003D7635" w:rsidRDefault="00BB6B46" w:rsidP="003D7635">
      <w:pPr>
        <w:jc w:val="both"/>
        <w:rPr>
          <w:sz w:val="20"/>
        </w:rPr>
      </w:pPr>
      <w:r w:rsidRPr="00BB6B46">
        <w:rPr>
          <w:sz w:val="20"/>
        </w:rPr>
        <w:t>Secció de Control Financer, Auditoria i Fons Estructurals d'R+D+I</w:t>
      </w:r>
    </w:p>
    <w:p w:rsidR="003D7635" w:rsidRPr="003D7635" w:rsidRDefault="003D7635" w:rsidP="003D7635">
      <w:pPr>
        <w:jc w:val="both"/>
        <w:rPr>
          <w:sz w:val="20"/>
        </w:rPr>
      </w:pPr>
      <w:r w:rsidRPr="003D7635">
        <w:rPr>
          <w:sz w:val="20"/>
        </w:rPr>
        <w:t>Avda. Blasco Ibañez, 13, 2º nivel</w:t>
      </w:r>
    </w:p>
    <w:p w:rsidR="003D7635" w:rsidRPr="003D7635" w:rsidRDefault="003D7635" w:rsidP="003D7635">
      <w:pPr>
        <w:jc w:val="both"/>
        <w:rPr>
          <w:sz w:val="20"/>
        </w:rPr>
      </w:pPr>
      <w:r w:rsidRPr="003D7635">
        <w:rPr>
          <w:sz w:val="20"/>
        </w:rPr>
        <w:t>46010 Valencia</w:t>
      </w:r>
    </w:p>
    <w:p w:rsidR="00766D34" w:rsidRDefault="00766D34" w:rsidP="003D7635">
      <w:pPr>
        <w:jc w:val="both"/>
        <w:rPr>
          <w:sz w:val="20"/>
        </w:rPr>
      </w:pPr>
    </w:p>
    <w:p w:rsidR="00766D34" w:rsidRPr="003D7635" w:rsidRDefault="00766D34" w:rsidP="00766D34">
      <w:pPr>
        <w:spacing w:after="120"/>
        <w:jc w:val="both"/>
        <w:rPr>
          <w:sz w:val="20"/>
          <w:lang w:val="en-US"/>
        </w:rPr>
      </w:pPr>
      <w:r w:rsidRPr="003D7635">
        <w:rPr>
          <w:sz w:val="20"/>
          <w:lang w:val="en-US"/>
        </w:rPr>
        <w:t xml:space="preserve">Mail: </w:t>
      </w:r>
      <w:hyperlink r:id="rId46" w:history="1">
        <w:r w:rsidRPr="000044C7">
          <w:rPr>
            <w:rStyle w:val="Hipervnculo"/>
            <w:sz w:val="20"/>
            <w:lang w:val="en-US"/>
          </w:rPr>
          <w:t>idicolaborativa@uv.es</w:t>
        </w:r>
      </w:hyperlink>
    </w:p>
    <w:bookmarkEnd w:id="0"/>
    <w:p w:rsidR="00766D34" w:rsidRPr="003D7635" w:rsidRDefault="00766D34" w:rsidP="00766D34">
      <w:pPr>
        <w:jc w:val="both"/>
        <w:rPr>
          <w:sz w:val="20"/>
        </w:rPr>
      </w:pPr>
      <w:r w:rsidRPr="003D7635">
        <w:rPr>
          <w:sz w:val="20"/>
        </w:rPr>
        <w:t>Rosa Rodríguez Barrera</w:t>
      </w:r>
    </w:p>
    <w:p w:rsidR="00766D34" w:rsidRPr="00B03531" w:rsidRDefault="00766D34" w:rsidP="00766D34">
      <w:pPr>
        <w:jc w:val="both"/>
        <w:rPr>
          <w:sz w:val="20"/>
        </w:rPr>
      </w:pPr>
      <w:r w:rsidRPr="00B03531">
        <w:rPr>
          <w:sz w:val="20"/>
        </w:rPr>
        <w:t>Tel. 96 398 34 59</w:t>
      </w:r>
    </w:p>
    <w:p w:rsidR="00766D34" w:rsidRDefault="00766D34" w:rsidP="00766D34">
      <w:pPr>
        <w:spacing w:after="120"/>
        <w:jc w:val="both"/>
        <w:rPr>
          <w:sz w:val="20"/>
          <w:lang w:val="en-US"/>
        </w:rPr>
      </w:pPr>
    </w:p>
    <w:p w:rsidR="00766D34" w:rsidRPr="003D7635" w:rsidRDefault="00766D34" w:rsidP="00766D34">
      <w:pPr>
        <w:jc w:val="both"/>
        <w:rPr>
          <w:sz w:val="20"/>
        </w:rPr>
      </w:pPr>
      <w:r>
        <w:rPr>
          <w:sz w:val="20"/>
          <w:lang w:val="en-US"/>
        </w:rPr>
        <w:t>Pablo Lirola Mateu</w:t>
      </w:r>
    </w:p>
    <w:p w:rsidR="00766D34" w:rsidRPr="00B03531" w:rsidRDefault="00766D34" w:rsidP="00766D34">
      <w:pPr>
        <w:jc w:val="both"/>
        <w:rPr>
          <w:sz w:val="20"/>
        </w:rPr>
      </w:pPr>
      <w:r w:rsidRPr="00B03531">
        <w:rPr>
          <w:sz w:val="20"/>
        </w:rPr>
        <w:t>Tel. 96 3</w:t>
      </w:r>
      <w:r>
        <w:rPr>
          <w:sz w:val="20"/>
        </w:rPr>
        <w:t>86 45 01</w:t>
      </w:r>
    </w:p>
    <w:p w:rsidR="00766D34" w:rsidRDefault="00766D34" w:rsidP="00766D34">
      <w:pPr>
        <w:spacing w:after="120"/>
        <w:jc w:val="both"/>
        <w:rPr>
          <w:sz w:val="20"/>
          <w:lang w:val="en-US"/>
        </w:rPr>
      </w:pPr>
    </w:p>
    <w:p w:rsidR="00837729" w:rsidRPr="00837729" w:rsidRDefault="00837729" w:rsidP="00837729">
      <w:pPr>
        <w:spacing w:after="120"/>
        <w:jc w:val="both"/>
        <w:rPr>
          <w:b/>
          <w:sz w:val="20"/>
        </w:rPr>
      </w:pPr>
      <w:r w:rsidRPr="00837729">
        <w:rPr>
          <w:b/>
          <w:sz w:val="20"/>
        </w:rPr>
        <w:t>Contacto Ministerio de Ciencia e Innovación</w:t>
      </w:r>
    </w:p>
    <w:p w:rsidR="00837729" w:rsidRDefault="00837729" w:rsidP="00837729">
      <w:r>
        <w:t>- Teléfono 060</w:t>
      </w:r>
    </w:p>
    <w:p w:rsidR="00837729" w:rsidRDefault="00837729" w:rsidP="00837729">
      <w:r>
        <w:t xml:space="preserve">- </w:t>
      </w:r>
      <w:hyperlink r:id="rId47" w:history="1">
        <w:r w:rsidRPr="003422DB">
          <w:rPr>
            <w:rStyle w:val="Hipervnculo"/>
          </w:rPr>
          <w:t>ple.c.solicitud@aei.gob.es</w:t>
        </w:r>
      </w:hyperlink>
    </w:p>
    <w:p w:rsidR="00766D34" w:rsidRPr="003D7635" w:rsidRDefault="00766D34" w:rsidP="00C270A6">
      <w:pPr>
        <w:spacing w:after="120"/>
        <w:jc w:val="both"/>
        <w:rPr>
          <w:sz w:val="20"/>
          <w:lang w:val="en-US"/>
        </w:rPr>
      </w:pPr>
    </w:p>
    <w:sectPr w:rsidR="00766D34" w:rsidRPr="003D7635" w:rsidSect="005A334B">
      <w:headerReference w:type="default" r:id="rId48"/>
      <w:footerReference w:type="default" r:id="rId49"/>
      <w:pgSz w:w="11906" w:h="16838"/>
      <w:pgMar w:top="2410"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35A3" w:rsidRDefault="00AB35A3" w:rsidP="00D02EA7">
      <w:r>
        <w:separator/>
      </w:r>
    </w:p>
  </w:endnote>
  <w:endnote w:type="continuationSeparator" w:id="0">
    <w:p w:rsidR="00AB35A3" w:rsidRDefault="00AB35A3" w:rsidP="00D02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1">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559"/>
    </w:tblGrid>
    <w:tr w:rsidR="00AB35A3" w:rsidTr="003D7635">
      <w:tc>
        <w:tcPr>
          <w:tcW w:w="7621" w:type="dxa"/>
        </w:tcPr>
        <w:p w:rsidR="00AB35A3" w:rsidRDefault="00AB35A3" w:rsidP="00140C1C">
          <w:pPr>
            <w:pStyle w:val="Piedepgina"/>
            <w:tabs>
              <w:tab w:val="clear" w:pos="4252"/>
            </w:tabs>
          </w:pPr>
          <w:r>
            <w:t>Instrucciones PLE22 UV</w:t>
          </w:r>
        </w:p>
      </w:tc>
      <w:tc>
        <w:tcPr>
          <w:tcW w:w="1559" w:type="dxa"/>
        </w:tcPr>
        <w:p w:rsidR="00AB35A3" w:rsidRDefault="00AB35A3" w:rsidP="00EB38B5">
          <w:pPr>
            <w:pStyle w:val="Piedepgina"/>
            <w:jc w:val="right"/>
          </w:pPr>
          <w:r w:rsidRPr="00B05339">
            <w:t xml:space="preserve">Página </w:t>
          </w:r>
          <w:r w:rsidRPr="00B05339">
            <w:fldChar w:fldCharType="begin"/>
          </w:r>
          <w:r w:rsidRPr="00B05339">
            <w:instrText>PAGE  \* Arabic  \* MERGEFORMAT</w:instrText>
          </w:r>
          <w:r w:rsidRPr="00B05339">
            <w:fldChar w:fldCharType="separate"/>
          </w:r>
          <w:r w:rsidR="003B4D4F">
            <w:rPr>
              <w:noProof/>
            </w:rPr>
            <w:t>13</w:t>
          </w:r>
          <w:r w:rsidRPr="00B05339">
            <w:fldChar w:fldCharType="end"/>
          </w:r>
          <w:r w:rsidRPr="00B05339">
            <w:t xml:space="preserve"> de </w:t>
          </w:r>
          <w:r w:rsidR="003B4D4F">
            <w:fldChar w:fldCharType="begin"/>
          </w:r>
          <w:r w:rsidR="003B4D4F">
            <w:instrText>NUMPAGES  \* Arabic  \* MERGEFORMAT</w:instrText>
          </w:r>
          <w:r w:rsidR="003B4D4F">
            <w:fldChar w:fldCharType="separate"/>
          </w:r>
          <w:r w:rsidR="003B4D4F">
            <w:rPr>
              <w:noProof/>
            </w:rPr>
            <w:t>29</w:t>
          </w:r>
          <w:r w:rsidR="003B4D4F">
            <w:rPr>
              <w:noProof/>
            </w:rPr>
            <w:fldChar w:fldCharType="end"/>
          </w:r>
        </w:p>
      </w:tc>
    </w:tr>
  </w:tbl>
  <w:p w:rsidR="00AB35A3" w:rsidRDefault="00AB35A3" w:rsidP="00EB38B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35A3" w:rsidRDefault="00AB35A3" w:rsidP="00D02EA7">
      <w:r>
        <w:separator/>
      </w:r>
    </w:p>
  </w:footnote>
  <w:footnote w:type="continuationSeparator" w:id="0">
    <w:p w:rsidR="00AB35A3" w:rsidRDefault="00AB35A3" w:rsidP="00D02E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5A3" w:rsidRDefault="00AB35A3" w:rsidP="00D566E9">
    <w:pPr>
      <w:pStyle w:val="Encabezado"/>
    </w:pPr>
    <w:r>
      <w:rPr>
        <w:noProof/>
        <w:lang w:eastAsia="es-ES"/>
      </w:rPr>
      <w:drawing>
        <wp:inline distT="0" distB="0" distL="0" distR="0" wp14:anchorId="6A2E7A25" wp14:editId="1410C2E6">
          <wp:extent cx="3315970" cy="74586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SGI_BLACK_VECTORIAL_FOR_WORD.wmf"/>
                  <pic:cNvPicPr/>
                </pic:nvPicPr>
                <pic:blipFill>
                  <a:blip r:embed="rId1">
                    <a:extLst>
                      <a:ext uri="{28A0092B-C50C-407E-A947-70E740481C1C}">
                        <a14:useLocalDpi xmlns:a14="http://schemas.microsoft.com/office/drawing/2010/main" val="0"/>
                      </a:ext>
                    </a:extLst>
                  </a:blip>
                  <a:stretch>
                    <a:fillRect/>
                  </a:stretch>
                </pic:blipFill>
                <pic:spPr>
                  <a:xfrm>
                    <a:off x="0" y="0"/>
                    <a:ext cx="3686897" cy="829302"/>
                  </a:xfrm>
                  <a:prstGeom prst="rect">
                    <a:avLst/>
                  </a:prstGeom>
                </pic:spPr>
              </pic:pic>
            </a:graphicData>
          </a:graphic>
        </wp:inline>
      </w:drawing>
    </w:r>
  </w:p>
  <w:p w:rsidR="00AB35A3" w:rsidRDefault="00AB35A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86FA1"/>
    <w:multiLevelType w:val="hybridMultilevel"/>
    <w:tmpl w:val="6E065940"/>
    <w:lvl w:ilvl="0" w:tplc="0EAC2B5A">
      <w:start w:val="1"/>
      <w:numFmt w:val="bullet"/>
      <w:lvlText w:val="·"/>
      <w:lvlJc w:val="left"/>
      <w:pPr>
        <w:ind w:left="1004" w:hanging="360"/>
      </w:pPr>
      <w:rPr>
        <w:rFonts w:ascii="Calibri" w:hAnsi="Calibri"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15:restartNumberingAfterBreak="0">
    <w:nsid w:val="07236EB9"/>
    <w:multiLevelType w:val="hybridMultilevel"/>
    <w:tmpl w:val="17C2D17A"/>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 w15:restartNumberingAfterBreak="0">
    <w:nsid w:val="094B2EE7"/>
    <w:multiLevelType w:val="hybridMultilevel"/>
    <w:tmpl w:val="323814CE"/>
    <w:lvl w:ilvl="0" w:tplc="66A8A40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F1C50A9"/>
    <w:multiLevelType w:val="hybridMultilevel"/>
    <w:tmpl w:val="6102EF90"/>
    <w:lvl w:ilvl="0" w:tplc="6E06658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7165EF"/>
    <w:multiLevelType w:val="hybridMultilevel"/>
    <w:tmpl w:val="772A215A"/>
    <w:lvl w:ilvl="0" w:tplc="E6FC113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D31283D"/>
    <w:multiLevelType w:val="hybridMultilevel"/>
    <w:tmpl w:val="8E2CBC40"/>
    <w:lvl w:ilvl="0" w:tplc="3280A8F6">
      <w:start w:val="39"/>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39368BB"/>
    <w:multiLevelType w:val="hybridMultilevel"/>
    <w:tmpl w:val="400A3A52"/>
    <w:lvl w:ilvl="0" w:tplc="FC88B86C">
      <w:start w:val="1"/>
      <w:numFmt w:val="bullet"/>
      <w:lvlText w:val=""/>
      <w:lvlJc w:val="left"/>
      <w:pPr>
        <w:ind w:left="720" w:hanging="360"/>
      </w:pPr>
      <w:rPr>
        <w:rFonts w:ascii="Wingdings" w:hAnsi="Wingdings"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57C3C27"/>
    <w:multiLevelType w:val="hybridMultilevel"/>
    <w:tmpl w:val="EDF6A802"/>
    <w:lvl w:ilvl="0" w:tplc="6E06658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AB64663"/>
    <w:multiLevelType w:val="hybridMultilevel"/>
    <w:tmpl w:val="060C4704"/>
    <w:lvl w:ilvl="0" w:tplc="FC88B86C">
      <w:start w:val="1"/>
      <w:numFmt w:val="bullet"/>
      <w:lvlText w:val=""/>
      <w:lvlJc w:val="left"/>
      <w:pPr>
        <w:ind w:left="720" w:hanging="360"/>
      </w:pPr>
      <w:rPr>
        <w:rFonts w:ascii="Wingdings" w:hAnsi="Wingdings"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1FD705B"/>
    <w:multiLevelType w:val="hybridMultilevel"/>
    <w:tmpl w:val="356CCD94"/>
    <w:lvl w:ilvl="0" w:tplc="0EAC2B5A">
      <w:start w:val="1"/>
      <w:numFmt w:val="bullet"/>
      <w:lvlText w:val="·"/>
      <w:lvlJc w:val="left"/>
      <w:pPr>
        <w:ind w:left="1004" w:hanging="360"/>
      </w:pPr>
      <w:rPr>
        <w:rFonts w:ascii="Calibri" w:hAnsi="Calibri" w:hint="default"/>
      </w:rPr>
    </w:lvl>
    <w:lvl w:ilvl="1" w:tplc="0EAC2B5A">
      <w:start w:val="1"/>
      <w:numFmt w:val="bullet"/>
      <w:lvlText w:val="·"/>
      <w:lvlJc w:val="left"/>
      <w:pPr>
        <w:ind w:left="1724" w:hanging="360"/>
      </w:pPr>
      <w:rPr>
        <w:rFonts w:ascii="Calibri" w:hAnsi="Calibri"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15:restartNumberingAfterBreak="0">
    <w:nsid w:val="3DA64726"/>
    <w:multiLevelType w:val="hybridMultilevel"/>
    <w:tmpl w:val="EEDCFBD4"/>
    <w:lvl w:ilvl="0" w:tplc="4E3E20B4">
      <w:start w:val="39"/>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7AE250C"/>
    <w:multiLevelType w:val="hybridMultilevel"/>
    <w:tmpl w:val="E6C82D54"/>
    <w:lvl w:ilvl="0" w:tplc="1222FB46">
      <w:numFmt w:val="bullet"/>
      <w:lvlText w:val="-"/>
      <w:lvlJc w:val="left"/>
      <w:pPr>
        <w:ind w:left="720" w:hanging="360"/>
      </w:pPr>
      <w:rPr>
        <w:rFonts w:hint="default"/>
        <w:b w:val="0"/>
        <w:i w:val="0"/>
        <w:caps w:val="0"/>
        <w:strike w:val="0"/>
        <w:dstrike w:val="0"/>
        <w:vanish w:val="0"/>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A3B6B34"/>
    <w:multiLevelType w:val="hybridMultilevel"/>
    <w:tmpl w:val="FFDC5310"/>
    <w:lvl w:ilvl="0" w:tplc="47389612">
      <w:start w:val="7"/>
      <w:numFmt w:val="bullet"/>
      <w:lvlText w:val="-"/>
      <w:lvlJc w:val="left"/>
      <w:pPr>
        <w:ind w:left="1004" w:hanging="360"/>
      </w:pPr>
      <w:rPr>
        <w:rFonts w:ascii="Calibri" w:hAnsi="Calibri" w:cs="Times New Roman" w:hint="default"/>
        <w:b w:val="0"/>
        <w:i w:val="0"/>
        <w:caps w:val="0"/>
        <w:strike w:val="0"/>
        <w:dstrike w:val="0"/>
        <w:vanish w:val="0"/>
        <w:sz w:val="22"/>
        <w:vertAlign w:val="baseline"/>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3" w15:restartNumberingAfterBreak="0">
    <w:nsid w:val="4B3B6ACA"/>
    <w:multiLevelType w:val="hybridMultilevel"/>
    <w:tmpl w:val="354CF61E"/>
    <w:lvl w:ilvl="0" w:tplc="0C0A0005">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15:restartNumberingAfterBreak="0">
    <w:nsid w:val="4B9B39B5"/>
    <w:multiLevelType w:val="hybridMultilevel"/>
    <w:tmpl w:val="0D142A2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7BB583E"/>
    <w:multiLevelType w:val="hybridMultilevel"/>
    <w:tmpl w:val="30687F00"/>
    <w:lvl w:ilvl="0" w:tplc="0EAC2B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BB864C7"/>
    <w:multiLevelType w:val="hybridMultilevel"/>
    <w:tmpl w:val="612EABFA"/>
    <w:lvl w:ilvl="0" w:tplc="88CEBAF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D9433D8"/>
    <w:multiLevelType w:val="hybridMultilevel"/>
    <w:tmpl w:val="2598A968"/>
    <w:lvl w:ilvl="0" w:tplc="FC88B86C">
      <w:start w:val="1"/>
      <w:numFmt w:val="bullet"/>
      <w:lvlText w:val=""/>
      <w:lvlJc w:val="left"/>
      <w:pPr>
        <w:ind w:left="1004" w:hanging="360"/>
      </w:pPr>
      <w:rPr>
        <w:rFonts w:ascii="Wingdings" w:hAnsi="Wingdings" w:hint="default"/>
        <w:sz w:val="16"/>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15:restartNumberingAfterBreak="0">
    <w:nsid w:val="651177E8"/>
    <w:multiLevelType w:val="hybridMultilevel"/>
    <w:tmpl w:val="AA0E7C96"/>
    <w:lvl w:ilvl="0" w:tplc="0EAC2B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18969FA"/>
    <w:multiLevelType w:val="hybridMultilevel"/>
    <w:tmpl w:val="D22CA162"/>
    <w:lvl w:ilvl="0" w:tplc="80F83E92">
      <w:start w:val="1"/>
      <w:numFmt w:val="bullet"/>
      <w:lvlText w:val=""/>
      <w:lvlJc w:val="left"/>
      <w:pPr>
        <w:ind w:left="720" w:hanging="360"/>
      </w:pPr>
      <w:rPr>
        <w:rFonts w:ascii="Wingdings" w:hAnsi="Wingdings" w:hint="default"/>
        <w:sz w:val="24"/>
      </w:rPr>
    </w:lvl>
    <w:lvl w:ilvl="1" w:tplc="BAEEDB00">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35C5376"/>
    <w:multiLevelType w:val="hybridMultilevel"/>
    <w:tmpl w:val="CB0054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61264AA"/>
    <w:multiLevelType w:val="hybridMultilevel"/>
    <w:tmpl w:val="15524CD0"/>
    <w:lvl w:ilvl="0" w:tplc="6E06658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6310F40"/>
    <w:multiLevelType w:val="hybridMultilevel"/>
    <w:tmpl w:val="A22E7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8F51B8E"/>
    <w:multiLevelType w:val="hybridMultilevel"/>
    <w:tmpl w:val="659C9368"/>
    <w:lvl w:ilvl="0" w:tplc="12C095A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A3B0704"/>
    <w:multiLevelType w:val="hybridMultilevel"/>
    <w:tmpl w:val="BF140CF2"/>
    <w:lvl w:ilvl="0" w:tplc="0EAC2B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9"/>
  </w:num>
  <w:num w:numId="4">
    <w:abstractNumId w:val="1"/>
  </w:num>
  <w:num w:numId="5">
    <w:abstractNumId w:val="0"/>
  </w:num>
  <w:num w:numId="6">
    <w:abstractNumId w:val="9"/>
  </w:num>
  <w:num w:numId="7">
    <w:abstractNumId w:val="10"/>
  </w:num>
  <w:num w:numId="8">
    <w:abstractNumId w:val="5"/>
  </w:num>
  <w:num w:numId="9">
    <w:abstractNumId w:val="4"/>
  </w:num>
  <w:num w:numId="10">
    <w:abstractNumId w:val="7"/>
  </w:num>
  <w:num w:numId="11">
    <w:abstractNumId w:val="15"/>
  </w:num>
  <w:num w:numId="12">
    <w:abstractNumId w:val="13"/>
  </w:num>
  <w:num w:numId="13">
    <w:abstractNumId w:val="3"/>
  </w:num>
  <w:num w:numId="14">
    <w:abstractNumId w:val="16"/>
  </w:num>
  <w:num w:numId="15">
    <w:abstractNumId w:val="24"/>
  </w:num>
  <w:num w:numId="16">
    <w:abstractNumId w:val="21"/>
  </w:num>
  <w:num w:numId="17">
    <w:abstractNumId w:val="18"/>
  </w:num>
  <w:num w:numId="18">
    <w:abstractNumId w:val="8"/>
  </w:num>
  <w:num w:numId="19">
    <w:abstractNumId w:val="23"/>
  </w:num>
  <w:num w:numId="20">
    <w:abstractNumId w:val="22"/>
  </w:num>
  <w:num w:numId="21">
    <w:abstractNumId w:val="20"/>
  </w:num>
  <w:num w:numId="22">
    <w:abstractNumId w:val="17"/>
  </w:num>
  <w:num w:numId="23">
    <w:abstractNumId w:val="12"/>
  </w:num>
  <w:num w:numId="24">
    <w:abstractNumId w:val="14"/>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677"/>
    <w:rsid w:val="0001194E"/>
    <w:rsid w:val="000310CA"/>
    <w:rsid w:val="000352D7"/>
    <w:rsid w:val="00046695"/>
    <w:rsid w:val="000636A5"/>
    <w:rsid w:val="00081381"/>
    <w:rsid w:val="00094FA5"/>
    <w:rsid w:val="000A5185"/>
    <w:rsid w:val="000B22B4"/>
    <w:rsid w:val="000B2C08"/>
    <w:rsid w:val="000D002C"/>
    <w:rsid w:val="000D787B"/>
    <w:rsid w:val="000E1E3F"/>
    <w:rsid w:val="001036F6"/>
    <w:rsid w:val="00110D30"/>
    <w:rsid w:val="00113C58"/>
    <w:rsid w:val="00113C96"/>
    <w:rsid w:val="00122053"/>
    <w:rsid w:val="00140C1C"/>
    <w:rsid w:val="00160D90"/>
    <w:rsid w:val="0017194B"/>
    <w:rsid w:val="00190C20"/>
    <w:rsid w:val="00193AC4"/>
    <w:rsid w:val="00194C84"/>
    <w:rsid w:val="001A6AA3"/>
    <w:rsid w:val="001C3736"/>
    <w:rsid w:val="00202843"/>
    <w:rsid w:val="00215E4E"/>
    <w:rsid w:val="00225174"/>
    <w:rsid w:val="00241909"/>
    <w:rsid w:val="00241DE5"/>
    <w:rsid w:val="002837EB"/>
    <w:rsid w:val="00284A11"/>
    <w:rsid w:val="00296544"/>
    <w:rsid w:val="002A47F4"/>
    <w:rsid w:val="002B10F8"/>
    <w:rsid w:val="002B5DAD"/>
    <w:rsid w:val="002C561B"/>
    <w:rsid w:val="002C710C"/>
    <w:rsid w:val="002E55AE"/>
    <w:rsid w:val="002F5750"/>
    <w:rsid w:val="002F5E3D"/>
    <w:rsid w:val="0030143D"/>
    <w:rsid w:val="00313D52"/>
    <w:rsid w:val="003169BC"/>
    <w:rsid w:val="003263DB"/>
    <w:rsid w:val="00330688"/>
    <w:rsid w:val="00331531"/>
    <w:rsid w:val="003371C1"/>
    <w:rsid w:val="00345C36"/>
    <w:rsid w:val="00360D72"/>
    <w:rsid w:val="00380F97"/>
    <w:rsid w:val="003A6161"/>
    <w:rsid w:val="003A7271"/>
    <w:rsid w:val="003B4D4F"/>
    <w:rsid w:val="003C1362"/>
    <w:rsid w:val="003D7635"/>
    <w:rsid w:val="003E078C"/>
    <w:rsid w:val="003E09C4"/>
    <w:rsid w:val="003E7FC4"/>
    <w:rsid w:val="00402B03"/>
    <w:rsid w:val="0043443D"/>
    <w:rsid w:val="00444D26"/>
    <w:rsid w:val="00452B48"/>
    <w:rsid w:val="00456094"/>
    <w:rsid w:val="004707EA"/>
    <w:rsid w:val="00471BD0"/>
    <w:rsid w:val="00493011"/>
    <w:rsid w:val="00493B40"/>
    <w:rsid w:val="00496070"/>
    <w:rsid w:val="004A46CA"/>
    <w:rsid w:val="004A4F90"/>
    <w:rsid w:val="004A655D"/>
    <w:rsid w:val="004B2DC6"/>
    <w:rsid w:val="004B6C75"/>
    <w:rsid w:val="004C642A"/>
    <w:rsid w:val="004D2419"/>
    <w:rsid w:val="004E0DDE"/>
    <w:rsid w:val="004F13DD"/>
    <w:rsid w:val="005252F8"/>
    <w:rsid w:val="00526638"/>
    <w:rsid w:val="005317F4"/>
    <w:rsid w:val="00541CC0"/>
    <w:rsid w:val="00556DB5"/>
    <w:rsid w:val="00583DF2"/>
    <w:rsid w:val="00591DB9"/>
    <w:rsid w:val="00593CBB"/>
    <w:rsid w:val="005A334B"/>
    <w:rsid w:val="005B34C1"/>
    <w:rsid w:val="005B446C"/>
    <w:rsid w:val="005C032A"/>
    <w:rsid w:val="005C41FF"/>
    <w:rsid w:val="005E1F83"/>
    <w:rsid w:val="00621AC1"/>
    <w:rsid w:val="00627ABB"/>
    <w:rsid w:val="00631591"/>
    <w:rsid w:val="00635D8B"/>
    <w:rsid w:val="006361D9"/>
    <w:rsid w:val="006439BB"/>
    <w:rsid w:val="00645FA7"/>
    <w:rsid w:val="0066506E"/>
    <w:rsid w:val="006734BB"/>
    <w:rsid w:val="00680C82"/>
    <w:rsid w:val="00684337"/>
    <w:rsid w:val="006A0F04"/>
    <w:rsid w:val="006A2CD6"/>
    <w:rsid w:val="006A7DDD"/>
    <w:rsid w:val="006A7EC4"/>
    <w:rsid w:val="006B1BB5"/>
    <w:rsid w:val="006C05C1"/>
    <w:rsid w:val="006C06E2"/>
    <w:rsid w:val="006C2392"/>
    <w:rsid w:val="006D6CA9"/>
    <w:rsid w:val="00707B12"/>
    <w:rsid w:val="0071040E"/>
    <w:rsid w:val="007146B9"/>
    <w:rsid w:val="00730C5F"/>
    <w:rsid w:val="00736751"/>
    <w:rsid w:val="00746C9C"/>
    <w:rsid w:val="00755995"/>
    <w:rsid w:val="00766D34"/>
    <w:rsid w:val="0077170E"/>
    <w:rsid w:val="00777F5C"/>
    <w:rsid w:val="007827DC"/>
    <w:rsid w:val="0079692F"/>
    <w:rsid w:val="007B1882"/>
    <w:rsid w:val="007C145C"/>
    <w:rsid w:val="007C2C35"/>
    <w:rsid w:val="007D4B5E"/>
    <w:rsid w:val="00837729"/>
    <w:rsid w:val="00870A16"/>
    <w:rsid w:val="00883760"/>
    <w:rsid w:val="00893139"/>
    <w:rsid w:val="0089460D"/>
    <w:rsid w:val="008A2330"/>
    <w:rsid w:val="00907020"/>
    <w:rsid w:val="00913221"/>
    <w:rsid w:val="009158C6"/>
    <w:rsid w:val="00920875"/>
    <w:rsid w:val="00930CB2"/>
    <w:rsid w:val="009B55AE"/>
    <w:rsid w:val="009C42EF"/>
    <w:rsid w:val="009C768C"/>
    <w:rsid w:val="009D0F60"/>
    <w:rsid w:val="009D3141"/>
    <w:rsid w:val="009D6FE4"/>
    <w:rsid w:val="009E2B28"/>
    <w:rsid w:val="009F38F4"/>
    <w:rsid w:val="00A007CE"/>
    <w:rsid w:val="00A171D2"/>
    <w:rsid w:val="00A22F87"/>
    <w:rsid w:val="00A261F5"/>
    <w:rsid w:val="00A544B7"/>
    <w:rsid w:val="00A752AF"/>
    <w:rsid w:val="00A95B84"/>
    <w:rsid w:val="00AB16AA"/>
    <w:rsid w:val="00AB35A3"/>
    <w:rsid w:val="00AC1CF5"/>
    <w:rsid w:val="00AD61BB"/>
    <w:rsid w:val="00AD7B4D"/>
    <w:rsid w:val="00AE51DB"/>
    <w:rsid w:val="00AF3418"/>
    <w:rsid w:val="00B03531"/>
    <w:rsid w:val="00B05339"/>
    <w:rsid w:val="00B716E9"/>
    <w:rsid w:val="00B811EA"/>
    <w:rsid w:val="00B8237C"/>
    <w:rsid w:val="00BB5A92"/>
    <w:rsid w:val="00BB6B46"/>
    <w:rsid w:val="00BE4F9E"/>
    <w:rsid w:val="00BF414A"/>
    <w:rsid w:val="00C24309"/>
    <w:rsid w:val="00C270A6"/>
    <w:rsid w:val="00C3001E"/>
    <w:rsid w:val="00C3445C"/>
    <w:rsid w:val="00CA27C4"/>
    <w:rsid w:val="00CA4124"/>
    <w:rsid w:val="00CA6114"/>
    <w:rsid w:val="00CD6B8D"/>
    <w:rsid w:val="00CE7060"/>
    <w:rsid w:val="00CE77DD"/>
    <w:rsid w:val="00CF5D3A"/>
    <w:rsid w:val="00D02EA7"/>
    <w:rsid w:val="00D3169F"/>
    <w:rsid w:val="00D36BE2"/>
    <w:rsid w:val="00D42850"/>
    <w:rsid w:val="00D55309"/>
    <w:rsid w:val="00D5658B"/>
    <w:rsid w:val="00D566E9"/>
    <w:rsid w:val="00DB6509"/>
    <w:rsid w:val="00DF6524"/>
    <w:rsid w:val="00E03266"/>
    <w:rsid w:val="00E03C7F"/>
    <w:rsid w:val="00E14F47"/>
    <w:rsid w:val="00E352D6"/>
    <w:rsid w:val="00E42AE3"/>
    <w:rsid w:val="00E94620"/>
    <w:rsid w:val="00EA3078"/>
    <w:rsid w:val="00EB38B5"/>
    <w:rsid w:val="00EB56B4"/>
    <w:rsid w:val="00EB5B93"/>
    <w:rsid w:val="00ED0B3E"/>
    <w:rsid w:val="00F113ED"/>
    <w:rsid w:val="00F14677"/>
    <w:rsid w:val="00F219FC"/>
    <w:rsid w:val="00F32F6B"/>
    <w:rsid w:val="00F334E9"/>
    <w:rsid w:val="00F60F9B"/>
    <w:rsid w:val="00F7055F"/>
    <w:rsid w:val="00F77CE3"/>
    <w:rsid w:val="00F96A6B"/>
    <w:rsid w:val="00FA37E3"/>
    <w:rsid w:val="00FA7D69"/>
    <w:rsid w:val="00FB03A8"/>
    <w:rsid w:val="00FB51D7"/>
    <w:rsid w:val="00FD733C"/>
    <w:rsid w:val="00FF2F1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6F47AF-1272-4BE1-AFE0-BED269F9F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677"/>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14677"/>
    <w:rPr>
      <w:color w:val="0000FF" w:themeColor="hyperlink"/>
      <w:u w:val="single"/>
    </w:rPr>
  </w:style>
  <w:style w:type="paragraph" w:styleId="Prrafodelista">
    <w:name w:val="List Paragraph"/>
    <w:basedOn w:val="Normal"/>
    <w:uiPriority w:val="34"/>
    <w:qFormat/>
    <w:rsid w:val="00F14677"/>
    <w:pPr>
      <w:ind w:left="720"/>
      <w:contextualSpacing/>
    </w:pPr>
  </w:style>
  <w:style w:type="table" w:styleId="Tablaconcuadrcula">
    <w:name w:val="Table Grid"/>
    <w:basedOn w:val="Tablanormal"/>
    <w:uiPriority w:val="59"/>
    <w:rsid w:val="000A5185"/>
    <w:pPr>
      <w:spacing w:after="0" w:line="240" w:lineRule="auto"/>
    </w:pPr>
    <w:rPr>
      <w:rFonts w:ascii="Calibri" w:eastAsia="Times New Roman" w:hAnsi="Calibri"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02EA7"/>
    <w:pPr>
      <w:tabs>
        <w:tab w:val="center" w:pos="4252"/>
        <w:tab w:val="right" w:pos="8504"/>
      </w:tabs>
    </w:pPr>
  </w:style>
  <w:style w:type="character" w:customStyle="1" w:styleId="EncabezadoCar">
    <w:name w:val="Encabezado Car"/>
    <w:basedOn w:val="Fuentedeprrafopredeter"/>
    <w:link w:val="Encabezado"/>
    <w:uiPriority w:val="99"/>
    <w:rsid w:val="00D02EA7"/>
    <w:rPr>
      <w:rFonts w:ascii="Calibri" w:hAnsi="Calibri" w:cs="Calibri"/>
    </w:rPr>
  </w:style>
  <w:style w:type="paragraph" w:styleId="Piedepgina">
    <w:name w:val="footer"/>
    <w:basedOn w:val="Normal"/>
    <w:link w:val="PiedepginaCar"/>
    <w:uiPriority w:val="99"/>
    <w:unhideWhenUsed/>
    <w:rsid w:val="00D02EA7"/>
    <w:pPr>
      <w:tabs>
        <w:tab w:val="center" w:pos="4252"/>
        <w:tab w:val="right" w:pos="8504"/>
      </w:tabs>
    </w:pPr>
  </w:style>
  <w:style w:type="character" w:customStyle="1" w:styleId="PiedepginaCar">
    <w:name w:val="Pie de página Car"/>
    <w:basedOn w:val="Fuentedeprrafopredeter"/>
    <w:link w:val="Piedepgina"/>
    <w:uiPriority w:val="99"/>
    <w:rsid w:val="00D02EA7"/>
    <w:rPr>
      <w:rFonts w:ascii="Calibri" w:hAnsi="Calibri" w:cs="Calibri"/>
    </w:rPr>
  </w:style>
  <w:style w:type="paragraph" w:styleId="Textodeglobo">
    <w:name w:val="Balloon Text"/>
    <w:basedOn w:val="Normal"/>
    <w:link w:val="TextodegloboCar"/>
    <w:uiPriority w:val="99"/>
    <w:semiHidden/>
    <w:unhideWhenUsed/>
    <w:rsid w:val="00D02EA7"/>
    <w:rPr>
      <w:rFonts w:ascii="Tahoma" w:hAnsi="Tahoma" w:cs="Tahoma"/>
      <w:sz w:val="16"/>
      <w:szCs w:val="16"/>
    </w:rPr>
  </w:style>
  <w:style w:type="character" w:customStyle="1" w:styleId="TextodegloboCar">
    <w:name w:val="Texto de globo Car"/>
    <w:basedOn w:val="Fuentedeprrafopredeter"/>
    <w:link w:val="Textodeglobo"/>
    <w:uiPriority w:val="99"/>
    <w:semiHidden/>
    <w:rsid w:val="00D02EA7"/>
    <w:rPr>
      <w:rFonts w:ascii="Tahoma" w:hAnsi="Tahoma" w:cs="Tahoma"/>
      <w:sz w:val="16"/>
      <w:szCs w:val="16"/>
    </w:rPr>
  </w:style>
  <w:style w:type="paragraph" w:customStyle="1" w:styleId="Default">
    <w:name w:val="Default"/>
    <w:rsid w:val="000352D7"/>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iPriority w:val="1"/>
    <w:qFormat/>
    <w:rsid w:val="003E7FC4"/>
    <w:pPr>
      <w:widowControl w:val="0"/>
      <w:autoSpaceDE w:val="0"/>
      <w:autoSpaceDN w:val="0"/>
    </w:pPr>
    <w:rPr>
      <w:rFonts w:eastAsia="Calibri"/>
      <w:lang w:val="en-US"/>
    </w:rPr>
  </w:style>
  <w:style w:type="character" w:customStyle="1" w:styleId="TextoindependienteCar">
    <w:name w:val="Texto independiente Car"/>
    <w:basedOn w:val="Fuentedeprrafopredeter"/>
    <w:link w:val="Textoindependiente"/>
    <w:uiPriority w:val="1"/>
    <w:rsid w:val="003E7FC4"/>
    <w:rPr>
      <w:rFonts w:ascii="Calibri" w:eastAsia="Calibri" w:hAnsi="Calibri" w:cs="Calibri"/>
      <w:lang w:val="en-US"/>
    </w:rPr>
  </w:style>
  <w:style w:type="character" w:styleId="Textodelmarcadordeposicin">
    <w:name w:val="Placeholder Text"/>
    <w:basedOn w:val="Fuentedeprrafopredeter"/>
    <w:uiPriority w:val="99"/>
    <w:semiHidden/>
    <w:rsid w:val="00AB35A3"/>
    <w:rPr>
      <w:color w:val="808080"/>
    </w:rPr>
  </w:style>
  <w:style w:type="character" w:styleId="Hipervnculovisitado">
    <w:name w:val="FollowedHyperlink"/>
    <w:basedOn w:val="Fuentedeprrafopredeter"/>
    <w:uiPriority w:val="99"/>
    <w:semiHidden/>
    <w:unhideWhenUsed/>
    <w:rsid w:val="00402B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744195">
      <w:bodyDiv w:val="1"/>
      <w:marLeft w:val="0"/>
      <w:marRight w:val="0"/>
      <w:marTop w:val="0"/>
      <w:marBottom w:val="0"/>
      <w:divBdr>
        <w:top w:val="none" w:sz="0" w:space="0" w:color="auto"/>
        <w:left w:val="none" w:sz="0" w:space="0" w:color="auto"/>
        <w:bottom w:val="none" w:sz="0" w:space="0" w:color="auto"/>
        <w:right w:val="none" w:sz="0" w:space="0" w:color="auto"/>
      </w:divBdr>
    </w:div>
    <w:div w:id="1596085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de.micinn.gob.es/innpacto/editarDelegado.mec" TargetMode="External"/><Relationship Id="rId18" Type="http://schemas.openxmlformats.org/officeDocument/2006/relationships/hyperlink" Target="https://www.uv.es/serinves/convocatories/2022/mici_plec/presupuesto.xlsx" TargetMode="External"/><Relationship Id="rId26" Type="http://schemas.openxmlformats.org/officeDocument/2006/relationships/image" Target="media/image7.png"/><Relationship Id="rId39" Type="http://schemas.openxmlformats.org/officeDocument/2006/relationships/hyperlink" Target="https://www.uv.es/serinves/convocatories/2022/mici_plec/otras_subvenciones.docx" TargetMode="External"/><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hyperlink" Target="mailto:ple.c.solicitud@aei.gob.es" TargetMode="External"/><Relationship Id="rId50" Type="http://schemas.openxmlformats.org/officeDocument/2006/relationships/fontTable" Target="fontTable.xml"/><Relationship Id="rId7" Type="http://schemas.openxmlformats.org/officeDocument/2006/relationships/hyperlink" Target="https://www.uv.es/serinves/convocatories/2022/mici_plec/convenio_uv.docx"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mailto:sti.innovacio@uv.es" TargetMode="External"/><Relationship Id="rId11" Type="http://schemas.openxmlformats.org/officeDocument/2006/relationships/hyperlink" Target="https://www.aei.gob.es/sites/default/files/convocatory_info/2022-06/Preguntas_frecuentes_PLEC2022.pdf" TargetMode="External"/><Relationship Id="rId24" Type="http://schemas.openxmlformats.org/officeDocument/2006/relationships/hyperlink" Target="https://www.uv.es/uvweb/servei-investigacio/ca/login/gestio-tramits-normativa/gestio-tramits-1285914447179.html"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s://www.aei.gob.es/sites/default/files/convocatory_info/2022-06/Guia_Tecnica_aplicacion_DNSH_0.pdf" TargetMode="External"/><Relationship Id="rId45" Type="http://schemas.openxmlformats.org/officeDocument/2006/relationships/hyperlink" Target="mailto:idicolaborativa@uv.es"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mailto:idicolaborativa@uv.es" TargetMode="External"/><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footer" Target="footer1.xml"/><Relationship Id="rId10" Type="http://schemas.openxmlformats.org/officeDocument/2006/relationships/hyperlink" Target="https://www.aei.gob.es/sites/default/files/convocatory_info/2022-06/Manual_Usuario_Solicitud_PLE2022.pdf" TargetMode="External"/><Relationship Id="rId19" Type="http://schemas.openxmlformats.org/officeDocument/2006/relationships/hyperlink" Target="mailto:idicolaborativa@uv.es" TargetMode="External"/><Relationship Id="rId31" Type="http://schemas.openxmlformats.org/officeDocument/2006/relationships/image" Target="media/image11.png"/><Relationship Id="rId44"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mailto:idicolaborativa@uv.es"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eader" Target="header1.xml"/><Relationship Id="rId8" Type="http://schemas.openxmlformats.org/officeDocument/2006/relationships/hyperlink" Target="mailto:idicolaborativa@uv.es"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sti.innovacio@uv.es" TargetMode="External"/><Relationship Id="rId25" Type="http://schemas.openxmlformats.org/officeDocument/2006/relationships/hyperlink" Target="mailto:idicolaborativa@uv.es" TargetMode="External"/><Relationship Id="rId33" Type="http://schemas.openxmlformats.org/officeDocument/2006/relationships/image" Target="media/image13.png"/><Relationship Id="rId38" Type="http://schemas.openxmlformats.org/officeDocument/2006/relationships/hyperlink" Target="mailto:idicolaborativa@uv.es" TargetMode="External"/><Relationship Id="rId46" Type="http://schemas.openxmlformats.org/officeDocument/2006/relationships/hyperlink" Target="mailto:idicolaborativa@uv.es" TargetMode="External"/><Relationship Id="rId20" Type="http://schemas.openxmlformats.org/officeDocument/2006/relationships/hyperlink" Target="https://www.uv.es/serinves/convocatories/2022/mici_plec/autoriz_becarios_fpu.docx" TargetMode="External"/><Relationship Id="rId41" Type="http://schemas.openxmlformats.org/officeDocument/2006/relationships/hyperlink" Target="https://www.aei.gob.es/sites/default/files/convocatory_info/2022-06/Technical_Guidance_application_DNSH.pdf"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3519</TotalTime>
  <Pages>29</Pages>
  <Words>6176</Words>
  <Characters>33969</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Isaac Fernandez Alcacer</cp:lastModifiedBy>
  <cp:revision>142</cp:revision>
  <cp:lastPrinted>2021-04-28T11:42:00Z</cp:lastPrinted>
  <dcterms:created xsi:type="dcterms:W3CDTF">2015-09-30T14:32:00Z</dcterms:created>
  <dcterms:modified xsi:type="dcterms:W3CDTF">2022-06-20T08:26:00Z</dcterms:modified>
</cp:coreProperties>
</file>