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F1" w:rsidRDefault="002C74F1" w:rsidP="002C74F1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ca-ES"/>
        </w:rPr>
      </w:pPr>
      <w:r>
        <w:rPr>
          <w:rFonts w:cstheme="minorHAnsi"/>
          <w:b/>
          <w:sz w:val="24"/>
          <w:szCs w:val="24"/>
          <w:shd w:val="clear" w:color="auto" w:fill="FFFFFF"/>
          <w:lang w:val="ca-ES"/>
        </w:rPr>
        <w:tab/>
      </w:r>
    </w:p>
    <w:tbl>
      <w:tblPr>
        <w:tblW w:w="94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2C74F1" w:rsidRPr="00EC7FCA" w:rsidTr="00DC7797">
        <w:trPr>
          <w:trHeight w:hRule="exact" w:val="1284"/>
          <w:jc w:val="center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:rsidR="002C74F1" w:rsidRPr="008746C0" w:rsidRDefault="002C74F1" w:rsidP="00DC7797">
            <w:pPr>
              <w:widowControl w:val="0"/>
              <w:autoSpaceDE w:val="0"/>
              <w:autoSpaceDN w:val="0"/>
              <w:spacing w:before="10"/>
              <w:rPr>
                <w:rFonts w:ascii="Calibri" w:hAnsi="Calibri" w:cs="Calibri"/>
                <w:lang w:val="ca-ES"/>
              </w:rPr>
            </w:pPr>
            <w:r w:rsidRPr="00EC7FCA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C700E2F" wp14:editId="21DD19A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762125" cy="666750"/>
                  <wp:effectExtent l="0" t="0" r="9525" b="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4F1" w:rsidRPr="008746C0" w:rsidRDefault="002C74F1" w:rsidP="00DC7797">
            <w:pPr>
              <w:widowControl w:val="0"/>
              <w:autoSpaceDE w:val="0"/>
              <w:autoSpaceDN w:val="0"/>
              <w:ind w:left="60" w:right="-32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2C74F1" w:rsidRPr="008746C0" w:rsidRDefault="002C74F1" w:rsidP="00DC7797">
            <w:pPr>
              <w:widowControl w:val="0"/>
              <w:autoSpaceDE w:val="0"/>
              <w:autoSpaceDN w:val="0"/>
              <w:rPr>
                <w:rFonts w:ascii="Calibri" w:hAnsi="Calibri" w:cs="Calibri"/>
                <w:lang w:val="ca-ES"/>
              </w:rPr>
            </w:pPr>
          </w:p>
          <w:p w:rsidR="002C74F1" w:rsidRPr="008746C0" w:rsidRDefault="002C74F1" w:rsidP="00DC7797">
            <w:pPr>
              <w:widowControl w:val="0"/>
              <w:autoSpaceDE w:val="0"/>
              <w:autoSpaceDN w:val="0"/>
              <w:spacing w:before="8"/>
              <w:rPr>
                <w:rFonts w:ascii="Calibri" w:hAnsi="Calibri" w:cs="Calibri"/>
                <w:lang w:val="ca-ES"/>
              </w:rPr>
            </w:pPr>
          </w:p>
          <w:p w:rsidR="002C74F1" w:rsidRPr="00EC7FCA" w:rsidRDefault="002C74F1" w:rsidP="00DC7797">
            <w:pPr>
              <w:widowControl w:val="0"/>
              <w:autoSpaceDE w:val="0"/>
              <w:autoSpaceDN w:val="0"/>
              <w:spacing w:before="107"/>
              <w:ind w:left="1784" w:right="1784"/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AN</w:t>
            </w:r>
            <w:r w:rsidR="00AD3C96">
              <w:rPr>
                <w:rFonts w:ascii="Calibri" w:hAnsi="Calibri" w:cs="Calibri"/>
                <w:b/>
                <w:lang w:val="en-US"/>
              </w:rPr>
              <w:t>N</w:t>
            </w:r>
            <w:r w:rsidRPr="00EC7FCA">
              <w:rPr>
                <w:rFonts w:ascii="Calibri" w:hAnsi="Calibri" w:cs="Calibri"/>
                <w:b/>
                <w:lang w:val="en-US"/>
              </w:rPr>
              <w:t>EX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:rsidR="002C74F1" w:rsidRPr="00EC7FCA" w:rsidRDefault="002C74F1" w:rsidP="00DC77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:rsidR="002C74F1" w:rsidRPr="00EC7FCA" w:rsidRDefault="002C74F1" w:rsidP="00DC7797">
            <w:pPr>
              <w:widowControl w:val="0"/>
              <w:autoSpaceDE w:val="0"/>
              <w:autoSpaceDN w:val="0"/>
              <w:spacing w:before="105"/>
              <w:ind w:left="558" w:right="584"/>
              <w:jc w:val="center"/>
              <w:rPr>
                <w:rFonts w:ascii="Calibri" w:hAnsi="Calibri" w:cs="Calibri"/>
              </w:rPr>
            </w:pPr>
            <w:proofErr w:type="spellStart"/>
            <w:r w:rsidRPr="00EC7FCA">
              <w:rPr>
                <w:rFonts w:ascii="Calibri" w:hAnsi="Calibri" w:cs="Calibri"/>
              </w:rPr>
              <w:t>Exp</w:t>
            </w:r>
            <w:proofErr w:type="spellEnd"/>
            <w:r w:rsidRPr="00EC7FCA">
              <w:rPr>
                <w:rFonts w:ascii="Calibri" w:hAnsi="Calibri" w:cs="Calibri"/>
              </w:rPr>
              <w:t>.</w:t>
            </w:r>
          </w:p>
        </w:tc>
      </w:tr>
    </w:tbl>
    <w:p w:rsidR="002C74F1" w:rsidRPr="00EC7FCA" w:rsidRDefault="002C74F1" w:rsidP="002C74F1">
      <w:pPr>
        <w:widowControl w:val="0"/>
        <w:suppressAutoHyphens/>
        <w:spacing w:before="4" w:after="140" w:line="288" w:lineRule="auto"/>
        <w:rPr>
          <w:rFonts w:ascii="Calibri" w:hAnsi="Calibri" w:cs="Calibri"/>
          <w:b/>
          <w:kern w:val="1"/>
          <w:lang w:eastAsia="zh-CN" w:bidi="hi-IN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24"/>
        <w:gridCol w:w="15"/>
        <w:gridCol w:w="904"/>
        <w:gridCol w:w="2759"/>
        <w:gridCol w:w="1095"/>
        <w:gridCol w:w="39"/>
        <w:gridCol w:w="2979"/>
      </w:tblGrid>
      <w:tr w:rsidR="002C74F1" w:rsidRPr="00EC7FCA" w:rsidTr="00DC7797">
        <w:trPr>
          <w:trHeight w:hRule="exact" w:val="389"/>
          <w:jc w:val="center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4E1CD"/>
          </w:tcPr>
          <w:p w:rsidR="002C74F1" w:rsidRPr="00EC7FCA" w:rsidRDefault="002C74F1" w:rsidP="00DC779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bookmarkStart w:id="0" w:name="_GoBack" w:colFirst="2" w:colLast="2"/>
            <w:r w:rsidRPr="00EC7FCA"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8715" w:type="dxa"/>
            <w:gridSpan w:val="7"/>
            <w:tcBorders>
              <w:left w:val="single" w:sz="4" w:space="0" w:color="000000"/>
            </w:tcBorders>
          </w:tcPr>
          <w:p w:rsidR="002C74F1" w:rsidRPr="00EC7FCA" w:rsidRDefault="002C74F1" w:rsidP="00DC779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</w:rPr>
            </w:pPr>
            <w:r w:rsidRPr="00EC7FCA">
              <w:rPr>
                <w:rFonts w:ascii="Calibri" w:hAnsi="Calibri" w:cs="Calibri"/>
              </w:rPr>
              <w:t>DATOS IDENTIFICATIVOS</w:t>
            </w:r>
          </w:p>
        </w:tc>
      </w:tr>
      <w:tr w:rsidR="002C74F1" w:rsidRPr="00EC7FCA" w:rsidTr="00DC7797">
        <w:trPr>
          <w:trHeight w:hRule="exact" w:val="480"/>
          <w:jc w:val="center"/>
        </w:trPr>
        <w:tc>
          <w:tcPr>
            <w:tcW w:w="2583" w:type="dxa"/>
            <w:gridSpan w:val="4"/>
            <w:vAlign w:val="center"/>
          </w:tcPr>
          <w:p w:rsidR="002C74F1" w:rsidRPr="00590D67" w:rsidRDefault="002C74F1" w:rsidP="00DC779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90D67">
              <w:rPr>
                <w:rFonts w:ascii="Calibri" w:hAnsi="Calibri" w:cs="Calibri"/>
                <w:b/>
                <w:sz w:val="18"/>
                <w:szCs w:val="18"/>
              </w:rPr>
              <w:t>Nom</w:t>
            </w:r>
            <w:proofErr w:type="spellEnd"/>
            <w:r w:rsidRPr="00590D6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90D67">
              <w:rPr>
                <w:rFonts w:ascii="Calibri" w:hAnsi="Calibri" w:cs="Calibri"/>
                <w:b/>
                <w:sz w:val="18"/>
                <w:szCs w:val="18"/>
              </w:rPr>
              <w:t>Ip</w:t>
            </w:r>
            <w:proofErr w:type="spellEnd"/>
            <w:r w:rsidRPr="00590D67">
              <w:rPr>
                <w:rFonts w:ascii="Calibri" w:hAnsi="Calibri" w:cs="Calibri"/>
                <w:b/>
                <w:sz w:val="18"/>
                <w:szCs w:val="18"/>
              </w:rPr>
              <w:t xml:space="preserve"> responsable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l’</w:t>
            </w:r>
            <w:r w:rsidRPr="00590D67">
              <w:rPr>
                <w:rFonts w:ascii="Calibri" w:hAnsi="Calibri" w:cs="Calibri"/>
                <w:b/>
                <w:sz w:val="18"/>
                <w:szCs w:val="18"/>
              </w:rPr>
              <w:t>ayuda</w:t>
            </w:r>
            <w:proofErr w:type="spellEnd"/>
          </w:p>
        </w:tc>
        <w:tc>
          <w:tcPr>
            <w:tcW w:w="6872" w:type="dxa"/>
            <w:gridSpan w:val="4"/>
          </w:tcPr>
          <w:p w:rsidR="002C74F1" w:rsidRPr="00EC7FCA" w:rsidRDefault="002C74F1" w:rsidP="00DC779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</w:tr>
      <w:tr w:rsidR="002C74F1" w:rsidRPr="00EC7FCA" w:rsidTr="00DC7797">
        <w:trPr>
          <w:trHeight w:hRule="exact" w:val="430"/>
          <w:jc w:val="center"/>
        </w:trPr>
        <w:tc>
          <w:tcPr>
            <w:tcW w:w="2583" w:type="dxa"/>
            <w:gridSpan w:val="4"/>
            <w:vAlign w:val="center"/>
          </w:tcPr>
          <w:p w:rsidR="002C74F1" w:rsidRPr="00AA4204" w:rsidRDefault="002C74F1" w:rsidP="00DC779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OLE_LINK29"/>
            <w:bookmarkStart w:id="2" w:name="OLE_LINK30"/>
            <w:bookmarkStart w:id="3" w:name="OLE_LINK31"/>
            <w:r w:rsidRPr="00AA4204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bookmarkEnd w:id="1"/>
            <w:bookmarkEnd w:id="2"/>
            <w:bookmarkEnd w:id="3"/>
          </w:p>
        </w:tc>
        <w:tc>
          <w:tcPr>
            <w:tcW w:w="2759" w:type="dxa"/>
            <w:vAlign w:val="center"/>
          </w:tcPr>
          <w:p w:rsidR="002C74F1" w:rsidRPr="00EC7FCA" w:rsidRDefault="002C74F1" w:rsidP="00DC779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4F1" w:rsidRPr="00AA4204" w:rsidRDefault="002C74F1" w:rsidP="00DC779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AA4204"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>Teléfon</w:t>
            </w:r>
            <w:proofErr w:type="spellEnd"/>
          </w:p>
        </w:tc>
        <w:tc>
          <w:tcPr>
            <w:tcW w:w="2979" w:type="dxa"/>
            <w:vAlign w:val="center"/>
          </w:tcPr>
          <w:p w:rsidR="002C74F1" w:rsidRPr="00EC7FCA" w:rsidRDefault="002C74F1" w:rsidP="00DC779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</w:tr>
      <w:tr w:rsidR="002C74F1" w:rsidRPr="00EC7FCA" w:rsidTr="00DC7797">
        <w:trPr>
          <w:trHeight w:hRule="exact" w:val="345"/>
          <w:jc w:val="center"/>
        </w:trPr>
        <w:tc>
          <w:tcPr>
            <w:tcW w:w="1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F1" w:rsidRPr="00B84ABF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Adreça</w:t>
            </w:r>
            <w:proofErr w:type="spellEnd"/>
          </w:p>
          <w:p w:rsidR="002C74F1" w:rsidRPr="00B84ABF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C74F1" w:rsidRPr="00B84ABF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C74F1" w:rsidRPr="00B84ABF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b/>
                <w:kern w:val="1"/>
                <w:lang w:val="es-ES_tradnl" w:eastAsia="zh-CN" w:bidi="hi-IN"/>
              </w:rPr>
            </w:pPr>
          </w:p>
        </w:tc>
        <w:tc>
          <w:tcPr>
            <w:tcW w:w="77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4F1" w:rsidRDefault="002C74F1" w:rsidP="00DC7797">
            <w:pPr>
              <w:rPr>
                <w:rFonts w:ascii="Calibri" w:hAnsi="Calibri" w:cs="Calibri"/>
                <w:kern w:val="1"/>
                <w:lang w:val="es-ES_tradnl" w:eastAsia="zh-CN" w:bidi="hi-IN"/>
              </w:rPr>
            </w:pPr>
          </w:p>
          <w:p w:rsidR="002C74F1" w:rsidRPr="00AA4204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kern w:val="1"/>
                <w:lang w:val="es-ES_tradnl" w:eastAsia="zh-CN" w:bidi="hi-IN"/>
              </w:rPr>
            </w:pPr>
          </w:p>
        </w:tc>
      </w:tr>
      <w:tr w:rsidR="002C74F1" w:rsidRPr="00EC7FCA" w:rsidTr="00DC7797">
        <w:trPr>
          <w:trHeight w:hRule="exact" w:val="411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F1" w:rsidRPr="00B84ABF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Població</w:t>
            </w:r>
            <w:proofErr w:type="spellEnd"/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F1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F1" w:rsidRPr="00B84ABF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NIF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4F1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74F1" w:rsidRPr="00EC7FCA" w:rsidTr="00DC7797">
        <w:trPr>
          <w:trHeight w:hRule="exact" w:val="2505"/>
          <w:jc w:val="center"/>
        </w:trPr>
        <w:tc>
          <w:tcPr>
            <w:tcW w:w="945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4F1" w:rsidRPr="005F6B3C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L'admissió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en la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convocatòria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d'Ajudes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de la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Càtedra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de *DEBLANC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als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millors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Projectes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d'Investigació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relacionats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amb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l'APLICACIÓ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DE METODOLOGIES ESTADÍSTIQUES, ECONÒMIQUES I D'APRENENTATGE AUTOMÀTIC PER A la DETECCIÓ DE DELICTES FINANCERS I BLANQUEIG DE CAPITALS.</w:t>
            </w:r>
          </w:p>
          <w:p w:rsidR="002C74F1" w:rsidRPr="005F6B3C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Títol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:</w:t>
            </w:r>
          </w:p>
          <w:p w:rsidR="002C74F1" w:rsidRPr="005F6B3C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Institució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on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es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realitzarà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la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investigació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direcció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localitat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i país en el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qual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està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situada (en el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seu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cas): </w:t>
            </w:r>
          </w:p>
          <w:p w:rsidR="002C74F1" w:rsidRPr="005F6B3C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eastAsia="zh-CN" w:bidi="hi-IN"/>
              </w:rPr>
            </w:pPr>
          </w:p>
          <w:p w:rsidR="002C74F1" w:rsidRPr="005F6B3C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Temps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estimat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(en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mesos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) de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duració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del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projecte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(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màx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. 12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mesos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):</w:t>
            </w:r>
          </w:p>
          <w:p w:rsidR="002C74F1" w:rsidRDefault="002C74F1" w:rsidP="00DC779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Paraules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clau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 xml:space="preserve"> el </w:t>
            </w:r>
            <w:proofErr w:type="spellStart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projecte</w:t>
            </w:r>
            <w:proofErr w:type="spellEnd"/>
            <w:r w:rsidRPr="005F6B3C">
              <w:rPr>
                <w:rFonts w:cstheme="minorHAnsi"/>
                <w:kern w:val="1"/>
                <w:sz w:val="18"/>
                <w:szCs w:val="18"/>
                <w:lang w:eastAsia="zh-CN" w:bidi="hi-IN"/>
              </w:rPr>
              <w:t>:</w:t>
            </w:r>
          </w:p>
          <w:p w:rsidR="002C74F1" w:rsidRDefault="002C74F1" w:rsidP="00DC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bookmarkEnd w:id="0"/>
    <w:p w:rsidR="002C74F1" w:rsidRPr="001658AA" w:rsidRDefault="002C74F1" w:rsidP="002C74F1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1"/>
          <w:sz w:val="20"/>
          <w:lang w:val="ca-ES" w:eastAsia="zh-CN" w:bidi="hi-IN"/>
        </w:rPr>
      </w:pPr>
      <w:r>
        <w:rPr>
          <w:rFonts w:ascii="Calibri" w:hAnsi="Calibri" w:cs="Calibri"/>
          <w:kern w:val="1"/>
          <w:sz w:val="20"/>
          <w:lang w:val="ca-ES" w:eastAsia="zh-CN" w:bidi="hi-IN"/>
        </w:rPr>
        <w:t>Data i signatura</w:t>
      </w:r>
    </w:p>
    <w:p w:rsidR="002C74F1" w:rsidRDefault="002C74F1" w:rsidP="002C74F1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lang w:val="ca-ES" w:eastAsia="zh-CN" w:bidi="hi-IN"/>
        </w:rPr>
      </w:pPr>
    </w:p>
    <w:p w:rsidR="002C74F1" w:rsidRPr="00426E59" w:rsidRDefault="002C74F1" w:rsidP="002C74F1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</w:p>
    <w:p w:rsidR="002C74F1" w:rsidRPr="00F50486" w:rsidRDefault="002C74F1" w:rsidP="002C74F1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proofErr w:type="spellStart"/>
      <w:r w:rsidRPr="00F50486">
        <w:rPr>
          <w:rFonts w:ascii="Calibri" w:hAnsi="Calibri" w:cs="Calibri"/>
          <w:sz w:val="18"/>
          <w:szCs w:val="18"/>
        </w:rPr>
        <w:t>Destí</w:t>
      </w:r>
      <w:proofErr w:type="spellEnd"/>
      <w:r w:rsidRPr="00F50486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F50486">
        <w:rPr>
          <w:rFonts w:ascii="Calibri" w:hAnsi="Calibri" w:cs="Calibri"/>
          <w:sz w:val="18"/>
          <w:szCs w:val="18"/>
        </w:rPr>
        <w:t>Càtedra</w:t>
      </w:r>
      <w:proofErr w:type="spellEnd"/>
      <w:r w:rsidRPr="00F50486">
        <w:rPr>
          <w:rFonts w:ascii="Calibri" w:hAnsi="Calibri" w:cs="Calibri"/>
          <w:sz w:val="18"/>
          <w:szCs w:val="18"/>
        </w:rPr>
        <w:t xml:space="preserve"> DEBLANC</w:t>
      </w:r>
    </w:p>
    <w:p w:rsidR="002C74F1" w:rsidRPr="00426E59" w:rsidRDefault="002C74F1" w:rsidP="002C74F1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proofErr w:type="spellStart"/>
      <w:r w:rsidRPr="00F50486">
        <w:rPr>
          <w:rFonts w:ascii="Calibri" w:hAnsi="Calibri" w:cs="Calibri"/>
          <w:sz w:val="18"/>
          <w:szCs w:val="18"/>
        </w:rPr>
        <w:t>Departament</w:t>
      </w:r>
      <w:proofErr w:type="spellEnd"/>
      <w:r w:rsidRPr="00F5048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50486">
        <w:rPr>
          <w:rFonts w:ascii="Calibri" w:hAnsi="Calibri" w:cs="Calibri"/>
          <w:sz w:val="18"/>
          <w:szCs w:val="18"/>
        </w:rPr>
        <w:t>d'Economia</w:t>
      </w:r>
      <w:proofErr w:type="spellEnd"/>
      <w:r w:rsidRPr="00F50486">
        <w:rPr>
          <w:rFonts w:ascii="Calibri" w:hAnsi="Calibri" w:cs="Calibri"/>
          <w:sz w:val="18"/>
          <w:szCs w:val="18"/>
        </w:rPr>
        <w:t xml:space="preserve"> Aplicada – </w:t>
      </w:r>
      <w:proofErr w:type="spellStart"/>
      <w:r w:rsidRPr="00F50486">
        <w:rPr>
          <w:rFonts w:ascii="Calibri" w:hAnsi="Calibri" w:cs="Calibri"/>
          <w:sz w:val="18"/>
          <w:szCs w:val="18"/>
        </w:rPr>
        <w:t>Facultat</w:t>
      </w:r>
      <w:proofErr w:type="spellEnd"/>
      <w:r w:rsidRPr="00F5048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50486">
        <w:rPr>
          <w:rFonts w:ascii="Calibri" w:hAnsi="Calibri" w:cs="Calibri"/>
          <w:sz w:val="18"/>
          <w:szCs w:val="18"/>
        </w:rPr>
        <w:t>d'Economia</w:t>
      </w:r>
      <w:proofErr w:type="spellEnd"/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2C74F1" w:rsidRPr="00EC7FCA" w:rsidTr="00DC7797">
        <w:trPr>
          <w:trHeight w:hRule="exact" w:val="327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2C74F1" w:rsidRPr="00EC7FCA" w:rsidRDefault="002C74F1" w:rsidP="00DC779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</w:tcPr>
          <w:p w:rsidR="002C74F1" w:rsidRPr="00426E59" w:rsidRDefault="002C74F1" w:rsidP="00DC779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sz w:val="20"/>
                <w:szCs w:val="20"/>
              </w:rPr>
            </w:pPr>
            <w:r w:rsidRPr="00426E59">
              <w:rPr>
                <w:rFonts w:ascii="Calibri" w:hAnsi="Calibri" w:cs="Calibri"/>
                <w:sz w:val="20"/>
                <w:szCs w:val="20"/>
              </w:rPr>
              <w:t>LOPD</w:t>
            </w:r>
          </w:p>
        </w:tc>
      </w:tr>
      <w:tr w:rsidR="002C74F1" w:rsidRPr="008746C0" w:rsidTr="00DC7797">
        <w:trPr>
          <w:trHeight w:hRule="exact" w:val="3594"/>
          <w:jc w:val="center"/>
        </w:trPr>
        <w:tc>
          <w:tcPr>
            <w:tcW w:w="9455" w:type="dxa"/>
            <w:gridSpan w:val="2"/>
            <w:vAlign w:val="center"/>
          </w:tcPr>
          <w:p w:rsidR="002C74F1" w:rsidRPr="00F50486" w:rsidRDefault="002C74F1" w:rsidP="00DC779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Les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dades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personals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subministrades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en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aquest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procés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s'incorporaran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als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sistemes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d'informació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la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 que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procedisquen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amb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la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finalitat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gestionar i tramitar </w:t>
            </w:r>
            <w:proofErr w:type="gram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la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sol</w:t>
            </w:r>
            <w:proofErr w:type="gram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·licitud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participació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en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l'ajuda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conformitat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amb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el que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s'estableix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en la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Llei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38/2003, de 17 de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novembre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, General de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Subvencions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. </w:t>
            </w:r>
          </w:p>
          <w:p w:rsidR="002C74F1" w:rsidRPr="008746C0" w:rsidRDefault="002C74F1" w:rsidP="00DC779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</w:pPr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Les persones que proporcionen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dades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tenen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dret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sol·licitar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al responsable del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tractament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l'accés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a les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seues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dades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personals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, i la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seua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rectificació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o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supressió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, o la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limitació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del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seu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tractament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, o 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oposar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-se al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tractament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així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com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el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dret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a la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portabilitat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les </w:t>
            </w:r>
            <w:proofErr w:type="spellStart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dades</w:t>
            </w:r>
            <w:proofErr w:type="spellEnd"/>
            <w:r w:rsidRPr="00F50486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. </w:t>
            </w:r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Les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persones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interessades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podran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exercir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els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seus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drets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d'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accés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,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mitjançant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l'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enviament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d'un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correu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electrònic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dirigit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a </w:t>
            </w:r>
            <w:hyperlink r:id="rId7" w:history="1">
              <w:r w:rsidRPr="008746C0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val="fr-FR" w:eastAsia="zh-CN" w:bidi="hi-IN"/>
                </w:rPr>
                <w:t>catedres@uv.es</w:t>
              </w:r>
            </w:hyperlink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des d'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adreces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oficials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la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Universitat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València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, o bé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mitjançant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escrit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,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acompanyat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còpia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d'un document d'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identitat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i, en el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seu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cas,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documentació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acreditativa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la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sol·licitud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,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dirigit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al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Delegat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Protecció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Dades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a la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Universitat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València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, Ed. Rectorat, Av.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Blasco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Ibáñez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, 13, VALÈNCIA 46010, </w:t>
            </w:r>
            <w:hyperlink r:id="rId8" w:history="1">
              <w:r w:rsidRPr="008746C0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val="fr-FR" w:eastAsia="zh-CN" w:bidi="hi-IN"/>
                </w:rPr>
                <w:t>lopd@uv.es</w:t>
              </w:r>
            </w:hyperlink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. </w:t>
            </w:r>
          </w:p>
          <w:p w:rsidR="002C74F1" w:rsidRPr="008746C0" w:rsidRDefault="002C74F1" w:rsidP="00DC779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b/>
                <w:kern w:val="1"/>
                <w:lang w:val="fr-FR" w:eastAsia="zh-CN" w:bidi="hi-IN"/>
              </w:rPr>
            </w:pPr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Per 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més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informació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respecte del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tractament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poden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consultar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-se les bases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reguladores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les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ajudes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la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Universitat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València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través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la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Càtedra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Deblanc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la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Universitat</w:t>
            </w:r>
            <w:proofErr w:type="spellEnd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 xml:space="preserve"> de </w:t>
            </w:r>
            <w:proofErr w:type="spellStart"/>
            <w:r w:rsidRPr="008746C0">
              <w:rPr>
                <w:rFonts w:ascii="Calibri" w:hAnsi="Calibri" w:cs="Calibri"/>
                <w:kern w:val="1"/>
                <w:sz w:val="18"/>
                <w:szCs w:val="18"/>
                <w:lang w:val="fr-FR" w:eastAsia="zh-CN" w:bidi="hi-IN"/>
              </w:rPr>
              <w:t>València</w:t>
            </w:r>
            <w:proofErr w:type="spellEnd"/>
            <w:r w:rsidRPr="008746C0">
              <w:rPr>
                <w:rFonts w:ascii="Calibri" w:hAnsi="Calibri" w:cs="Calibri"/>
                <w:b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>Ajudes</w:t>
            </w:r>
            <w:proofErr w:type="spellEnd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 xml:space="preserve"> d'</w:t>
            </w:r>
            <w:proofErr w:type="spellStart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>Investigació</w:t>
            </w:r>
            <w:proofErr w:type="spellEnd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 xml:space="preserve"> al </w:t>
            </w:r>
            <w:proofErr w:type="spellStart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>millor</w:t>
            </w:r>
            <w:proofErr w:type="spellEnd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>projecte</w:t>
            </w:r>
            <w:proofErr w:type="spellEnd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 xml:space="preserve"> d'</w:t>
            </w:r>
            <w:proofErr w:type="spellStart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>investigació</w:t>
            </w:r>
            <w:proofErr w:type="spellEnd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>relacionat</w:t>
            </w:r>
            <w:proofErr w:type="spellEnd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 xml:space="preserve"> </w:t>
            </w:r>
            <w:proofErr w:type="spellStart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>amb</w:t>
            </w:r>
            <w:proofErr w:type="spellEnd"/>
            <w:r w:rsidRPr="009637DD">
              <w:rPr>
                <w:rFonts w:ascii="Calibri" w:hAnsi="Calibri" w:cs="Calibri"/>
                <w:bCs/>
                <w:kern w:val="1"/>
                <w:sz w:val="18"/>
                <w:szCs w:val="18"/>
                <w:lang w:val="fr-FR" w:eastAsia="zh-CN" w:bidi="hi-IN"/>
              </w:rPr>
              <w:t xml:space="preserve"> l'APLICACIÓ DE METODOLOGIES ESTADÍSTIQUES, ECONÒMIQUES I D'APRENENTATGE AUTOMÀTIC PER A la DETECCIÓ DE DELICTES FINANCERS I BLANQUEIG DE CAPITALS.</w:t>
            </w:r>
          </w:p>
        </w:tc>
      </w:tr>
    </w:tbl>
    <w:p w:rsidR="002C74F1" w:rsidRDefault="002C74F1" w:rsidP="002C74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ca-ES"/>
        </w:rPr>
      </w:pPr>
    </w:p>
    <w:p w:rsidR="000D481E" w:rsidRPr="002C74F1" w:rsidRDefault="000D481E">
      <w:pPr>
        <w:rPr>
          <w:lang w:val="ca-ES"/>
        </w:rPr>
      </w:pPr>
    </w:p>
    <w:sectPr w:rsidR="000D481E" w:rsidRPr="002C74F1" w:rsidSect="009637DD">
      <w:headerReference w:type="default" r:id="rId9"/>
      <w:footerReference w:type="default" r:id="rId10"/>
      <w:pgSz w:w="11906" w:h="16838"/>
      <w:pgMar w:top="1809" w:right="1701" w:bottom="851" w:left="1701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F1" w:rsidRDefault="002C74F1" w:rsidP="002C74F1">
      <w:pPr>
        <w:spacing w:after="0" w:line="240" w:lineRule="auto"/>
      </w:pPr>
      <w:r>
        <w:separator/>
      </w:r>
    </w:p>
  </w:endnote>
  <w:endnote w:type="continuationSeparator" w:id="0">
    <w:p w:rsidR="002C74F1" w:rsidRDefault="002C74F1" w:rsidP="002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F1" w:rsidRPr="00272CAB" w:rsidRDefault="002C74F1" w:rsidP="002C74F1">
    <w:pPr>
      <w:pStyle w:val="Piedepgina"/>
      <w:shd w:val="clear" w:color="auto" w:fill="DDD9C3"/>
      <w:rPr>
        <w:b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573A40" wp14:editId="1C628B8F">
          <wp:simplePos x="0" y="0"/>
          <wp:positionH relativeFrom="margin">
            <wp:align>right</wp:align>
          </wp:positionH>
          <wp:positionV relativeFrom="paragraph">
            <wp:posOffset>191770</wp:posOffset>
          </wp:positionV>
          <wp:extent cx="1476375" cy="266065"/>
          <wp:effectExtent l="0" t="0" r="9525" b="635"/>
          <wp:wrapTopAndBottom/>
          <wp:docPr id="28" name="Imagen 28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ab/>
    </w:r>
    <w:r w:rsidRPr="00272CAB">
      <w:rPr>
        <w:b/>
        <w:sz w:val="14"/>
        <w:szCs w:val="14"/>
      </w:rPr>
      <w:t xml:space="preserve">V </w:t>
    </w:r>
    <w:proofErr w:type="spellStart"/>
    <w:r w:rsidRPr="00272CAB">
      <w:rPr>
        <w:b/>
        <w:sz w:val="14"/>
        <w:szCs w:val="14"/>
      </w:rPr>
      <w:t>Premis</w:t>
    </w:r>
    <w:proofErr w:type="spellEnd"/>
    <w:r w:rsidRPr="00272CAB">
      <w:rPr>
        <w:b/>
        <w:sz w:val="14"/>
        <w:szCs w:val="14"/>
      </w:rPr>
      <w:t xml:space="preserve"> </w:t>
    </w:r>
    <w:proofErr w:type="spellStart"/>
    <w:r w:rsidRPr="00272CAB">
      <w:rPr>
        <w:b/>
        <w:sz w:val="14"/>
        <w:szCs w:val="14"/>
      </w:rPr>
      <w:t>Càtedra</w:t>
    </w:r>
    <w:proofErr w:type="spellEnd"/>
    <w:r w:rsidRPr="00272CAB">
      <w:rPr>
        <w:b/>
        <w:sz w:val="14"/>
        <w:szCs w:val="14"/>
      </w:rPr>
      <w:t xml:space="preserve"> DEBLANC (202</w:t>
    </w:r>
    <w:r>
      <w:rPr>
        <w:b/>
        <w:sz w:val="14"/>
        <w:szCs w:val="14"/>
      </w:rPr>
      <w:t>2</w:t>
    </w:r>
    <w:r w:rsidRPr="00272CAB">
      <w:rPr>
        <w:b/>
        <w:sz w:val="14"/>
        <w:szCs w:val="14"/>
      </w:rPr>
      <w:t>)</w:t>
    </w:r>
    <w:r>
      <w:rPr>
        <w:b/>
        <w:sz w:val="14"/>
        <w:szCs w:val="14"/>
      </w:rPr>
      <w:t xml:space="preserve"> </w:t>
    </w:r>
    <w:r w:rsidRPr="00272CAB">
      <w:rPr>
        <w:b/>
        <w:sz w:val="14"/>
        <w:szCs w:val="14"/>
      </w:rPr>
      <w:t xml:space="preserve">(Página </w:t>
    </w:r>
    <w:r w:rsidRPr="00272CAB">
      <w:rPr>
        <w:b/>
        <w:sz w:val="14"/>
        <w:szCs w:val="14"/>
      </w:rPr>
      <w:fldChar w:fldCharType="begin"/>
    </w:r>
    <w:r w:rsidRPr="00272CAB">
      <w:rPr>
        <w:b/>
        <w:sz w:val="14"/>
        <w:szCs w:val="14"/>
      </w:rPr>
      <w:instrText>PAGE  \* Arabic  \* MERGEFORMAT</w:instrText>
    </w:r>
    <w:r w:rsidRPr="00272CAB">
      <w:rPr>
        <w:b/>
        <w:sz w:val="14"/>
        <w:szCs w:val="14"/>
      </w:rPr>
      <w:fldChar w:fldCharType="separate"/>
    </w:r>
    <w:r>
      <w:rPr>
        <w:b/>
        <w:sz w:val="14"/>
        <w:szCs w:val="14"/>
      </w:rPr>
      <w:t>8</w:t>
    </w:r>
    <w:r w:rsidRPr="00272CAB">
      <w:rPr>
        <w:b/>
        <w:sz w:val="14"/>
        <w:szCs w:val="14"/>
      </w:rPr>
      <w:fldChar w:fldCharType="end"/>
    </w:r>
    <w:r w:rsidRPr="00272CAB">
      <w:rPr>
        <w:b/>
        <w:sz w:val="14"/>
        <w:szCs w:val="14"/>
      </w:rPr>
      <w:t xml:space="preserve"> de </w:t>
    </w:r>
    <w:r w:rsidRPr="00272CAB">
      <w:rPr>
        <w:b/>
        <w:sz w:val="14"/>
        <w:szCs w:val="14"/>
      </w:rPr>
      <w:fldChar w:fldCharType="begin"/>
    </w:r>
    <w:r w:rsidRPr="00272CAB">
      <w:rPr>
        <w:b/>
        <w:sz w:val="14"/>
        <w:szCs w:val="14"/>
      </w:rPr>
      <w:instrText>NUMPAGES  \* Arabic  \* MERGEFORMAT</w:instrText>
    </w:r>
    <w:r w:rsidRPr="00272CAB">
      <w:rPr>
        <w:b/>
        <w:sz w:val="14"/>
        <w:szCs w:val="14"/>
      </w:rPr>
      <w:fldChar w:fldCharType="separate"/>
    </w:r>
    <w:r>
      <w:rPr>
        <w:b/>
        <w:sz w:val="14"/>
        <w:szCs w:val="14"/>
      </w:rPr>
      <w:t>8</w:t>
    </w:r>
    <w:r w:rsidRPr="00272CAB">
      <w:rPr>
        <w:b/>
        <w:sz w:val="14"/>
        <w:szCs w:val="14"/>
      </w:rPr>
      <w:fldChar w:fldCharType="end"/>
    </w:r>
    <w:r w:rsidRPr="00272CAB">
      <w:rPr>
        <w:b/>
        <w:sz w:val="14"/>
        <w:szCs w:val="14"/>
      </w:rPr>
      <w:t>)</w:t>
    </w:r>
  </w:p>
  <w:p w:rsidR="002C74F1" w:rsidRDefault="002C74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F1" w:rsidRDefault="002C74F1" w:rsidP="002C74F1">
      <w:pPr>
        <w:spacing w:after="0" w:line="240" w:lineRule="auto"/>
      </w:pPr>
      <w:r>
        <w:separator/>
      </w:r>
    </w:p>
  </w:footnote>
  <w:footnote w:type="continuationSeparator" w:id="0">
    <w:p w:rsidR="002C74F1" w:rsidRDefault="002C74F1" w:rsidP="002C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F1" w:rsidRDefault="002C74F1">
    <w:pPr>
      <w:pStyle w:val="Encabezado"/>
    </w:pPr>
    <w:r w:rsidRPr="002C74F1">
      <w:drawing>
        <wp:anchor distT="0" distB="0" distL="114300" distR="114300" simplePos="0" relativeHeight="251661312" behindDoc="0" locked="0" layoutInCell="1" allowOverlap="1" wp14:anchorId="1E6FE548" wp14:editId="45BBBC45">
          <wp:simplePos x="0" y="0"/>
          <wp:positionH relativeFrom="margin">
            <wp:posOffset>3852545</wp:posOffset>
          </wp:positionH>
          <wp:positionV relativeFrom="paragraph">
            <wp:posOffset>228600</wp:posOffset>
          </wp:positionV>
          <wp:extent cx="1547719" cy="467032"/>
          <wp:effectExtent l="0" t="0" r="0" b="9525"/>
          <wp:wrapTopAndBottom/>
          <wp:docPr id="27" name="Imagen 27" descr="C:\Users\elena\Dropbox\DeBlanc\00 Doc General\Logos Catedra\Logos definitivos\logo-catedra-png-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ropbox\DeBlanc\00 Doc General\Logos Catedra\Logos definitivos\logo-catedra-png-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19" cy="46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74F1">
      <w:drawing>
        <wp:anchor distT="0" distB="0" distL="114300" distR="114300" simplePos="0" relativeHeight="251662336" behindDoc="0" locked="0" layoutInCell="1" allowOverlap="1" wp14:anchorId="010B8C2D" wp14:editId="330D39AB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175510" cy="685800"/>
          <wp:effectExtent l="0" t="0" r="0" b="0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1"/>
    <w:rsid w:val="000D481E"/>
    <w:rsid w:val="002C74F1"/>
    <w:rsid w:val="00A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BE9A"/>
  <w15:chartTrackingRefBased/>
  <w15:docId w15:val="{F7217E50-EB5C-4169-9001-3E08817B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4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7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4F1"/>
  </w:style>
  <w:style w:type="paragraph" w:styleId="Piedepgina">
    <w:name w:val="footer"/>
    <w:basedOn w:val="Normal"/>
    <w:link w:val="PiedepginaCar"/>
    <w:uiPriority w:val="99"/>
    <w:unhideWhenUsed/>
    <w:rsid w:val="002C7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pd@uv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tedres@uv.es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2</cp:revision>
  <dcterms:created xsi:type="dcterms:W3CDTF">2022-06-17T08:39:00Z</dcterms:created>
  <dcterms:modified xsi:type="dcterms:W3CDTF">2022-06-17T08:43:00Z</dcterms:modified>
</cp:coreProperties>
</file>