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659"/>
        <w:gridCol w:w="458"/>
        <w:gridCol w:w="4900"/>
        <w:gridCol w:w="1697"/>
      </w:tblGrid>
      <w:tr w:rsidR="00870C01" w:rsidRPr="00EC7FCA" w14:paraId="61953499" w14:textId="77777777" w:rsidTr="00E63FF6">
        <w:trPr>
          <w:trHeight w:hRule="exact" w:val="1284"/>
          <w:jc w:val="center"/>
        </w:trPr>
        <w:tc>
          <w:tcPr>
            <w:tcW w:w="2858" w:type="dxa"/>
            <w:gridSpan w:val="3"/>
            <w:tcBorders>
              <w:right w:val="single" w:sz="4" w:space="0" w:color="000000"/>
            </w:tcBorders>
            <w:shd w:val="clear" w:color="auto" w:fill="E4E1CD"/>
          </w:tcPr>
          <w:p w14:paraId="15832EE2" w14:textId="77777777" w:rsidR="00870C01" w:rsidRPr="00EC7FCA" w:rsidRDefault="00870C01" w:rsidP="00E63FF6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</w:rPr>
            </w:pPr>
            <w:bookmarkStart w:id="0" w:name="_Hlk85708814"/>
            <w:r w:rsidRPr="00EC7FCA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F39C45A" wp14:editId="762E9E0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AA5955" w14:textId="77777777" w:rsidR="00870C01" w:rsidRPr="00D22C0E" w:rsidRDefault="00870C01" w:rsidP="00E63FF6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76320BC9" w14:textId="77777777" w:rsidR="00870C01" w:rsidRPr="00D22C0E" w:rsidRDefault="00870C01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14:paraId="78FB0C29" w14:textId="77777777" w:rsidR="00870C01" w:rsidRPr="00D22C0E" w:rsidRDefault="00870C01" w:rsidP="00E63FF6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</w:rPr>
            </w:pPr>
          </w:p>
          <w:p w14:paraId="520E81B2" w14:textId="77777777" w:rsidR="00870C01" w:rsidRPr="00EC7FCA" w:rsidRDefault="00870C01" w:rsidP="00E63FF6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ANEXO II</w:t>
            </w:r>
          </w:p>
        </w:tc>
        <w:tc>
          <w:tcPr>
            <w:tcW w:w="1697" w:type="dxa"/>
            <w:tcBorders>
              <w:left w:val="single" w:sz="4" w:space="0" w:color="000000"/>
            </w:tcBorders>
            <w:shd w:val="clear" w:color="auto" w:fill="E4E1CD"/>
          </w:tcPr>
          <w:p w14:paraId="11926CCC" w14:textId="77777777" w:rsidR="00870C01" w:rsidRPr="00EC7FCA" w:rsidRDefault="00870C01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14:paraId="39648D80" w14:textId="77777777" w:rsidR="00870C01" w:rsidRPr="00EC7FCA" w:rsidRDefault="00870C01" w:rsidP="00E63FF6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</w:rPr>
            </w:pPr>
            <w:proofErr w:type="spellStart"/>
            <w:r w:rsidRPr="00EC7FCA">
              <w:rPr>
                <w:rFonts w:ascii="Calibri" w:hAnsi="Calibri" w:cs="Calibri"/>
              </w:rPr>
              <w:t>Exp</w:t>
            </w:r>
            <w:proofErr w:type="spellEnd"/>
            <w:r w:rsidRPr="00EC7FCA">
              <w:rPr>
                <w:rFonts w:ascii="Calibri" w:hAnsi="Calibri" w:cs="Calibri"/>
              </w:rPr>
              <w:t>.</w:t>
            </w:r>
          </w:p>
        </w:tc>
      </w:tr>
      <w:bookmarkEnd w:id="0"/>
      <w:tr w:rsidR="00870C01" w:rsidRPr="009822A4" w14:paraId="172B37D5" w14:textId="77777777" w:rsidTr="00E63FF6">
        <w:tblPrEx>
          <w:tblCellMar>
            <w:left w:w="57" w:type="dxa"/>
          </w:tblCellMar>
        </w:tblPrEx>
        <w:trPr>
          <w:trHeight w:hRule="exact" w:val="389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340FCE44" w14:textId="77777777" w:rsidR="00870C01" w:rsidRPr="009822A4" w:rsidRDefault="00870C01" w:rsidP="00E63FF6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9822A4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</w:tcPr>
          <w:p w14:paraId="5D68C3C5" w14:textId="77777777" w:rsidR="00870C01" w:rsidRPr="009822A4" w:rsidRDefault="00870C01" w:rsidP="00E63FF6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</w:rPr>
            </w:pPr>
            <w:r w:rsidRPr="009822A4">
              <w:rPr>
                <w:rFonts w:ascii="Calibri" w:hAnsi="Calibri" w:cs="Calibri"/>
              </w:rPr>
              <w:t>DATOS IDENTIFICATIVOS</w:t>
            </w:r>
          </w:p>
        </w:tc>
      </w:tr>
      <w:tr w:rsidR="00870C01" w:rsidRPr="00100CC2" w14:paraId="02E87F7D" w14:textId="77777777" w:rsidTr="00E63FF6">
        <w:tblPrEx>
          <w:tblCellMar>
            <w:left w:w="57" w:type="dxa"/>
          </w:tblCellMar>
        </w:tblPrEx>
        <w:trPr>
          <w:trHeight w:hRule="exact" w:val="277"/>
          <w:jc w:val="center"/>
        </w:trPr>
        <w:tc>
          <w:tcPr>
            <w:tcW w:w="2400" w:type="dxa"/>
            <w:gridSpan w:val="2"/>
            <w:vAlign w:val="center"/>
          </w:tcPr>
          <w:p w14:paraId="7009A2FE" w14:textId="77777777" w:rsidR="00870C01" w:rsidRPr="00100CC2" w:rsidRDefault="00870C01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0"/>
                <w:szCs w:val="18"/>
              </w:rPr>
            </w:pPr>
            <w:r w:rsidRPr="00100CC2">
              <w:rPr>
                <w:rFonts w:ascii="Calibri" w:hAnsi="Calibri" w:cs="Calibri"/>
                <w:b/>
                <w:sz w:val="20"/>
                <w:szCs w:val="18"/>
              </w:rPr>
              <w:t>Alias del equipo participante</w:t>
            </w:r>
          </w:p>
        </w:tc>
        <w:tc>
          <w:tcPr>
            <w:tcW w:w="7055" w:type="dxa"/>
            <w:gridSpan w:val="3"/>
          </w:tcPr>
          <w:p w14:paraId="3CBEE874" w14:textId="77777777" w:rsidR="00870C01" w:rsidRPr="00100CC2" w:rsidRDefault="00870C01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</w:pPr>
          </w:p>
        </w:tc>
      </w:tr>
      <w:tr w:rsidR="00870C01" w:rsidRPr="009822A4" w14:paraId="4E98AA83" w14:textId="77777777" w:rsidTr="00E63FF6">
        <w:tblPrEx>
          <w:tblCellMar>
            <w:left w:w="57" w:type="dxa"/>
          </w:tblCellMar>
        </w:tblPrEx>
        <w:trPr>
          <w:trHeight w:hRule="exact" w:val="284"/>
          <w:jc w:val="center"/>
        </w:trPr>
        <w:tc>
          <w:tcPr>
            <w:tcW w:w="9455" w:type="dxa"/>
            <w:gridSpan w:val="5"/>
            <w:vAlign w:val="center"/>
          </w:tcPr>
          <w:p w14:paraId="2C6F8D9E" w14:textId="77777777" w:rsidR="00870C01" w:rsidRPr="009822A4" w:rsidRDefault="00870C01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9822A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Miembros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del </w:t>
            </w:r>
            <w:r w:rsidRPr="009822A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equipo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07CFA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(Máximo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2</w:t>
            </w:r>
            <w:r w:rsidRPr="00907CFA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participantes)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:</w:t>
            </w:r>
          </w:p>
        </w:tc>
      </w:tr>
      <w:tr w:rsidR="00870C01" w:rsidRPr="009822A4" w14:paraId="637334E4" w14:textId="77777777" w:rsidTr="00E63FF6">
        <w:tblPrEx>
          <w:tblCellMar>
            <w:left w:w="57" w:type="dxa"/>
          </w:tblCellMar>
        </w:tblPrEx>
        <w:trPr>
          <w:trHeight w:hRule="exact" w:val="760"/>
          <w:jc w:val="center"/>
        </w:trPr>
        <w:tc>
          <w:tcPr>
            <w:tcW w:w="9455" w:type="dxa"/>
            <w:gridSpan w:val="5"/>
            <w:vAlign w:val="center"/>
          </w:tcPr>
          <w:p w14:paraId="51D23257" w14:textId="77777777" w:rsidR="00870C01" w:rsidRPr="00CA01EB" w:rsidRDefault="00870C01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1-Nombre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, </w:t>
            </w: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apellidos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 y DNI:</w:t>
            </w:r>
          </w:p>
          <w:p w14:paraId="07E209C7" w14:textId="77777777" w:rsidR="00870C01" w:rsidRPr="00CA01EB" w:rsidRDefault="00870C01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Titulación y Curso:</w:t>
            </w:r>
          </w:p>
          <w:p w14:paraId="059DC66D" w14:textId="77777777" w:rsidR="00870C01" w:rsidRPr="00CA01EB" w:rsidRDefault="00870C01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Correo </w:t>
            </w:r>
            <w:proofErr w:type="spellStart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eléctronico</w:t>
            </w:r>
            <w:proofErr w:type="spellEnd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:</w:t>
            </w:r>
          </w:p>
          <w:p w14:paraId="10D200BE" w14:textId="77777777" w:rsidR="00870C01" w:rsidRPr="009822A4" w:rsidRDefault="00870C01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70C01" w:rsidRPr="009822A4" w14:paraId="5EA15C86" w14:textId="77777777" w:rsidTr="00E63FF6">
        <w:tblPrEx>
          <w:tblCellMar>
            <w:left w:w="57" w:type="dxa"/>
          </w:tblCellMar>
        </w:tblPrEx>
        <w:trPr>
          <w:trHeight w:val="790"/>
          <w:jc w:val="center"/>
        </w:trPr>
        <w:tc>
          <w:tcPr>
            <w:tcW w:w="9455" w:type="dxa"/>
            <w:gridSpan w:val="5"/>
            <w:vAlign w:val="center"/>
          </w:tcPr>
          <w:p w14:paraId="55C0EDB0" w14:textId="77777777" w:rsidR="00870C01" w:rsidRPr="00CA01EB" w:rsidRDefault="00870C01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2- Nombre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, </w:t>
            </w: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apellidos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 y DNI:</w:t>
            </w:r>
          </w:p>
          <w:p w14:paraId="656B5120" w14:textId="77777777" w:rsidR="00870C01" w:rsidRPr="00CA01EB" w:rsidRDefault="00870C01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Titulación y Curso:</w:t>
            </w:r>
          </w:p>
          <w:p w14:paraId="611430CF" w14:textId="77777777" w:rsidR="00870C01" w:rsidRPr="004F2636" w:rsidRDefault="00870C01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Correo </w:t>
            </w:r>
            <w:proofErr w:type="spellStart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eléctronico</w:t>
            </w:r>
            <w:proofErr w:type="spellEnd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:</w:t>
            </w:r>
          </w:p>
        </w:tc>
      </w:tr>
    </w:tbl>
    <w:p w14:paraId="6F676D06" w14:textId="77777777" w:rsidR="00870C01" w:rsidRPr="009822A4" w:rsidRDefault="00870C01" w:rsidP="00870C01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  <w:proofErr w:type="spellStart"/>
      <w:r w:rsidRPr="009822A4">
        <w:rPr>
          <w:rFonts w:ascii="Calibri" w:hAnsi="Calibri" w:cs="Calibri"/>
          <w:kern w:val="1"/>
          <w:sz w:val="18"/>
          <w:szCs w:val="18"/>
          <w:lang w:val="ca-ES" w:eastAsia="zh-CN" w:bidi="hi-IN"/>
        </w:rPr>
        <w:t>Fecha</w:t>
      </w:r>
      <w:proofErr w:type="spellEnd"/>
      <w:r w:rsidRPr="009822A4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 y Firma</w:t>
      </w:r>
    </w:p>
    <w:p w14:paraId="6DCE720B" w14:textId="77777777" w:rsidR="00870C01" w:rsidRDefault="00870C01" w:rsidP="00870C01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23F9FB5F" w14:textId="77777777" w:rsidR="00870C01" w:rsidRPr="00100CC2" w:rsidRDefault="00870C01" w:rsidP="00870C01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482D2A3A" w14:textId="77777777" w:rsidR="00870C01" w:rsidRPr="009822A4" w:rsidRDefault="00870C01" w:rsidP="00870C01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9822A4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Destino: </w:t>
      </w:r>
      <w:r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</w:t>
      </w:r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</w:t>
      </w:r>
      <w:proofErr w:type="spellStart"/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>Premios</w:t>
      </w:r>
      <w:proofErr w:type="spellEnd"/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Cátedra </w:t>
      </w:r>
      <w:proofErr w:type="spellStart"/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>Ludificació</w:t>
      </w:r>
      <w:proofErr w:type="spellEnd"/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i Govern Obert a la Ciutat de València</w:t>
      </w:r>
      <w:r w:rsidRPr="009822A4">
        <w:rPr>
          <w:rFonts w:ascii="Calibri" w:eastAsia="Times New Roman" w:hAnsi="Calibri" w:cs="Calibri"/>
          <w:b/>
          <w:bCs/>
          <w:sz w:val="14"/>
          <w:szCs w:val="14"/>
          <w:lang w:val="ca-ES" w:eastAsia="es-ES_tradnl"/>
        </w:rPr>
        <w:t xml:space="preserve">  </w:t>
      </w:r>
      <w:proofErr w:type="spellStart"/>
      <w:r w:rsidRPr="009822A4">
        <w:rPr>
          <w:rFonts w:ascii="Calibri" w:hAnsi="Calibri" w:cs="Calibri"/>
          <w:sz w:val="18"/>
          <w:szCs w:val="18"/>
        </w:rPr>
        <w:t>Universitat</w:t>
      </w:r>
      <w:proofErr w:type="spellEnd"/>
      <w:r w:rsidRPr="009822A4">
        <w:rPr>
          <w:rFonts w:ascii="Calibri" w:hAnsi="Calibri" w:cs="Calibri"/>
          <w:sz w:val="18"/>
          <w:szCs w:val="18"/>
        </w:rPr>
        <w:t xml:space="preserve"> de València</w:t>
      </w:r>
    </w:p>
    <w:p w14:paraId="07B9CE30" w14:textId="77777777" w:rsidR="00870C01" w:rsidRDefault="00870C01" w:rsidP="00870C01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9822A4">
        <w:rPr>
          <w:rFonts w:ascii="Calibri" w:hAnsi="Calibri" w:cs="Calibri"/>
          <w:sz w:val="18"/>
          <w:szCs w:val="18"/>
        </w:rPr>
        <w:t>Departamento</w:t>
      </w:r>
      <w:r>
        <w:rPr>
          <w:rFonts w:ascii="Calibri" w:hAnsi="Calibri" w:cs="Calibri"/>
          <w:sz w:val="18"/>
          <w:szCs w:val="18"/>
        </w:rPr>
        <w:t xml:space="preserve">: Informática </w:t>
      </w:r>
      <w:r w:rsidRPr="009822A4">
        <w:rPr>
          <w:rFonts w:ascii="Calibri" w:hAnsi="Calibri" w:cs="Calibri"/>
          <w:sz w:val="18"/>
          <w:szCs w:val="18"/>
        </w:rPr>
        <w:t xml:space="preserve">– </w:t>
      </w:r>
      <w:r>
        <w:rPr>
          <w:rFonts w:ascii="Calibri" w:hAnsi="Calibri" w:cs="Calibri"/>
          <w:sz w:val="18"/>
          <w:szCs w:val="18"/>
        </w:rPr>
        <w:t xml:space="preserve">Escola </w:t>
      </w:r>
      <w:proofErr w:type="spellStart"/>
      <w:r>
        <w:rPr>
          <w:rFonts w:ascii="Calibri" w:hAnsi="Calibri" w:cs="Calibri"/>
          <w:sz w:val="18"/>
          <w:szCs w:val="18"/>
        </w:rPr>
        <w:t>Tècnica</w:t>
      </w:r>
      <w:proofErr w:type="spellEnd"/>
      <w:r>
        <w:rPr>
          <w:rFonts w:ascii="Calibri" w:hAnsi="Calibri" w:cs="Calibri"/>
          <w:sz w:val="18"/>
          <w:szCs w:val="18"/>
        </w:rPr>
        <w:t xml:space="preserve"> Superior </w:t>
      </w:r>
      <w:proofErr w:type="spellStart"/>
      <w:r>
        <w:rPr>
          <w:rFonts w:ascii="Calibri" w:hAnsi="Calibri" w:cs="Calibri"/>
          <w:sz w:val="18"/>
          <w:szCs w:val="18"/>
        </w:rPr>
        <w:t>d’Enginyeria</w:t>
      </w:r>
      <w:proofErr w:type="spellEnd"/>
      <w:r>
        <w:rPr>
          <w:rFonts w:ascii="Calibri" w:hAnsi="Calibri" w:cs="Calibri"/>
          <w:sz w:val="18"/>
          <w:szCs w:val="18"/>
        </w:rPr>
        <w:t xml:space="preserve"> de la </w:t>
      </w:r>
      <w:proofErr w:type="spellStart"/>
      <w:r>
        <w:rPr>
          <w:rFonts w:ascii="Calibri" w:hAnsi="Calibri" w:cs="Calibri"/>
          <w:sz w:val="18"/>
          <w:szCs w:val="18"/>
        </w:rPr>
        <w:t>Universitat</w:t>
      </w:r>
      <w:proofErr w:type="spellEnd"/>
      <w:r>
        <w:rPr>
          <w:rFonts w:ascii="Calibri" w:hAnsi="Calibri" w:cs="Calibri"/>
          <w:sz w:val="18"/>
          <w:szCs w:val="18"/>
        </w:rPr>
        <w:t xml:space="preserve"> de València</w:t>
      </w:r>
    </w:p>
    <w:p w14:paraId="7E27B61D" w14:textId="77777777" w:rsidR="00870C01" w:rsidRPr="009822A4" w:rsidRDefault="00870C01" w:rsidP="00870C01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870C01" w:rsidRPr="009822A4" w14:paraId="0ACA64F0" w14:textId="77777777" w:rsidTr="00E63FF6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54827CF5" w14:textId="77777777" w:rsidR="00870C01" w:rsidRPr="009822A4" w:rsidRDefault="00870C01" w:rsidP="00E63FF6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9822A4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14:paraId="2D0097C0" w14:textId="77777777" w:rsidR="00870C01" w:rsidRPr="009822A4" w:rsidRDefault="00870C01" w:rsidP="00E63FF6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</w:rPr>
            </w:pPr>
            <w:r w:rsidRPr="009822A4">
              <w:rPr>
                <w:rFonts w:ascii="Calibri" w:hAnsi="Calibri" w:cs="Calibri"/>
                <w:sz w:val="20"/>
                <w:szCs w:val="20"/>
              </w:rPr>
              <w:t>LOPD</w:t>
            </w:r>
          </w:p>
        </w:tc>
      </w:tr>
      <w:tr w:rsidR="00870C01" w:rsidRPr="009822A4" w14:paraId="31C20356" w14:textId="77777777" w:rsidTr="00E63FF6">
        <w:trPr>
          <w:trHeight w:hRule="exact" w:val="3517"/>
          <w:jc w:val="center"/>
        </w:trPr>
        <w:tc>
          <w:tcPr>
            <w:tcW w:w="9455" w:type="dxa"/>
            <w:gridSpan w:val="2"/>
            <w:vAlign w:val="center"/>
          </w:tcPr>
          <w:p w14:paraId="118F09E8" w14:textId="77777777" w:rsidR="00870C01" w:rsidRPr="009822A4" w:rsidRDefault="00870C01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Los datos personales suministrados en este proceso se incorporarán a los sistemas de información de la </w:t>
            </w:r>
            <w:proofErr w:type="spellStart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 que procedan, con el fin de gestionar y tramitar la solicitud de participación en la ayuda de conformidad con lo establecido en la Ley 38/2003, de 17 de noviembre, General de Subvenciones. </w:t>
            </w:r>
          </w:p>
          <w:p w14:paraId="377BBE08" w14:textId="77777777" w:rsidR="00870C01" w:rsidRPr="009822A4" w:rsidRDefault="00870C01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7" w:history="1">
              <w:r w:rsidRPr="00C83A57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uvcatedres@uv.es</w:t>
              </w:r>
            </w:hyperlink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desde direcciones oficiales de la </w:t>
            </w:r>
            <w:proofErr w:type="spellStart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Ed. Rectorado, Avda. Blasco Ibáñez, 13, VALENCIA 46010, </w:t>
            </w:r>
            <w:hyperlink r:id="rId8" w:history="1">
              <w:r w:rsidRPr="00C2260F">
                <w:rPr>
                  <w:rFonts w:ascii="Calibri" w:hAnsi="Calibri" w:cs="Calibri"/>
                  <w:color w:val="0000FF"/>
                  <w:kern w:val="1"/>
                  <w:sz w:val="18"/>
                  <w:szCs w:val="18"/>
                  <w:u w:val="single"/>
                  <w:lang w:eastAsia="zh-CN" w:bidi="hi-IN"/>
                </w:rPr>
                <w:t>lopd@uv.es</w:t>
              </w:r>
            </w:hyperlink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. </w:t>
            </w:r>
          </w:p>
          <w:p w14:paraId="21360DF4" w14:textId="77777777" w:rsidR="00870C01" w:rsidRPr="009822A4" w:rsidRDefault="00870C01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eastAsia="zh-CN" w:bidi="hi-IN"/>
              </w:rPr>
            </w:pPr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Para más información respecto del tratamiento pueden consultarse las bases reguladoras de las </w:t>
            </w:r>
            <w:r w:rsidRPr="009822A4">
              <w:rPr>
                <w:rFonts w:ascii="Calibri" w:hAnsi="Calibri" w:cs="Calibri"/>
                <w:bCs/>
                <w:sz w:val="18"/>
                <w:szCs w:val="18"/>
              </w:rPr>
              <w:t xml:space="preserve">ayudas de la </w:t>
            </w:r>
            <w:proofErr w:type="spellStart"/>
            <w:r w:rsidRPr="009822A4">
              <w:rPr>
                <w:rFonts w:ascii="Calibri" w:hAnsi="Calibri" w:cs="Calibri"/>
                <w:bCs/>
                <w:sz w:val="18"/>
                <w:szCs w:val="18"/>
              </w:rPr>
              <w:t>Universitat</w:t>
            </w:r>
            <w:proofErr w:type="spellEnd"/>
            <w:r w:rsidRPr="009822A4">
              <w:rPr>
                <w:rFonts w:ascii="Calibri" w:hAnsi="Calibri" w:cs="Calibri"/>
                <w:bCs/>
                <w:sz w:val="18"/>
                <w:szCs w:val="18"/>
              </w:rPr>
              <w:t xml:space="preserve"> de València a través de la</w:t>
            </w:r>
            <w:r w:rsidRPr="009822A4">
              <w:rPr>
                <w:rFonts w:cstheme="minorHAnsi"/>
                <w:sz w:val="18"/>
                <w:szCs w:val="18"/>
                <w:lang w:val="es-ES_tradnl"/>
              </w:rPr>
              <w:t xml:space="preserve"> Cátedra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Ludificació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i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Govern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Obe</w:t>
            </w:r>
            <w:r>
              <w:rPr>
                <w:rFonts w:cstheme="minorHAnsi"/>
                <w:sz w:val="18"/>
                <w:szCs w:val="24"/>
                <w:lang w:val="es-ES_tradnl"/>
              </w:rPr>
              <w:t>rt</w:t>
            </w:r>
            <w:proofErr w:type="spellEnd"/>
            <w:r>
              <w:rPr>
                <w:rFonts w:cstheme="minorHAnsi"/>
                <w:sz w:val="18"/>
                <w:szCs w:val="24"/>
                <w:lang w:val="es-ES_tradnl"/>
              </w:rPr>
              <w:t xml:space="preserve"> a la </w:t>
            </w:r>
            <w:proofErr w:type="spellStart"/>
            <w:r>
              <w:rPr>
                <w:rFonts w:cstheme="minorHAnsi"/>
                <w:sz w:val="18"/>
                <w:szCs w:val="24"/>
                <w:lang w:val="es-ES_tradnl"/>
              </w:rPr>
              <w:t>Ciutat</w:t>
            </w:r>
            <w:proofErr w:type="spellEnd"/>
            <w:r>
              <w:rPr>
                <w:rFonts w:cstheme="minorHAnsi"/>
                <w:sz w:val="18"/>
                <w:szCs w:val="24"/>
                <w:lang w:val="es-ES_tradnl"/>
              </w:rPr>
              <w:t xml:space="preserve"> de València a la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</w:t>
            </w:r>
            <w:proofErr w:type="spellStart"/>
            <w:proofErr w:type="gram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mejor.propuesta</w:t>
            </w:r>
            <w:proofErr w:type="spellEnd"/>
            <w:proofErr w:type="gram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</w:t>
            </w:r>
            <w:r>
              <w:rPr>
                <w:rFonts w:cstheme="minorHAnsi"/>
                <w:sz w:val="18"/>
                <w:szCs w:val="24"/>
                <w:lang w:val="es-ES_tradnl"/>
              </w:rPr>
              <w:t xml:space="preserve">de portal participativo abierto de datos 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>de la ciudad de Valencia, realizadas por los</w:t>
            </w:r>
            <w:r>
              <w:rPr>
                <w:rFonts w:cstheme="minorHAnsi"/>
                <w:sz w:val="18"/>
                <w:szCs w:val="24"/>
                <w:lang w:val="es-ES_tradnl"/>
              </w:rPr>
              <w:t xml:space="preserve"> y las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</w:t>
            </w:r>
            <w:r w:rsidRPr="00B1674B">
              <w:rPr>
                <w:rFonts w:cstheme="minorHAnsi"/>
                <w:sz w:val="18"/>
                <w:szCs w:val="24"/>
                <w:lang w:val="es-ES_tradnl"/>
              </w:rPr>
              <w:t>estudiantes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que se encuentren matriculados/as en una titulación de Grado o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Màster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de la Escola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Tècnica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Superior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d’Enginyeria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de la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Universitat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de València</w:t>
            </w:r>
            <w:r>
              <w:rPr>
                <w:rFonts w:cstheme="minorHAnsi"/>
                <w:sz w:val="18"/>
                <w:szCs w:val="24"/>
                <w:lang w:val="es-ES_tradnl"/>
              </w:rPr>
              <w:t>.</w:t>
            </w:r>
          </w:p>
        </w:tc>
      </w:tr>
    </w:tbl>
    <w:p w14:paraId="7B06CED5" w14:textId="77777777" w:rsidR="00870C01" w:rsidRDefault="00870C01" w:rsidP="00870C01">
      <w:pPr>
        <w:pStyle w:val="Prrafodelista"/>
        <w:shd w:val="clear" w:color="auto" w:fill="FFFFFF" w:themeFill="background1"/>
        <w:autoSpaceDE w:val="0"/>
        <w:autoSpaceDN w:val="0"/>
        <w:adjustRightInd w:val="0"/>
        <w:spacing w:beforeLines="120" w:before="288" w:afterLines="120" w:after="288" w:line="360" w:lineRule="exact"/>
        <w:ind w:left="284"/>
        <w:jc w:val="both"/>
        <w:rPr>
          <w:rFonts w:cstheme="minorHAnsi"/>
          <w:b/>
          <w:sz w:val="24"/>
          <w:szCs w:val="24"/>
          <w:lang w:val="es-ES_tradnl"/>
        </w:rPr>
      </w:pPr>
    </w:p>
    <w:p w14:paraId="27A48320" w14:textId="77777777" w:rsidR="00373825" w:rsidRPr="00870C01" w:rsidRDefault="00870C01">
      <w:pPr>
        <w:rPr>
          <w:lang w:val="es-ES_tradnl"/>
        </w:rPr>
      </w:pPr>
    </w:p>
    <w:sectPr w:rsidR="00373825" w:rsidRPr="00870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7166" w14:textId="77777777" w:rsidR="00870C01" w:rsidRDefault="00870C01" w:rsidP="00870C01">
      <w:pPr>
        <w:spacing w:after="0" w:line="240" w:lineRule="auto"/>
      </w:pPr>
      <w:r>
        <w:separator/>
      </w:r>
    </w:p>
  </w:endnote>
  <w:endnote w:type="continuationSeparator" w:id="0">
    <w:p w14:paraId="6E7B6C2D" w14:textId="77777777" w:rsidR="00870C01" w:rsidRDefault="00870C01" w:rsidP="0087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A6CC" w14:textId="77777777" w:rsidR="00870C01" w:rsidRDefault="00870C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7C7C" w14:textId="77777777" w:rsidR="00870C01" w:rsidRPr="00FB68CE" w:rsidRDefault="00870C01" w:rsidP="00870C01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DDA8D19" wp14:editId="1463A8B7">
          <wp:simplePos x="0" y="0"/>
          <wp:positionH relativeFrom="margin">
            <wp:posOffset>4010660</wp:posOffset>
          </wp:positionH>
          <wp:positionV relativeFrom="paragraph">
            <wp:posOffset>276225</wp:posOffset>
          </wp:positionV>
          <wp:extent cx="1476375" cy="266065"/>
          <wp:effectExtent l="0" t="0" r="9525" b="635"/>
          <wp:wrapTopAndBottom/>
          <wp:docPr id="7" name="Imagen 7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Premio Cátedra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Ludificació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i Govern Obert a la Ciutat de València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 (202</w:t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2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) [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PAGE  \* Arabic  \* MERGEFORMAT</w:instrTex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de 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NUMPAGES  \* Arabic  \* MERGEFORMAT</w:instrTex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12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]</w:t>
    </w:r>
  </w:p>
  <w:p w14:paraId="1544ACF6" w14:textId="77777777" w:rsidR="00870C01" w:rsidRPr="00870C01" w:rsidRDefault="00870C01">
    <w:pPr>
      <w:pStyle w:val="Piedepgina"/>
      <w:rPr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6182" w14:textId="77777777" w:rsidR="00870C01" w:rsidRDefault="00870C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79F8" w14:textId="77777777" w:rsidR="00870C01" w:rsidRDefault="00870C01" w:rsidP="00870C01">
      <w:pPr>
        <w:spacing w:after="0" w:line="240" w:lineRule="auto"/>
      </w:pPr>
      <w:r>
        <w:separator/>
      </w:r>
    </w:p>
  </w:footnote>
  <w:footnote w:type="continuationSeparator" w:id="0">
    <w:p w14:paraId="2581C1B5" w14:textId="77777777" w:rsidR="00870C01" w:rsidRDefault="00870C01" w:rsidP="0087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6C0B" w14:textId="77777777" w:rsidR="00870C01" w:rsidRDefault="00870C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38B3" w14:textId="4250A47B" w:rsidR="00870C01" w:rsidRDefault="00870C01" w:rsidP="00870C01">
    <w:pPr>
      <w:pStyle w:val="Encabezado"/>
      <w:spacing w:before="240" w:after="240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A80DC69" wp14:editId="4E70D900">
          <wp:simplePos x="0" y="0"/>
          <wp:positionH relativeFrom="column">
            <wp:posOffset>2027555</wp:posOffset>
          </wp:positionH>
          <wp:positionV relativeFrom="paragraph">
            <wp:posOffset>-80010</wp:posOffset>
          </wp:positionV>
          <wp:extent cx="1590675" cy="390525"/>
          <wp:effectExtent l="0" t="0" r="9525" b="9525"/>
          <wp:wrapTopAndBottom/>
          <wp:docPr id="8" name="Imagen 8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910F60A" wp14:editId="2A670D2A">
          <wp:simplePos x="0" y="0"/>
          <wp:positionH relativeFrom="margin">
            <wp:posOffset>3751580</wp:posOffset>
          </wp:positionH>
          <wp:positionV relativeFrom="paragraph">
            <wp:posOffset>-299085</wp:posOffset>
          </wp:positionV>
          <wp:extent cx="1652270" cy="715645"/>
          <wp:effectExtent l="0" t="0" r="5080" b="8255"/>
          <wp:wrapTopAndBottom/>
          <wp:docPr id="5" name="Imagen 5" descr="Interfaz de usuario gráfica, Texto, Aplicación, Chat o mensaje d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Texto, Aplicación, Chat o mensaje d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EFDE87A" wp14:editId="33EE7A70">
          <wp:simplePos x="0" y="0"/>
          <wp:positionH relativeFrom="margin">
            <wp:posOffset>-196850</wp:posOffset>
          </wp:positionH>
          <wp:positionV relativeFrom="paragraph">
            <wp:posOffset>-146685</wp:posOffset>
          </wp:positionV>
          <wp:extent cx="1876425" cy="589915"/>
          <wp:effectExtent l="0" t="0" r="0" b="635"/>
          <wp:wrapTopAndBottom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36A" w14:textId="77777777" w:rsidR="00870C01" w:rsidRDefault="00870C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01"/>
    <w:rsid w:val="005D278D"/>
    <w:rsid w:val="00870C01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C3B7"/>
  <w15:chartTrackingRefBased/>
  <w15:docId w15:val="{4781464D-48F4-4B4D-9ED5-AB28FD06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01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0C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0C0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0C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C01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70C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C0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1</cp:revision>
  <dcterms:created xsi:type="dcterms:W3CDTF">2022-05-24T08:16:00Z</dcterms:created>
  <dcterms:modified xsi:type="dcterms:W3CDTF">2022-05-24T08:17:00Z</dcterms:modified>
</cp:coreProperties>
</file>