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8"/>
        <w:gridCol w:w="4900"/>
        <w:gridCol w:w="1670"/>
      </w:tblGrid>
      <w:tr w:rsidR="006A31FE" w:rsidRPr="00947B18" w:rsidTr="00C34929">
        <w:trPr>
          <w:trHeight w:hRule="exact" w:val="1284"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6A31FE" w:rsidRPr="00947B18" w:rsidRDefault="006A31FE" w:rsidP="00C34929">
            <w:pPr>
              <w:pStyle w:val="TableParagraph"/>
              <w:snapToGrid w:val="0"/>
              <w:spacing w:before="1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947B18">
              <w:rPr>
                <w:rFonts w:asciiTheme="minorHAnsi" w:hAnsiTheme="minorHAnsi" w:cstheme="minorHAnsi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63EE6260" wp14:editId="4B40F8A8">
                  <wp:simplePos x="0" y="0"/>
                  <wp:positionH relativeFrom="column">
                    <wp:posOffset>248</wp:posOffset>
                  </wp:positionH>
                  <wp:positionV relativeFrom="paragraph">
                    <wp:posOffset>78547</wp:posOffset>
                  </wp:positionV>
                  <wp:extent cx="1765300" cy="683895"/>
                  <wp:effectExtent l="0" t="0" r="6350" b="1905"/>
                  <wp:wrapTight wrapText="bothSides">
                    <wp:wrapPolygon edited="0">
                      <wp:start x="0" y="0"/>
                      <wp:lineTo x="0" y="21058"/>
                      <wp:lineTo x="21445" y="21058"/>
                      <wp:lineTo x="21445" y="0"/>
                      <wp:lineTo x="0" y="0"/>
                    </wp:wrapPolygon>
                  </wp:wrapTight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31FE" w:rsidRPr="00947B18" w:rsidRDefault="006A31FE" w:rsidP="00C34929">
            <w:pPr>
              <w:pStyle w:val="TableParagraph"/>
              <w:ind w:right="-32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4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E1CD"/>
          </w:tcPr>
          <w:p w:rsidR="006A31FE" w:rsidRPr="00E7523C" w:rsidRDefault="006A31FE" w:rsidP="00C34929">
            <w:pPr>
              <w:pStyle w:val="TableParagraph"/>
              <w:spacing w:before="107"/>
              <w:ind w:left="1784" w:right="1784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ca-ES"/>
              </w:rPr>
            </w:pPr>
          </w:p>
          <w:p w:rsidR="006A31FE" w:rsidRPr="00E7523C" w:rsidRDefault="006A31FE" w:rsidP="00C34929">
            <w:pPr>
              <w:pStyle w:val="TableParagraph"/>
              <w:spacing w:before="107"/>
              <w:ind w:left="1784" w:right="1784"/>
              <w:jc w:val="both"/>
              <w:rPr>
                <w:rFonts w:asciiTheme="minorHAnsi" w:hAnsiTheme="minorHAnsi" w:cstheme="minorHAnsi"/>
                <w:sz w:val="16"/>
                <w:szCs w:val="16"/>
                <w:lang w:val="ca-ES"/>
              </w:rPr>
            </w:pPr>
            <w:r w:rsidRPr="00E7523C">
              <w:rPr>
                <w:rFonts w:asciiTheme="minorHAnsi" w:hAnsiTheme="minorHAnsi" w:cstheme="minorHAnsi"/>
                <w:b/>
                <w:sz w:val="16"/>
                <w:szCs w:val="16"/>
                <w:lang w:val="ca-ES"/>
              </w:rPr>
              <w:t>ANNEX II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6A31FE" w:rsidRPr="00E7523C" w:rsidRDefault="006A31FE" w:rsidP="00C34929">
            <w:pPr>
              <w:pStyle w:val="TableParagraph"/>
              <w:spacing w:before="105"/>
              <w:ind w:left="558" w:right="584"/>
              <w:jc w:val="both"/>
              <w:rPr>
                <w:rFonts w:asciiTheme="minorHAnsi" w:hAnsiTheme="minorHAnsi" w:cstheme="minorHAnsi"/>
                <w:sz w:val="16"/>
                <w:szCs w:val="16"/>
                <w:lang w:val="ca-ES"/>
              </w:rPr>
            </w:pPr>
          </w:p>
          <w:p w:rsidR="006A31FE" w:rsidRPr="00E7523C" w:rsidRDefault="006A31FE" w:rsidP="00C34929">
            <w:pPr>
              <w:pStyle w:val="TableParagraph"/>
              <w:spacing w:before="105"/>
              <w:ind w:left="558" w:right="584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ca-ES"/>
              </w:rPr>
            </w:pPr>
            <w:r w:rsidRPr="00E7523C">
              <w:rPr>
                <w:rFonts w:asciiTheme="minorHAnsi" w:hAnsiTheme="minorHAnsi" w:cstheme="minorHAnsi"/>
                <w:b/>
                <w:sz w:val="16"/>
                <w:szCs w:val="16"/>
                <w:lang w:val="ca-ES"/>
              </w:rPr>
              <w:t>Exp.</w:t>
            </w:r>
          </w:p>
        </w:tc>
      </w:tr>
    </w:tbl>
    <w:p w:rsidR="006A31FE" w:rsidRPr="00947B18" w:rsidRDefault="006A31FE" w:rsidP="006A31FE">
      <w:pPr>
        <w:pStyle w:val="Textoindependiente"/>
        <w:spacing w:before="4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90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2760"/>
        <w:gridCol w:w="1134"/>
        <w:gridCol w:w="921"/>
        <w:gridCol w:w="1028"/>
        <w:gridCol w:w="1048"/>
      </w:tblGrid>
      <w:tr w:rsidR="006A31FE" w:rsidRPr="00947B18" w:rsidTr="00C34929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6A31FE" w:rsidRPr="00947B18" w:rsidRDefault="006A31FE" w:rsidP="00C34929">
            <w:pPr>
              <w:pStyle w:val="TableParagraph"/>
              <w:spacing w:before="37"/>
              <w:ind w:left="144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bookmarkStart w:id="0" w:name="_GoBack"/>
            <w:r w:rsidRPr="00947B18">
              <w:rPr>
                <w:rFonts w:asciiTheme="minorHAnsi" w:hAnsiTheme="minorHAnsi" w:cstheme="minorHAnsi"/>
                <w:b/>
                <w:sz w:val="24"/>
                <w:szCs w:val="24"/>
                <w:lang w:val="ca-ES"/>
              </w:rPr>
              <w:t>1</w:t>
            </w:r>
          </w:p>
        </w:tc>
        <w:tc>
          <w:tcPr>
            <w:tcW w:w="873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31FE" w:rsidRPr="009937C6" w:rsidRDefault="006A31FE" w:rsidP="00C34929">
            <w:pPr>
              <w:pStyle w:val="TableParagraph"/>
              <w:spacing w:before="91"/>
              <w:ind w:left="65"/>
              <w:jc w:val="both"/>
              <w:rPr>
                <w:rFonts w:ascii="Calibri" w:hAnsi="Calibri" w:cstheme="minorHAnsi"/>
                <w:lang w:val="ca-ES"/>
              </w:rPr>
            </w:pPr>
            <w:r w:rsidRPr="009937C6">
              <w:rPr>
                <w:rFonts w:ascii="Calibri" w:hAnsi="Calibri" w:cstheme="minorHAnsi"/>
                <w:lang w:val="ca-ES"/>
              </w:rPr>
              <w:t>DADES IDENTIFICATIVES</w:t>
            </w:r>
          </w:p>
        </w:tc>
      </w:tr>
      <w:bookmarkEnd w:id="0"/>
      <w:tr w:rsidR="006A31FE" w:rsidRPr="00947B18" w:rsidTr="00C34929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E7523C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68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31FE" w:rsidRPr="00E7523C" w:rsidRDefault="006A31FE" w:rsidP="00C34929">
            <w:pPr>
              <w:autoSpaceDE w:val="0"/>
              <w:snapToGri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A31FE" w:rsidRPr="00947B18" w:rsidTr="00C34929">
        <w:trPr>
          <w:trHeight w:hRule="exact" w:val="574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bookmarkStart w:id="1" w:name="OLE_LINK31"/>
            <w:bookmarkStart w:id="2" w:name="OLE_LINK30"/>
            <w:bookmarkStart w:id="3" w:name="OLE_LINK29"/>
            <w:r w:rsidRPr="00E7523C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Adreça-e</w:t>
            </w:r>
            <w:bookmarkEnd w:id="1"/>
            <w:bookmarkEnd w:id="2"/>
            <w:bookmarkEnd w:id="3"/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autoSpaceDE w:val="0"/>
              <w:snapToGri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autoSpaceDE w:val="0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7523C">
              <w:rPr>
                <w:rFonts w:cstheme="minorHAnsi"/>
                <w:b/>
                <w:sz w:val="20"/>
                <w:szCs w:val="20"/>
              </w:rPr>
              <w:t>Telèfon</w:t>
            </w:r>
            <w:proofErr w:type="spellEnd"/>
          </w:p>
        </w:tc>
        <w:tc>
          <w:tcPr>
            <w:tcW w:w="2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autoSpaceDE w:val="0"/>
              <w:snapToGrid w:val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A31FE" w:rsidRPr="00947B18" w:rsidTr="00C34929">
        <w:trPr>
          <w:trHeight w:hRule="exact" w:val="574"/>
        </w:trPr>
        <w:tc>
          <w:tcPr>
            <w:tcW w:w="5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7523C">
              <w:rPr>
                <w:rFonts w:cstheme="minorHAnsi"/>
                <w:b/>
                <w:sz w:val="20"/>
                <w:szCs w:val="20"/>
              </w:rPr>
              <w:t>Permís</w:t>
            </w:r>
            <w:proofErr w:type="spellEnd"/>
            <w:r w:rsidRPr="00E7523C">
              <w:rPr>
                <w:rFonts w:cstheme="minorHAnsi"/>
                <w:b/>
                <w:sz w:val="20"/>
                <w:szCs w:val="20"/>
              </w:rPr>
              <w:t xml:space="preserve"> de </w:t>
            </w:r>
            <w:proofErr w:type="spellStart"/>
            <w:r w:rsidRPr="00E7523C">
              <w:rPr>
                <w:rFonts w:cstheme="minorHAnsi"/>
                <w:b/>
                <w:sz w:val="20"/>
                <w:szCs w:val="20"/>
              </w:rPr>
              <w:t>publicació</w:t>
            </w:r>
            <w:proofErr w:type="spellEnd"/>
            <w:r w:rsidRPr="00E7523C">
              <w:rPr>
                <w:rFonts w:cstheme="minorHAnsi"/>
                <w:b/>
                <w:sz w:val="20"/>
                <w:szCs w:val="20"/>
              </w:rPr>
              <w:t xml:space="preserve"> del </w:t>
            </w:r>
            <w:proofErr w:type="spellStart"/>
            <w:r w:rsidRPr="00E7523C">
              <w:rPr>
                <w:rFonts w:cstheme="minorHAnsi"/>
                <w:b/>
                <w:sz w:val="20"/>
                <w:szCs w:val="20"/>
              </w:rPr>
              <w:t>projecte</w:t>
            </w:r>
            <w:proofErr w:type="spellEnd"/>
            <w:r w:rsidRPr="00E7523C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7523C">
              <w:rPr>
                <w:rFonts w:cstheme="minorHAnsi"/>
                <w:b/>
                <w:sz w:val="20"/>
                <w:szCs w:val="20"/>
              </w:rPr>
              <w:t>premiat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rPr>
                <w:rFonts w:cstheme="minorHAnsi"/>
                <w:b/>
                <w:sz w:val="20"/>
                <w:szCs w:val="20"/>
              </w:rPr>
            </w:pPr>
            <w:r w:rsidRPr="00E7523C">
              <w:rPr>
                <w:rFonts w:cstheme="minorHAnsi"/>
                <w:b/>
                <w:sz w:val="20"/>
                <w:szCs w:val="20"/>
              </w:rPr>
              <w:t>SÍ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rPr>
                <w:rFonts w:cstheme="minorHAnsi"/>
                <w:b/>
                <w:sz w:val="20"/>
                <w:szCs w:val="20"/>
              </w:rPr>
            </w:pPr>
            <w:r w:rsidRPr="00E7523C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31FE" w:rsidRPr="00E7523C" w:rsidRDefault="006A31FE" w:rsidP="00C34929">
            <w:pPr>
              <w:autoSpaceDE w:val="0"/>
              <w:snapToGrid w:val="0"/>
              <w:jc w:val="both"/>
              <w:rPr>
                <w:rFonts w:cstheme="minorHAnsi"/>
                <w:b/>
                <w:sz w:val="20"/>
                <w:szCs w:val="20"/>
                <w:shd w:val="clear" w:color="auto" w:fill="FFFF00"/>
              </w:rPr>
            </w:pPr>
          </w:p>
        </w:tc>
      </w:tr>
      <w:tr w:rsidR="006A31FE" w:rsidRPr="00947B18" w:rsidTr="00C34929">
        <w:trPr>
          <w:trHeight w:hRule="exact" w:val="1833"/>
        </w:trPr>
        <w:tc>
          <w:tcPr>
            <w:tcW w:w="9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31FE" w:rsidRPr="00505DD8" w:rsidRDefault="006A31FE" w:rsidP="00C34929">
            <w:pPr>
              <w:autoSpaceDE w:val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05DD8">
              <w:rPr>
                <w:rFonts w:cstheme="minorHAnsi"/>
                <w:sz w:val="20"/>
                <w:szCs w:val="20"/>
              </w:rPr>
              <w:t>És</w:t>
            </w:r>
            <w:proofErr w:type="spellEnd"/>
            <w:r w:rsidRPr="00505DD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05DD8">
              <w:rPr>
                <w:rFonts w:cstheme="minorHAnsi"/>
                <w:sz w:val="20"/>
                <w:szCs w:val="20"/>
              </w:rPr>
              <w:t>necessari</w:t>
            </w:r>
            <w:proofErr w:type="spellEnd"/>
            <w:r w:rsidRPr="00505DD8">
              <w:rPr>
                <w:rFonts w:cstheme="minorHAnsi"/>
                <w:sz w:val="20"/>
                <w:szCs w:val="20"/>
              </w:rPr>
              <w:t xml:space="preserve"> adjuntar </w:t>
            </w:r>
            <w:proofErr w:type="spellStart"/>
            <w:r w:rsidRPr="00505DD8">
              <w:rPr>
                <w:rFonts w:cstheme="minorHAnsi"/>
                <w:sz w:val="20"/>
                <w:szCs w:val="20"/>
              </w:rPr>
              <w:t>amb</w:t>
            </w:r>
            <w:proofErr w:type="spellEnd"/>
            <w:r w:rsidRPr="00505DD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05DD8">
              <w:rPr>
                <w:rFonts w:cstheme="minorHAnsi"/>
                <w:sz w:val="20"/>
                <w:szCs w:val="20"/>
              </w:rPr>
              <w:t>aquesta</w:t>
            </w:r>
            <w:proofErr w:type="spellEnd"/>
            <w:r w:rsidRPr="00505DD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05DD8">
              <w:rPr>
                <w:rFonts w:cstheme="minorHAnsi"/>
                <w:sz w:val="20"/>
                <w:szCs w:val="20"/>
              </w:rPr>
              <w:t>sol·licitud</w:t>
            </w:r>
            <w:proofErr w:type="spellEnd"/>
            <w:r w:rsidRPr="00505DD8">
              <w:rPr>
                <w:rFonts w:cstheme="minorHAnsi"/>
                <w:sz w:val="20"/>
                <w:szCs w:val="20"/>
              </w:rPr>
              <w:t>:</w:t>
            </w:r>
          </w:p>
          <w:p w:rsidR="006A31FE" w:rsidRPr="00505DD8" w:rsidRDefault="006A31FE" w:rsidP="00C34929">
            <w:pPr>
              <w:autoSpaceDE w:val="0"/>
              <w:jc w:val="both"/>
              <w:rPr>
                <w:rFonts w:cstheme="minorHAnsi"/>
                <w:sz w:val="20"/>
                <w:szCs w:val="20"/>
              </w:rPr>
            </w:pPr>
          </w:p>
          <w:p w:rsidR="006A31FE" w:rsidRPr="00505DD8" w:rsidRDefault="006A31FE" w:rsidP="006A31FE">
            <w:pPr>
              <w:pStyle w:val="Prrafodelista"/>
              <w:numPr>
                <w:ilvl w:val="0"/>
                <w:numId w:val="1"/>
              </w:num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DD8">
              <w:rPr>
                <w:rFonts w:asciiTheme="minorHAnsi" w:hAnsiTheme="minorHAnsi" w:cstheme="minorHAnsi"/>
                <w:sz w:val="20"/>
                <w:szCs w:val="20"/>
              </w:rPr>
              <w:t>Nom complet i DNI dels membres de l'equip participant (excepte els equips de l'assignatura d'Antropologia de l'Educació).</w:t>
            </w:r>
          </w:p>
          <w:p w:rsidR="006A31FE" w:rsidRPr="00505DD8" w:rsidRDefault="006A31FE" w:rsidP="006A31FE">
            <w:pPr>
              <w:pStyle w:val="Prrafodelista"/>
              <w:numPr>
                <w:ilvl w:val="0"/>
                <w:numId w:val="1"/>
              </w:num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5DD8">
              <w:rPr>
                <w:rFonts w:asciiTheme="minorHAnsi" w:hAnsiTheme="minorHAnsi" w:cstheme="minorHAnsi"/>
                <w:sz w:val="20"/>
                <w:szCs w:val="20"/>
              </w:rPr>
              <w:t>Treball presentat en el format seleccionat (infografia, vídeo, etc.)</w:t>
            </w:r>
          </w:p>
          <w:p w:rsidR="006A31FE" w:rsidRPr="00461E2A" w:rsidRDefault="006A31FE" w:rsidP="006A31FE">
            <w:pPr>
              <w:pStyle w:val="Prrafodelista"/>
              <w:numPr>
                <w:ilvl w:val="0"/>
                <w:numId w:val="1"/>
              </w:num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505DD8">
              <w:rPr>
                <w:rFonts w:asciiTheme="minorHAnsi" w:hAnsiTheme="minorHAnsi" w:cstheme="minorHAnsi"/>
                <w:sz w:val="20"/>
                <w:szCs w:val="20"/>
              </w:rPr>
              <w:t>Memòria explicativa del treball presentat.</w:t>
            </w:r>
          </w:p>
        </w:tc>
      </w:tr>
    </w:tbl>
    <w:p w:rsidR="006A31FE" w:rsidRPr="00947B18" w:rsidRDefault="006A31FE" w:rsidP="006A31FE">
      <w:pPr>
        <w:tabs>
          <w:tab w:val="left" w:pos="2700"/>
        </w:tabs>
        <w:jc w:val="both"/>
        <w:rPr>
          <w:rFonts w:cstheme="minorHAnsi"/>
        </w:rPr>
      </w:pPr>
    </w:p>
    <w:p w:rsidR="006A31FE" w:rsidRPr="00B9582F" w:rsidRDefault="006A31FE" w:rsidP="006A31FE">
      <w:pPr>
        <w:tabs>
          <w:tab w:val="left" w:pos="2700"/>
        </w:tabs>
        <w:ind w:right="707"/>
        <w:jc w:val="right"/>
        <w:rPr>
          <w:rFonts w:cstheme="minorHAnsi"/>
          <w:sz w:val="20"/>
          <w:szCs w:val="20"/>
        </w:rPr>
      </w:pPr>
      <w:r w:rsidRPr="00B9582F">
        <w:rPr>
          <w:rFonts w:cstheme="minorHAnsi"/>
          <w:sz w:val="20"/>
          <w:szCs w:val="20"/>
        </w:rPr>
        <w:t>Data i signatura</w:t>
      </w:r>
    </w:p>
    <w:p w:rsidR="006A31FE" w:rsidRPr="00B9582F" w:rsidRDefault="006A31FE" w:rsidP="006A31FE">
      <w:pPr>
        <w:tabs>
          <w:tab w:val="left" w:pos="2700"/>
        </w:tabs>
        <w:jc w:val="both"/>
        <w:rPr>
          <w:rFonts w:cstheme="minorHAnsi"/>
          <w:sz w:val="20"/>
          <w:szCs w:val="20"/>
        </w:rPr>
      </w:pPr>
    </w:p>
    <w:p w:rsidR="006A31FE" w:rsidRPr="00B9582F" w:rsidRDefault="006A31FE" w:rsidP="006A31FE">
      <w:pPr>
        <w:tabs>
          <w:tab w:val="left" w:pos="2700"/>
        </w:tabs>
        <w:jc w:val="both"/>
        <w:rPr>
          <w:rFonts w:cstheme="minorHAnsi"/>
          <w:sz w:val="20"/>
          <w:szCs w:val="20"/>
        </w:rPr>
      </w:pPr>
    </w:p>
    <w:p w:rsidR="006A31FE" w:rsidRPr="00B9582F" w:rsidRDefault="006A31FE" w:rsidP="006A31FE">
      <w:pPr>
        <w:tabs>
          <w:tab w:val="left" w:pos="2700"/>
        </w:tabs>
        <w:jc w:val="both"/>
        <w:rPr>
          <w:rFonts w:cstheme="minorHAnsi"/>
          <w:sz w:val="20"/>
          <w:szCs w:val="20"/>
        </w:rPr>
      </w:pPr>
    </w:p>
    <w:p w:rsidR="006A31FE" w:rsidRPr="00B9582F" w:rsidRDefault="006A31FE" w:rsidP="006A31FE">
      <w:pPr>
        <w:tabs>
          <w:tab w:val="left" w:pos="2700"/>
        </w:tabs>
        <w:jc w:val="both"/>
        <w:rPr>
          <w:rFonts w:eastAsia="Calibri" w:cstheme="minorHAnsi"/>
          <w:sz w:val="20"/>
          <w:szCs w:val="20"/>
        </w:rPr>
      </w:pPr>
      <w:r w:rsidRPr="00B9582F">
        <w:rPr>
          <w:rFonts w:cstheme="minorHAnsi"/>
          <w:sz w:val="20"/>
          <w:szCs w:val="20"/>
        </w:rPr>
        <w:t xml:space="preserve"> </w:t>
      </w:r>
      <w:proofErr w:type="spellStart"/>
      <w:r w:rsidRPr="00B9582F">
        <w:rPr>
          <w:rFonts w:cstheme="minorHAnsi"/>
          <w:sz w:val="20"/>
          <w:szCs w:val="20"/>
        </w:rPr>
        <w:t>Destinació</w:t>
      </w:r>
      <w:proofErr w:type="spellEnd"/>
      <w:r w:rsidRPr="00B9582F">
        <w:rPr>
          <w:rFonts w:cstheme="minorHAnsi"/>
          <w:sz w:val="20"/>
          <w:szCs w:val="20"/>
        </w:rPr>
        <w:t>:</w:t>
      </w:r>
    </w:p>
    <w:p w:rsidR="006A31FE" w:rsidRPr="00B9582F" w:rsidRDefault="006A31FE" w:rsidP="006A31FE">
      <w:pPr>
        <w:tabs>
          <w:tab w:val="left" w:pos="2700"/>
        </w:tabs>
        <w:jc w:val="both"/>
        <w:rPr>
          <w:rFonts w:ascii="Calibri" w:eastAsia="Calibri" w:hAnsi="Calibri" w:cs="Calibri"/>
          <w:sz w:val="20"/>
          <w:szCs w:val="20"/>
        </w:rPr>
      </w:pPr>
      <w:r w:rsidRPr="00B9582F">
        <w:rPr>
          <w:rFonts w:ascii="Calibri" w:eastAsia="Calibri" w:hAnsi="Calibri" w:cs="Calibri"/>
          <w:sz w:val="20"/>
          <w:szCs w:val="20"/>
        </w:rPr>
        <w:t xml:space="preserve"> Cátedra </w:t>
      </w:r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de </w:t>
      </w:r>
      <w:proofErr w:type="spellStart"/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>Ludificació</w:t>
      </w:r>
      <w:proofErr w:type="spellEnd"/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 i </w:t>
      </w:r>
      <w:proofErr w:type="spellStart"/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>Govern</w:t>
      </w:r>
      <w:proofErr w:type="spellEnd"/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 </w:t>
      </w:r>
      <w:proofErr w:type="spellStart"/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>Obert</w:t>
      </w:r>
      <w:proofErr w:type="spellEnd"/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 de la </w:t>
      </w:r>
      <w:proofErr w:type="spellStart"/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>Ciutat</w:t>
      </w:r>
      <w:proofErr w:type="spellEnd"/>
      <w:r w:rsidRPr="00B9582F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 de València</w:t>
      </w:r>
      <w:r w:rsidRPr="00B9582F">
        <w:rPr>
          <w:rFonts w:ascii="Calibri" w:eastAsia="Calibri" w:hAnsi="Calibri" w:cs="Calibri"/>
          <w:sz w:val="20"/>
          <w:szCs w:val="20"/>
        </w:rPr>
        <w:t xml:space="preserve"> - </w:t>
      </w:r>
      <w:proofErr w:type="spellStart"/>
      <w:r w:rsidRPr="00B9582F">
        <w:rPr>
          <w:rFonts w:ascii="Calibri" w:eastAsia="Calibri" w:hAnsi="Calibri" w:cs="Calibri"/>
          <w:sz w:val="20"/>
          <w:szCs w:val="20"/>
        </w:rPr>
        <w:t>Facultat</w:t>
      </w:r>
      <w:proofErr w:type="spellEnd"/>
      <w:r w:rsidRPr="00B9582F">
        <w:rPr>
          <w:rFonts w:ascii="Calibri" w:eastAsia="Calibri" w:hAnsi="Calibri" w:cs="Calibri"/>
          <w:sz w:val="20"/>
          <w:szCs w:val="20"/>
        </w:rPr>
        <w:t xml:space="preserve"> de </w:t>
      </w:r>
      <w:proofErr w:type="spellStart"/>
      <w:r w:rsidRPr="00B9582F">
        <w:rPr>
          <w:rFonts w:ascii="Calibri" w:eastAsia="Calibri" w:hAnsi="Calibri" w:cs="Calibri"/>
          <w:sz w:val="20"/>
          <w:szCs w:val="20"/>
        </w:rPr>
        <w:t>Filosofia</w:t>
      </w:r>
      <w:proofErr w:type="spellEnd"/>
      <w:r w:rsidRPr="00B9582F">
        <w:rPr>
          <w:rFonts w:ascii="Calibri" w:eastAsia="Calibri" w:hAnsi="Calibri" w:cs="Calibri"/>
          <w:sz w:val="20"/>
          <w:szCs w:val="20"/>
        </w:rPr>
        <w:t xml:space="preserve"> i </w:t>
      </w:r>
      <w:proofErr w:type="spellStart"/>
      <w:r w:rsidRPr="00B9582F">
        <w:rPr>
          <w:rFonts w:ascii="Calibri" w:eastAsia="Calibri" w:hAnsi="Calibri" w:cs="Calibri"/>
          <w:sz w:val="20"/>
          <w:szCs w:val="20"/>
        </w:rPr>
        <w:t>Ciències</w:t>
      </w:r>
      <w:proofErr w:type="spellEnd"/>
      <w:r w:rsidRPr="00B9582F">
        <w:rPr>
          <w:rFonts w:ascii="Calibri" w:eastAsia="Calibri" w:hAnsi="Calibri" w:cs="Calibri"/>
          <w:sz w:val="20"/>
          <w:szCs w:val="20"/>
        </w:rPr>
        <w:t xml:space="preserve"> de l’ </w:t>
      </w:r>
      <w:proofErr w:type="spellStart"/>
      <w:r w:rsidRPr="00B9582F">
        <w:rPr>
          <w:rFonts w:ascii="Calibri" w:eastAsia="Calibri" w:hAnsi="Calibri" w:cs="Calibri"/>
          <w:sz w:val="20"/>
          <w:szCs w:val="20"/>
        </w:rPr>
        <w:t>Educació</w:t>
      </w:r>
      <w:proofErr w:type="spellEnd"/>
    </w:p>
    <w:p w:rsidR="006A31FE" w:rsidRPr="00461E2A" w:rsidRDefault="006A31FE" w:rsidP="006A31FE">
      <w:pPr>
        <w:tabs>
          <w:tab w:val="left" w:pos="2700"/>
        </w:tabs>
        <w:jc w:val="both"/>
        <w:rPr>
          <w:rFonts w:eastAsia="Calibri" w:cstheme="minorHAnsi"/>
        </w:rPr>
      </w:pPr>
    </w:p>
    <w:tbl>
      <w:tblPr>
        <w:tblW w:w="9545" w:type="dxa"/>
        <w:tblInd w:w="90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8800"/>
      </w:tblGrid>
      <w:tr w:rsidR="006A31FE" w:rsidRPr="00947B18" w:rsidTr="00C34929">
        <w:trPr>
          <w:trHeight w:hRule="exact" w:val="409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6A31FE" w:rsidRPr="00947B18" w:rsidRDefault="006A31FE" w:rsidP="00C34929">
            <w:pPr>
              <w:pStyle w:val="TableParagraph"/>
              <w:spacing w:before="37"/>
              <w:ind w:left="144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947B18">
              <w:rPr>
                <w:rFonts w:asciiTheme="minorHAnsi" w:hAnsiTheme="minorHAnsi" w:cstheme="minorHAnsi"/>
                <w:b/>
                <w:sz w:val="24"/>
                <w:szCs w:val="24"/>
                <w:lang w:val="ca-ES"/>
              </w:rPr>
              <w:t>2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31FE" w:rsidRPr="00947B18" w:rsidRDefault="006A31FE" w:rsidP="00C34929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E7523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>LOPD</w:t>
            </w:r>
          </w:p>
        </w:tc>
      </w:tr>
      <w:tr w:rsidR="006A31FE" w:rsidRPr="00947B18" w:rsidTr="00C34929">
        <w:trPr>
          <w:trHeight w:hRule="exact" w:val="3184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31FE" w:rsidRPr="005A6869" w:rsidRDefault="006A31FE" w:rsidP="00C34929">
            <w:pPr>
              <w:jc w:val="both"/>
              <w:rPr>
                <w:rFonts w:cstheme="minorHAnsi"/>
                <w:sz w:val="18"/>
                <w:szCs w:val="18"/>
              </w:rPr>
            </w:pPr>
            <w:r w:rsidRPr="005A6869">
              <w:rPr>
                <w:rFonts w:cstheme="minorHAnsi"/>
                <w:sz w:val="18"/>
                <w:szCs w:val="18"/>
              </w:rPr>
              <w:t xml:space="preserve">Les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dades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personals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que es donen en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aquest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concurs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s’incorporaran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als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sistemes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d’informació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Universitat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València que siguen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procedents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finalitat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tramitar </w:t>
            </w:r>
            <w:proofErr w:type="gramStart"/>
            <w:r w:rsidRPr="005A6869">
              <w:rPr>
                <w:rFonts w:cstheme="minorHAnsi"/>
                <w:sz w:val="18"/>
                <w:szCs w:val="18"/>
              </w:rPr>
              <w:t xml:space="preserve">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sol</w:t>
            </w:r>
            <w:proofErr w:type="gramEnd"/>
            <w:r w:rsidRPr="005A6869">
              <w:rPr>
                <w:rFonts w:cstheme="minorHAnsi"/>
                <w:sz w:val="18"/>
                <w:szCs w:val="18"/>
              </w:rPr>
              <w:t>·licitud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participació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en el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premi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, de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conformitat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amb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llei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38/2003, de 17 de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novembre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, general de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subvencions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>.</w:t>
            </w:r>
          </w:p>
          <w:p w:rsidR="006A31FE" w:rsidRPr="005A6869" w:rsidRDefault="006A31FE" w:rsidP="00C34929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5A6869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qui donen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dades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personals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tenen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dret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sol·licitar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al responsable del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seu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tractament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l’accés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,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rectificació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,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supressió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,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limitació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del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tractament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i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portabilitat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d’aquetes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, i el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dret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d’oposar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-se al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seu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tractament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Els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interessats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podran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exercir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aquests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drets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enviant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un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correu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electrònic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a </w:t>
            </w:r>
            <w:hyperlink r:id="rId8" w:history="1">
              <w:r w:rsidRPr="00663D74">
                <w:rPr>
                  <w:rStyle w:val="Hipervnculo"/>
                  <w:rFonts w:ascii="Calibri" w:hAnsi="Calibri" w:cs="Calibri"/>
                  <w:sz w:val="18"/>
                  <w:szCs w:val="18"/>
                </w:rPr>
                <w:t>uvcatedres@uv.es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Style w:val="Hipervnculo"/>
                <w:rFonts w:ascii="Calibri" w:hAnsi="Calibri" w:cs="Calibri"/>
                <w:sz w:val="18"/>
                <w:szCs w:val="18"/>
              </w:rPr>
              <w:t xml:space="preserve"> </w:t>
            </w:r>
            <w:r w:rsidRPr="005A6869">
              <w:rPr>
                <w:rFonts w:cstheme="minorHAnsi"/>
                <w:sz w:val="18"/>
                <w:szCs w:val="18"/>
              </w:rPr>
              <w:t xml:space="preserve">des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d’adreces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oficials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Universitat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València, o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bé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un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escrit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acompanyat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còpia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d’un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document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d’identitat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i, si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escau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, de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documentació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acreditativa de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sol·licitud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, al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delegat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protecció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dades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Universitat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València (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Edifici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del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Rectorat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. Av. de Blasco Ibáñez 13. 46010 – València;  </w:t>
            </w:r>
            <w:hyperlink r:id="rId9" w:history="1">
              <w:r w:rsidRPr="005A6869">
                <w:rPr>
                  <w:rStyle w:val="Hipervnculo"/>
                  <w:rFonts w:cstheme="minorHAnsi"/>
                  <w:sz w:val="18"/>
                  <w:szCs w:val="18"/>
                </w:rPr>
                <w:t>lopd@uv.es</w:t>
              </w:r>
            </w:hyperlink>
            <w:r w:rsidRPr="005A6869">
              <w:rPr>
                <w:rFonts w:cstheme="minorHAnsi"/>
                <w:sz w:val="18"/>
                <w:szCs w:val="18"/>
              </w:rPr>
              <w:t>).</w:t>
            </w:r>
          </w:p>
          <w:p w:rsidR="006A31FE" w:rsidRPr="00947B18" w:rsidRDefault="006A31FE" w:rsidP="00C34929">
            <w:pPr>
              <w:jc w:val="both"/>
              <w:rPr>
                <w:rFonts w:cstheme="minorHAnsi"/>
              </w:rPr>
            </w:pPr>
            <w:r w:rsidRPr="005A6869">
              <w:rPr>
                <w:rFonts w:cstheme="minorHAnsi"/>
                <w:sz w:val="18"/>
                <w:szCs w:val="18"/>
              </w:rPr>
              <w:t xml:space="preserve">Per 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més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informació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sobre el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tractament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es poden consultar les bases reguladores de la II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Edició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dels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premis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a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Ludificació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Cuitat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de Valencia (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àrea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antropologia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 a la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educació</w:t>
            </w:r>
            <w:proofErr w:type="spellEnd"/>
            <w:r w:rsidRPr="005A6869">
              <w:rPr>
                <w:rFonts w:cstheme="minorHAnsi"/>
                <w:sz w:val="18"/>
                <w:szCs w:val="18"/>
              </w:rPr>
              <w:t xml:space="preserve">) de </w:t>
            </w:r>
            <w:proofErr w:type="gramStart"/>
            <w:r w:rsidRPr="005A6869">
              <w:rPr>
                <w:rFonts w:cstheme="minorHAnsi"/>
                <w:sz w:val="18"/>
                <w:szCs w:val="18"/>
              </w:rPr>
              <w:t xml:space="preserve">la  </w:t>
            </w:r>
            <w:proofErr w:type="spellStart"/>
            <w:r w:rsidRPr="005A6869">
              <w:rPr>
                <w:rFonts w:cstheme="minorHAnsi"/>
                <w:sz w:val="18"/>
                <w:szCs w:val="18"/>
              </w:rPr>
              <w:t>Universitat</w:t>
            </w:r>
            <w:proofErr w:type="spellEnd"/>
            <w:proofErr w:type="gramEnd"/>
            <w:r w:rsidRPr="005A6869">
              <w:rPr>
                <w:rFonts w:cstheme="minorHAnsi"/>
                <w:sz w:val="18"/>
                <w:szCs w:val="18"/>
              </w:rPr>
              <w:t xml:space="preserve"> de València.</w:t>
            </w:r>
          </w:p>
        </w:tc>
      </w:tr>
    </w:tbl>
    <w:p w:rsidR="006A31FE" w:rsidRPr="00947B18" w:rsidRDefault="006A31FE" w:rsidP="006A31FE">
      <w:pPr>
        <w:jc w:val="both"/>
        <w:rPr>
          <w:rFonts w:cstheme="minorHAnsi"/>
        </w:rPr>
      </w:pPr>
    </w:p>
    <w:sectPr w:rsidR="006A31FE" w:rsidRPr="00947B18" w:rsidSect="00876F19">
      <w:headerReference w:type="default" r:id="rId10"/>
      <w:footerReference w:type="default" r:id="rId11"/>
      <w:pgSz w:w="11906" w:h="16838"/>
      <w:pgMar w:top="156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1FE" w:rsidRDefault="006A31FE" w:rsidP="006A31FE">
      <w:pPr>
        <w:spacing w:after="0" w:line="240" w:lineRule="auto"/>
      </w:pPr>
      <w:r>
        <w:separator/>
      </w:r>
    </w:p>
  </w:endnote>
  <w:endnote w:type="continuationSeparator" w:id="0">
    <w:p w:rsidR="006A31FE" w:rsidRDefault="006A31FE" w:rsidP="006A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194" w:rsidRDefault="006A31FE">
    <w:pPr>
      <w:pStyle w:val="Piedepgina"/>
      <w:jc w:val="right"/>
    </w:pPr>
  </w:p>
  <w:p w:rsidR="002660B6" w:rsidRDefault="006A31FE" w:rsidP="002660B6">
    <w:pPr>
      <w:shd w:val="clear" w:color="auto" w:fill="DDD9C3"/>
      <w:tabs>
        <w:tab w:val="center" w:pos="4252"/>
        <w:tab w:val="right" w:pos="8504"/>
      </w:tabs>
      <w:autoSpaceDE w:val="0"/>
      <w:autoSpaceDN w:val="0"/>
      <w:adjustRightInd w:val="0"/>
      <w:jc w:val="center"/>
      <w:rPr>
        <w:rFonts w:ascii="Calibri" w:hAnsi="Calibri" w:cs="Tahoma"/>
        <w:b/>
        <w:bCs/>
        <w:sz w:val="14"/>
        <w:szCs w:val="14"/>
      </w:rPr>
    </w:pPr>
    <w:r>
      <w:rPr>
        <w:rFonts w:ascii="Calibri" w:hAnsi="Calibri" w:cs="Tahoma"/>
        <w:b/>
        <w:bCs/>
        <w:sz w:val="14"/>
        <w:szCs w:val="14"/>
      </w:rPr>
      <w:t>I</w:t>
    </w:r>
    <w:r w:rsidRPr="00D03439">
      <w:rPr>
        <w:rFonts w:ascii="Calibri" w:hAnsi="Calibri" w:cs="Tahoma"/>
        <w:b/>
        <w:bCs/>
        <w:sz w:val="14"/>
        <w:szCs w:val="14"/>
      </w:rPr>
      <w:t xml:space="preserve">I PREMI A LA LUDIFICACIÓ DE LA </w:t>
    </w:r>
    <w:r w:rsidRPr="00D03439">
      <w:rPr>
        <w:rFonts w:ascii="Calibri" w:hAnsi="Calibri" w:cs="Tahoma"/>
        <w:b/>
        <w:bCs/>
        <w:sz w:val="14"/>
        <w:szCs w:val="14"/>
      </w:rPr>
      <w:t>CIU</w:t>
    </w:r>
    <w:r>
      <w:rPr>
        <w:rFonts w:ascii="Calibri" w:hAnsi="Calibri" w:cs="Tahoma"/>
        <w:b/>
        <w:bCs/>
        <w:sz w:val="14"/>
        <w:szCs w:val="14"/>
      </w:rPr>
      <w:t>T</w:t>
    </w:r>
    <w:r w:rsidRPr="00D03439">
      <w:rPr>
        <w:rFonts w:ascii="Calibri" w:hAnsi="Calibri" w:cs="Tahoma"/>
        <w:b/>
        <w:bCs/>
        <w:sz w:val="14"/>
        <w:szCs w:val="14"/>
      </w:rPr>
      <w:t>A</w:t>
    </w:r>
    <w:r>
      <w:rPr>
        <w:rFonts w:ascii="Calibri" w:hAnsi="Calibri" w:cs="Tahoma"/>
        <w:b/>
        <w:bCs/>
        <w:sz w:val="14"/>
        <w:szCs w:val="14"/>
      </w:rPr>
      <w:t>T</w:t>
    </w:r>
    <w:r w:rsidRPr="00D03439">
      <w:rPr>
        <w:rFonts w:ascii="Calibri" w:hAnsi="Calibri" w:cs="Tahoma"/>
        <w:b/>
        <w:bCs/>
        <w:sz w:val="14"/>
        <w:szCs w:val="14"/>
      </w:rPr>
      <w:t xml:space="preserve"> DE VALÈNCIA (</w:t>
    </w:r>
    <w:r>
      <w:rPr>
        <w:rFonts w:ascii="Calibri" w:hAnsi="Calibri" w:cs="Tahoma"/>
        <w:b/>
        <w:bCs/>
        <w:sz w:val="14"/>
        <w:szCs w:val="14"/>
      </w:rPr>
      <w:t>À</w:t>
    </w:r>
    <w:r w:rsidRPr="00D03439">
      <w:rPr>
        <w:rFonts w:ascii="Calibri" w:hAnsi="Calibri" w:cs="Tahoma"/>
        <w:b/>
        <w:bCs/>
        <w:sz w:val="14"/>
        <w:szCs w:val="14"/>
      </w:rPr>
      <w:t>REA ANTROPOLOG</w:t>
    </w:r>
    <w:r>
      <w:rPr>
        <w:rFonts w:ascii="Calibri" w:hAnsi="Calibri" w:cs="Tahoma"/>
        <w:b/>
        <w:bCs/>
        <w:sz w:val="14"/>
        <w:szCs w:val="14"/>
      </w:rPr>
      <w:t>I</w:t>
    </w:r>
    <w:r w:rsidRPr="00D03439">
      <w:rPr>
        <w:rFonts w:ascii="Calibri" w:hAnsi="Calibri" w:cs="Tahoma"/>
        <w:b/>
        <w:bCs/>
        <w:sz w:val="14"/>
        <w:szCs w:val="14"/>
      </w:rPr>
      <w:t>A DE L</w:t>
    </w:r>
    <w:r>
      <w:rPr>
        <w:rFonts w:ascii="Calibri" w:hAnsi="Calibri" w:cs="Tahoma"/>
        <w:b/>
        <w:bCs/>
        <w:sz w:val="14"/>
        <w:szCs w:val="14"/>
      </w:rPr>
      <w:t>’</w:t>
    </w:r>
    <w:r w:rsidRPr="00D03439">
      <w:rPr>
        <w:rFonts w:ascii="Calibri" w:hAnsi="Calibri" w:cs="Tahoma"/>
        <w:b/>
        <w:bCs/>
        <w:sz w:val="14"/>
        <w:szCs w:val="14"/>
      </w:rPr>
      <w:t>EDUCACIÓ)</w:t>
    </w:r>
    <w:r>
      <w:rPr>
        <w:rFonts w:ascii="Calibri" w:hAnsi="Calibri" w:cs="Tahoma"/>
        <w:b/>
        <w:bCs/>
        <w:sz w:val="14"/>
        <w:szCs w:val="14"/>
      </w:rPr>
      <w:t xml:space="preserve"> - </w:t>
    </w:r>
    <w:proofErr w:type="spellStart"/>
    <w:r>
      <w:rPr>
        <w:rFonts w:ascii="Calibri" w:hAnsi="Calibri" w:cs="Tahoma"/>
        <w:b/>
        <w:bCs/>
        <w:sz w:val="14"/>
        <w:szCs w:val="14"/>
      </w:rPr>
      <w:t>Universitat</w:t>
    </w:r>
    <w:proofErr w:type="spellEnd"/>
    <w:r>
      <w:rPr>
        <w:rFonts w:ascii="Calibri" w:hAnsi="Calibri" w:cs="Tahoma"/>
        <w:b/>
        <w:bCs/>
        <w:sz w:val="14"/>
        <w:szCs w:val="14"/>
      </w:rPr>
      <w:t xml:space="preserve"> de Valè</w:t>
    </w:r>
    <w:r w:rsidRPr="009E277C">
      <w:rPr>
        <w:rFonts w:ascii="Calibri" w:hAnsi="Calibri" w:cs="Tahoma"/>
        <w:b/>
        <w:bCs/>
        <w:sz w:val="14"/>
        <w:szCs w:val="14"/>
      </w:rPr>
      <w:t>ncia</w:t>
    </w:r>
    <w:r>
      <w:rPr>
        <w:rFonts w:ascii="Calibri" w:hAnsi="Calibri" w:cs="Tahoma"/>
        <w:b/>
        <w:bCs/>
        <w:sz w:val="14"/>
        <w:szCs w:val="14"/>
      </w:rPr>
      <w:t xml:space="preserve"> (2022) </w:t>
    </w:r>
    <w:proofErr w:type="gramStart"/>
    <w:r>
      <w:rPr>
        <w:rFonts w:ascii="Calibri" w:hAnsi="Calibri" w:cs="Tahoma"/>
        <w:b/>
        <w:bCs/>
        <w:sz w:val="14"/>
        <w:szCs w:val="14"/>
      </w:rPr>
      <w:t xml:space="preserve">   </w:t>
    </w:r>
    <w:r w:rsidRPr="00C77C82">
      <w:rPr>
        <w:rFonts w:ascii="Calibri" w:hAnsi="Calibri" w:cs="Tahoma"/>
        <w:b/>
        <w:bCs/>
        <w:sz w:val="14"/>
        <w:szCs w:val="14"/>
      </w:rPr>
      <w:t>[</w:t>
    </w:r>
    <w:proofErr w:type="gramEnd"/>
    <w:r w:rsidRPr="00C77C82">
      <w:rPr>
        <w:rFonts w:ascii="Calibri" w:hAnsi="Calibri" w:cs="Tahoma"/>
        <w:b/>
        <w:bCs/>
        <w:sz w:val="14"/>
        <w:szCs w:val="14"/>
      </w:rPr>
      <w:fldChar w:fldCharType="begin"/>
    </w:r>
    <w:r w:rsidRPr="00C77C82">
      <w:rPr>
        <w:rFonts w:ascii="Calibri" w:hAnsi="Calibri" w:cs="Tahoma"/>
        <w:b/>
        <w:bCs/>
        <w:sz w:val="14"/>
        <w:szCs w:val="14"/>
      </w:rPr>
      <w:instrText>PAGE   \* MERGEFORMAT</w:instrText>
    </w:r>
    <w:r w:rsidRPr="00C77C82">
      <w:rPr>
        <w:rFonts w:ascii="Calibri" w:hAnsi="Calibri" w:cs="Tahoma"/>
        <w:b/>
        <w:bCs/>
        <w:sz w:val="14"/>
        <w:szCs w:val="14"/>
      </w:rPr>
      <w:fldChar w:fldCharType="separate"/>
    </w:r>
    <w:r>
      <w:rPr>
        <w:rFonts w:ascii="Calibri" w:hAnsi="Calibri" w:cs="Tahoma"/>
        <w:b/>
        <w:bCs/>
        <w:noProof/>
        <w:sz w:val="14"/>
        <w:szCs w:val="14"/>
      </w:rPr>
      <w:t>8</w:t>
    </w:r>
    <w:r w:rsidRPr="00C77C82">
      <w:rPr>
        <w:rFonts w:ascii="Calibri" w:hAnsi="Calibri" w:cs="Tahoma"/>
        <w:b/>
        <w:bCs/>
        <w:sz w:val="14"/>
        <w:szCs w:val="14"/>
      </w:rPr>
      <w:fldChar w:fldCharType="end"/>
    </w:r>
    <w:r w:rsidRPr="00C77C82">
      <w:rPr>
        <w:rFonts w:ascii="Calibri" w:hAnsi="Calibri" w:cs="Tahoma"/>
        <w:b/>
        <w:bCs/>
        <w:sz w:val="14"/>
        <w:szCs w:val="14"/>
      </w:rPr>
      <w:t xml:space="preserve"> de </w:t>
    </w:r>
    <w:r>
      <w:rPr>
        <w:rFonts w:ascii="Calibri" w:hAnsi="Calibri" w:cs="Tahoma"/>
        <w:b/>
        <w:bCs/>
        <w:sz w:val="14"/>
        <w:szCs w:val="14"/>
      </w:rPr>
      <w:t>8</w:t>
    </w:r>
    <w:r w:rsidRPr="00C77C82">
      <w:rPr>
        <w:rFonts w:ascii="Calibri" w:hAnsi="Calibri" w:cs="Tahoma"/>
        <w:b/>
        <w:bCs/>
        <w:sz w:val="14"/>
        <w:szCs w:val="14"/>
      </w:rPr>
      <w:t>]</w:t>
    </w:r>
  </w:p>
  <w:p w:rsidR="00AF6194" w:rsidRDefault="006A31FE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1FC4F202" wp14:editId="6184F48A">
          <wp:simplePos x="0" y="0"/>
          <wp:positionH relativeFrom="margin">
            <wp:posOffset>4419600</wp:posOffset>
          </wp:positionH>
          <wp:positionV relativeFrom="paragraph">
            <wp:posOffset>113030</wp:posOffset>
          </wp:positionV>
          <wp:extent cx="1524000" cy="27305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1FE" w:rsidRDefault="006A31FE" w:rsidP="006A31FE">
      <w:pPr>
        <w:spacing w:after="0" w:line="240" w:lineRule="auto"/>
      </w:pPr>
      <w:r>
        <w:separator/>
      </w:r>
    </w:p>
  </w:footnote>
  <w:footnote w:type="continuationSeparator" w:id="0">
    <w:p w:rsidR="006A31FE" w:rsidRDefault="006A31FE" w:rsidP="006A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8E6" w:rsidRPr="004B4B74" w:rsidRDefault="006A31FE">
    <w:pPr>
      <w:pStyle w:val="Encabezado"/>
      <w:rPr>
        <w:rFonts w:ascii="Calibri" w:hAnsi="Calibri" w:cs="Calibri"/>
        <w:lang w:val="es-ES"/>
      </w:rPr>
    </w:pPr>
    <w:r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662520EC" wp14:editId="396CD8C6">
          <wp:simplePos x="0" y="0"/>
          <wp:positionH relativeFrom="margin">
            <wp:align>left</wp:align>
          </wp:positionH>
          <wp:positionV relativeFrom="paragraph">
            <wp:posOffset>-59690</wp:posOffset>
          </wp:positionV>
          <wp:extent cx="1876425" cy="589915"/>
          <wp:effectExtent l="0" t="0" r="9525" b="635"/>
          <wp:wrapTopAndBottom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500D1348" wp14:editId="20A99F14">
          <wp:simplePos x="0" y="0"/>
          <wp:positionH relativeFrom="margin">
            <wp:align>right</wp:align>
          </wp:positionH>
          <wp:positionV relativeFrom="paragraph">
            <wp:posOffset>-26670</wp:posOffset>
          </wp:positionV>
          <wp:extent cx="1744980" cy="508000"/>
          <wp:effectExtent l="0" t="0" r="7620" b="635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264887A7" wp14:editId="4788CCC9">
          <wp:simplePos x="0" y="0"/>
          <wp:positionH relativeFrom="column">
            <wp:posOffset>2185035</wp:posOffset>
          </wp:positionH>
          <wp:positionV relativeFrom="paragraph">
            <wp:posOffset>-200025</wp:posOffset>
          </wp:positionV>
          <wp:extent cx="1809750" cy="715645"/>
          <wp:effectExtent l="0" t="0" r="0" b="825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alibri" w:hAnsi="Calibri" w:cs="Calibri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66824"/>
    <w:multiLevelType w:val="hybridMultilevel"/>
    <w:tmpl w:val="0226BEC4"/>
    <w:lvl w:ilvl="0" w:tplc="79845D34">
      <w:numFmt w:val="bullet"/>
      <w:lvlText w:val="•"/>
      <w:lvlJc w:val="left"/>
      <w:pPr>
        <w:ind w:left="720" w:hanging="360"/>
      </w:pPr>
      <w:rPr>
        <w:rFonts w:asciiTheme="minorHAnsi" w:eastAsia="Droid Sans Fallback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FE"/>
    <w:rsid w:val="000D481E"/>
    <w:rsid w:val="006A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80523D-87ED-4750-8B0C-9E533469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A31FE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6A31FE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A31FE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"/>
    <w:rsid w:val="006A31FE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EncabezadoCar">
    <w:name w:val="Encabezado Car"/>
    <w:basedOn w:val="Fuentedeprrafopredeter"/>
    <w:link w:val="Encabezado"/>
    <w:rsid w:val="006A31FE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rsid w:val="006A31FE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6A31FE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customStyle="1" w:styleId="TableParagraph">
    <w:name w:val="Table Paragraph"/>
    <w:basedOn w:val="Normal"/>
    <w:rsid w:val="006A31FE"/>
    <w:pPr>
      <w:widowControl w:val="0"/>
      <w:autoSpaceDE w:val="0"/>
      <w:spacing w:after="0" w:line="240" w:lineRule="auto"/>
      <w:ind w:left="60"/>
    </w:pPr>
    <w:rPr>
      <w:rFonts w:ascii="Arial" w:eastAsia="Arial" w:hAnsi="Arial" w:cs="Arial"/>
      <w:kern w:val="1"/>
      <w:lang w:val="en-US" w:eastAsia="zh-CN"/>
    </w:rPr>
  </w:style>
  <w:style w:type="paragraph" w:styleId="Prrafodelista">
    <w:name w:val="List Paragraph"/>
    <w:basedOn w:val="Normal"/>
    <w:uiPriority w:val="34"/>
    <w:qFormat/>
    <w:rsid w:val="006A31F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catedres@u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1531</Characters>
  <Application>Microsoft Office Word</Application>
  <DocSecurity>0</DocSecurity>
  <Lines>12</Lines>
  <Paragraphs>3</Paragraphs>
  <ScaleCrop>false</ScaleCrop>
  <Company>Universidad de Valencia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2022-05-30T08:20:00Z</dcterms:created>
  <dcterms:modified xsi:type="dcterms:W3CDTF">2022-05-30T08:25:00Z</dcterms:modified>
</cp:coreProperties>
</file>