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E155" w14:textId="37EE743F" w:rsidR="005629A9" w:rsidRPr="00887277" w:rsidRDefault="00785924" w:rsidP="005629A9">
      <w:pPr>
        <w:pStyle w:val="Puesto"/>
        <w:jc w:val="center"/>
        <w:rPr>
          <w:b/>
          <w:color w:val="auto"/>
          <w:sz w:val="36"/>
          <w:szCs w:val="36"/>
        </w:rPr>
      </w:pPr>
      <w:bookmarkStart w:id="0" w:name="_GoBack"/>
      <w:bookmarkEnd w:id="0"/>
      <w:r w:rsidRPr="00887277">
        <w:rPr>
          <w:b/>
          <w:color w:val="auto"/>
          <w:sz w:val="36"/>
          <w:szCs w:val="36"/>
        </w:rPr>
        <w:t>JORNADAS</w:t>
      </w:r>
      <w:r w:rsidR="00FE1671">
        <w:rPr>
          <w:b/>
          <w:color w:val="auto"/>
          <w:sz w:val="36"/>
          <w:szCs w:val="36"/>
        </w:rPr>
        <w:t xml:space="preserve"> 2019</w:t>
      </w:r>
    </w:p>
    <w:p w14:paraId="6190404F" w14:textId="49D799B1" w:rsidR="007523DF" w:rsidRPr="00887277" w:rsidRDefault="00887277" w:rsidP="005629A9">
      <w:pPr>
        <w:pStyle w:val="Puesto"/>
        <w:jc w:val="center"/>
        <w:rPr>
          <w:b/>
          <w:color w:val="auto"/>
          <w:sz w:val="36"/>
          <w:szCs w:val="36"/>
        </w:rPr>
      </w:pPr>
      <w:r w:rsidRPr="00887277">
        <w:rPr>
          <w:b/>
          <w:color w:val="auto"/>
          <w:sz w:val="36"/>
          <w:szCs w:val="36"/>
        </w:rPr>
        <w:t>Asociaciones de Vecinos:</w:t>
      </w:r>
    </w:p>
    <w:p w14:paraId="76000D02" w14:textId="74BB4460" w:rsidR="005629A9" w:rsidRPr="00887277" w:rsidRDefault="005629A9" w:rsidP="005629A9">
      <w:pPr>
        <w:pStyle w:val="Puesto"/>
        <w:jc w:val="center"/>
        <w:rPr>
          <w:b/>
          <w:color w:val="auto"/>
          <w:sz w:val="36"/>
          <w:szCs w:val="36"/>
        </w:rPr>
      </w:pPr>
      <w:r w:rsidRPr="00887277">
        <w:rPr>
          <w:b/>
          <w:color w:val="auto"/>
          <w:sz w:val="36"/>
          <w:szCs w:val="36"/>
        </w:rPr>
        <w:t>“</w:t>
      </w:r>
      <w:r w:rsidR="00CF14E9">
        <w:rPr>
          <w:b/>
          <w:color w:val="auto"/>
          <w:sz w:val="36"/>
          <w:szCs w:val="36"/>
        </w:rPr>
        <w:t>I</w:t>
      </w:r>
      <w:r w:rsidR="009A4850">
        <w:rPr>
          <w:b/>
          <w:color w:val="auto"/>
          <w:sz w:val="36"/>
          <w:szCs w:val="36"/>
        </w:rPr>
        <w:t>V</w:t>
      </w:r>
      <w:r w:rsidR="00785924" w:rsidRPr="00887277">
        <w:rPr>
          <w:b/>
          <w:color w:val="auto"/>
          <w:sz w:val="36"/>
          <w:szCs w:val="36"/>
        </w:rPr>
        <w:t xml:space="preserve"> Módulo de </w:t>
      </w:r>
      <w:r w:rsidR="00887277" w:rsidRPr="00887277">
        <w:rPr>
          <w:b/>
          <w:color w:val="auto"/>
          <w:sz w:val="36"/>
          <w:szCs w:val="36"/>
        </w:rPr>
        <w:t>Participación y Buen Gobierno”</w:t>
      </w:r>
    </w:p>
    <w:p w14:paraId="7AFFFEA8" w14:textId="77777777" w:rsidR="007523DF" w:rsidRDefault="007523DF" w:rsidP="00B00A85">
      <w:pPr>
        <w:rPr>
          <w:rFonts w:cs="Courier"/>
          <w:b/>
          <w:i/>
          <w:color w:val="000026"/>
          <w:sz w:val="28"/>
          <w:szCs w:val="28"/>
        </w:rPr>
      </w:pPr>
    </w:p>
    <w:p w14:paraId="49D979D4" w14:textId="1793DE27" w:rsidR="00B00A85" w:rsidRPr="00887277" w:rsidRDefault="00B67FB3" w:rsidP="00B00A85">
      <w:pPr>
        <w:rPr>
          <w:rFonts w:cs="Courier"/>
          <w:b/>
          <w:i/>
          <w:color w:val="000026"/>
        </w:rPr>
      </w:pPr>
      <w:r w:rsidRPr="00887277">
        <w:rPr>
          <w:rFonts w:cs="Courier"/>
          <w:b/>
          <w:i/>
          <w:color w:val="000026"/>
        </w:rPr>
        <w:t>Coordinad</w:t>
      </w:r>
      <w:r w:rsidR="00887277" w:rsidRPr="00887277">
        <w:rPr>
          <w:rFonts w:cs="Courier"/>
          <w:b/>
          <w:i/>
          <w:color w:val="000026"/>
        </w:rPr>
        <w:t>or</w:t>
      </w:r>
      <w:r w:rsidR="007523DF" w:rsidRPr="00887277">
        <w:rPr>
          <w:rFonts w:cs="Courier"/>
          <w:b/>
          <w:i/>
          <w:color w:val="000026"/>
        </w:rPr>
        <w:t xml:space="preserve"> del curso:</w:t>
      </w:r>
    </w:p>
    <w:p w14:paraId="37238B2A" w14:textId="77777777" w:rsidR="007523DF" w:rsidRPr="00887277" w:rsidRDefault="007523DF" w:rsidP="00A01E2B">
      <w:pPr>
        <w:jc w:val="both"/>
        <w:rPr>
          <w:rStyle w:val="nfasissutil"/>
          <w:b/>
          <w:color w:val="auto"/>
        </w:rPr>
      </w:pPr>
    </w:p>
    <w:p w14:paraId="699E993B" w14:textId="77777777" w:rsidR="007523DF" w:rsidRPr="00887277" w:rsidRDefault="007523DF" w:rsidP="007523DF">
      <w:pPr>
        <w:pStyle w:val="Prrafodelista"/>
        <w:numPr>
          <w:ilvl w:val="0"/>
          <w:numId w:val="11"/>
        </w:numPr>
        <w:jc w:val="both"/>
        <w:rPr>
          <w:rStyle w:val="nfasissutil"/>
          <w:color w:val="auto"/>
          <w:sz w:val="24"/>
          <w:szCs w:val="24"/>
        </w:rPr>
      </w:pPr>
      <w:r w:rsidRPr="00887277">
        <w:rPr>
          <w:rStyle w:val="nfasissutil"/>
          <w:color w:val="auto"/>
          <w:sz w:val="24"/>
          <w:szCs w:val="24"/>
        </w:rPr>
        <w:t>Joaquín Martín Cubas, profesor de Ciencia Política y de la Administración en la Universidad de Valencia</w:t>
      </w:r>
    </w:p>
    <w:p w14:paraId="6C4D2DA1" w14:textId="77777777" w:rsidR="00BF3098" w:rsidRPr="00887277" w:rsidRDefault="00BF3098" w:rsidP="00A01E2B">
      <w:pPr>
        <w:jc w:val="both"/>
        <w:rPr>
          <w:rStyle w:val="nfasissutil"/>
          <w:b/>
          <w:color w:val="auto"/>
        </w:rPr>
      </w:pPr>
    </w:p>
    <w:p w14:paraId="584EDF5B" w14:textId="77777777" w:rsidR="00B00A85" w:rsidRPr="00887277" w:rsidRDefault="00B00A85" w:rsidP="00A01E2B">
      <w:pPr>
        <w:jc w:val="both"/>
        <w:rPr>
          <w:rStyle w:val="nfasissutil"/>
          <w:b/>
          <w:color w:val="auto"/>
        </w:rPr>
      </w:pPr>
      <w:r w:rsidRPr="00887277">
        <w:rPr>
          <w:rStyle w:val="nfasissutil"/>
          <w:b/>
          <w:color w:val="auto"/>
        </w:rPr>
        <w:t>Objetivos del curso:</w:t>
      </w:r>
    </w:p>
    <w:p w14:paraId="64DB8AAF" w14:textId="77777777" w:rsidR="00B00A85" w:rsidRPr="00887277" w:rsidRDefault="00B00A85" w:rsidP="00A01E2B">
      <w:pPr>
        <w:jc w:val="both"/>
        <w:rPr>
          <w:rStyle w:val="nfasissutil"/>
          <w:i w:val="0"/>
          <w:color w:val="auto"/>
        </w:rPr>
      </w:pPr>
    </w:p>
    <w:p w14:paraId="5564599A" w14:textId="77777777" w:rsidR="00B00A85" w:rsidRPr="00887277" w:rsidRDefault="00B00A85" w:rsidP="00A01E2B">
      <w:pPr>
        <w:pStyle w:val="Prrafodelista"/>
        <w:numPr>
          <w:ilvl w:val="0"/>
          <w:numId w:val="3"/>
        </w:numPr>
        <w:jc w:val="both"/>
        <w:rPr>
          <w:rStyle w:val="nfasissutil"/>
          <w:i w:val="0"/>
          <w:color w:val="auto"/>
          <w:sz w:val="24"/>
          <w:szCs w:val="24"/>
        </w:rPr>
      </w:pPr>
      <w:r w:rsidRPr="00887277">
        <w:rPr>
          <w:rStyle w:val="nfasissutil"/>
          <w:color w:val="auto"/>
          <w:sz w:val="24"/>
          <w:szCs w:val="24"/>
        </w:rPr>
        <w:t>Incrementar conocimientos y concienciación en el tejido asociativo vecinal acerca de la importancia de los pilares del gobierno abierto: la transparencia, la participación y la colaboración.</w:t>
      </w:r>
    </w:p>
    <w:p w14:paraId="05CE56B8" w14:textId="77777777" w:rsidR="00B00A85" w:rsidRPr="00887277" w:rsidRDefault="00B00A85" w:rsidP="00A01E2B">
      <w:pPr>
        <w:pStyle w:val="Prrafodelista"/>
        <w:numPr>
          <w:ilvl w:val="0"/>
          <w:numId w:val="3"/>
        </w:numPr>
        <w:jc w:val="both"/>
        <w:rPr>
          <w:rStyle w:val="nfasissutil"/>
          <w:i w:val="0"/>
          <w:color w:val="auto"/>
          <w:sz w:val="24"/>
          <w:szCs w:val="24"/>
        </w:rPr>
      </w:pPr>
      <w:r w:rsidRPr="00887277">
        <w:rPr>
          <w:rStyle w:val="nfasissutil"/>
          <w:color w:val="auto"/>
          <w:sz w:val="24"/>
          <w:szCs w:val="24"/>
        </w:rPr>
        <w:t>Generar un espacio de reflexión sobre los propios procesos participativos de las asociaciones.</w:t>
      </w:r>
    </w:p>
    <w:p w14:paraId="57E1884A" w14:textId="77777777" w:rsidR="00B00A85" w:rsidRPr="00887277" w:rsidRDefault="00B00A85" w:rsidP="00A01E2B">
      <w:pPr>
        <w:pStyle w:val="Prrafodelista"/>
        <w:numPr>
          <w:ilvl w:val="0"/>
          <w:numId w:val="3"/>
        </w:numPr>
        <w:jc w:val="both"/>
        <w:rPr>
          <w:rStyle w:val="nfasissutil"/>
          <w:i w:val="0"/>
          <w:color w:val="auto"/>
          <w:sz w:val="24"/>
          <w:szCs w:val="24"/>
        </w:rPr>
      </w:pPr>
      <w:r w:rsidRPr="00887277">
        <w:rPr>
          <w:rStyle w:val="nfasissutil"/>
          <w:color w:val="auto"/>
          <w:sz w:val="24"/>
          <w:szCs w:val="24"/>
        </w:rPr>
        <w:t>Identificar los mecanismos que mejoran  la eficacia de los grupos o colectivos.</w:t>
      </w:r>
    </w:p>
    <w:p w14:paraId="0236689C" w14:textId="77777777" w:rsidR="00B00A85" w:rsidRPr="00887277" w:rsidRDefault="00B00A85" w:rsidP="00A01E2B">
      <w:pPr>
        <w:pStyle w:val="Prrafodelista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887277">
        <w:rPr>
          <w:rStyle w:val="nfasissutil"/>
          <w:color w:val="auto"/>
          <w:sz w:val="24"/>
          <w:szCs w:val="24"/>
        </w:rPr>
        <w:t>Trabajar con algunas herramientas que favorecen el desarrollo de las reuniones.</w:t>
      </w:r>
    </w:p>
    <w:p w14:paraId="7C57E775" w14:textId="77777777" w:rsidR="00B00A85" w:rsidRPr="00887277" w:rsidRDefault="00B00A85" w:rsidP="00A01E2B">
      <w:pPr>
        <w:jc w:val="both"/>
        <w:rPr>
          <w:rFonts w:ascii="Courier" w:hAnsi="Courier" w:cs="Courier"/>
          <w:b/>
          <w:color w:val="000026"/>
        </w:rPr>
      </w:pPr>
    </w:p>
    <w:p w14:paraId="53577BF3" w14:textId="77777777" w:rsidR="00B00A85" w:rsidRPr="00887277" w:rsidRDefault="00B00A85" w:rsidP="00A01E2B">
      <w:pPr>
        <w:jc w:val="both"/>
        <w:rPr>
          <w:rFonts w:cs="Courier"/>
          <w:i/>
          <w:color w:val="000026"/>
        </w:rPr>
      </w:pPr>
      <w:r w:rsidRPr="00887277">
        <w:rPr>
          <w:rFonts w:cs="Courier"/>
          <w:b/>
          <w:i/>
          <w:color w:val="000026"/>
        </w:rPr>
        <w:t>Lugar de celebración:</w:t>
      </w:r>
      <w:r w:rsidRPr="00887277">
        <w:rPr>
          <w:rFonts w:cs="Courier"/>
          <w:i/>
          <w:color w:val="000026"/>
        </w:rPr>
        <w:t xml:space="preserve"> Parque del Oeste de la C/ Enguera (puerta del avión) en el chalet sede de la Federación de Asociaciones de Vecinos.</w:t>
      </w:r>
    </w:p>
    <w:p w14:paraId="5E3B0134" w14:textId="77777777" w:rsidR="00B00A85" w:rsidRPr="00887277" w:rsidRDefault="00B00A85" w:rsidP="00A01E2B">
      <w:pPr>
        <w:pStyle w:val="Prrafodelista"/>
        <w:jc w:val="both"/>
        <w:rPr>
          <w:rFonts w:cs="Courier"/>
          <w:i/>
          <w:color w:val="000026"/>
          <w:sz w:val="24"/>
          <w:szCs w:val="24"/>
        </w:rPr>
      </w:pPr>
    </w:p>
    <w:p w14:paraId="18A9FF42" w14:textId="1833F6D3" w:rsidR="00B00A85" w:rsidRDefault="00DA7E41" w:rsidP="00A01E2B">
      <w:pPr>
        <w:jc w:val="both"/>
        <w:rPr>
          <w:rFonts w:cs="Courier"/>
          <w:b/>
          <w:i/>
          <w:color w:val="000026"/>
        </w:rPr>
      </w:pPr>
      <w:r>
        <w:rPr>
          <w:rFonts w:cs="Courier"/>
          <w:b/>
          <w:i/>
          <w:color w:val="000026"/>
        </w:rPr>
        <w:t>Días</w:t>
      </w:r>
      <w:r w:rsidR="00B00A85" w:rsidRPr="00887277">
        <w:rPr>
          <w:rFonts w:cs="Courier"/>
          <w:b/>
          <w:i/>
          <w:color w:val="000026"/>
        </w:rPr>
        <w:t xml:space="preserve"> de celebración:</w:t>
      </w:r>
    </w:p>
    <w:p w14:paraId="6F2FF67C" w14:textId="77777777" w:rsidR="00887277" w:rsidRPr="00887277" w:rsidRDefault="00887277" w:rsidP="00A01E2B">
      <w:pPr>
        <w:jc w:val="both"/>
        <w:rPr>
          <w:rFonts w:cs="Courier"/>
          <w:b/>
          <w:i/>
          <w:color w:val="000026"/>
        </w:rPr>
      </w:pPr>
    </w:p>
    <w:p w14:paraId="4CB258DF" w14:textId="415A66B3" w:rsidR="00B00A85" w:rsidRDefault="00DA7E41" w:rsidP="00A01E2B">
      <w:pPr>
        <w:pStyle w:val="Prrafodelista"/>
        <w:numPr>
          <w:ilvl w:val="0"/>
          <w:numId w:val="2"/>
        </w:numPr>
        <w:jc w:val="both"/>
        <w:rPr>
          <w:rFonts w:cs="Courier"/>
          <w:i/>
          <w:color w:val="000026"/>
          <w:sz w:val="24"/>
          <w:szCs w:val="24"/>
        </w:rPr>
      </w:pPr>
      <w:r>
        <w:rPr>
          <w:rFonts w:cs="Courier"/>
          <w:b/>
          <w:i/>
          <w:color w:val="000026"/>
          <w:sz w:val="24"/>
          <w:szCs w:val="24"/>
        </w:rPr>
        <w:t>JUEVES</w:t>
      </w:r>
      <w:r w:rsidR="00B00A85" w:rsidRPr="00887277">
        <w:rPr>
          <w:rFonts w:cs="Courier"/>
          <w:i/>
          <w:color w:val="000026"/>
          <w:sz w:val="24"/>
          <w:szCs w:val="24"/>
        </w:rPr>
        <w:t xml:space="preserve">: </w:t>
      </w:r>
      <w:r w:rsidR="009A4850">
        <w:rPr>
          <w:rFonts w:cs="Courier"/>
          <w:i/>
          <w:color w:val="000026"/>
          <w:sz w:val="24"/>
          <w:szCs w:val="24"/>
        </w:rPr>
        <w:t>3, 10, 17</w:t>
      </w:r>
      <w:r w:rsidR="00BF3098" w:rsidRPr="00887277">
        <w:rPr>
          <w:rFonts w:cs="Courier"/>
          <w:i/>
          <w:color w:val="000026"/>
          <w:sz w:val="24"/>
          <w:szCs w:val="24"/>
        </w:rPr>
        <w:t xml:space="preserve"> </w:t>
      </w:r>
      <w:r w:rsidR="009A4850">
        <w:rPr>
          <w:rFonts w:cs="Courier"/>
          <w:i/>
          <w:color w:val="000026"/>
          <w:sz w:val="24"/>
          <w:szCs w:val="24"/>
        </w:rPr>
        <w:t>y 24</w:t>
      </w:r>
      <w:r>
        <w:rPr>
          <w:rFonts w:cs="Courier"/>
          <w:i/>
          <w:color w:val="000026"/>
          <w:sz w:val="24"/>
          <w:szCs w:val="24"/>
        </w:rPr>
        <w:t xml:space="preserve"> </w:t>
      </w:r>
      <w:r w:rsidR="00BF3098" w:rsidRPr="00887277">
        <w:rPr>
          <w:rFonts w:cs="Courier"/>
          <w:i/>
          <w:color w:val="000026"/>
          <w:sz w:val="24"/>
          <w:szCs w:val="24"/>
        </w:rPr>
        <w:t>de octubre</w:t>
      </w:r>
      <w:r w:rsidR="00D86690">
        <w:rPr>
          <w:rFonts w:cs="Courier"/>
          <w:i/>
          <w:color w:val="000026"/>
          <w:sz w:val="24"/>
          <w:szCs w:val="24"/>
        </w:rPr>
        <w:t xml:space="preserve"> de 2019</w:t>
      </w:r>
      <w:r w:rsidR="00BF3098" w:rsidRPr="00887277">
        <w:rPr>
          <w:rFonts w:cs="Courier"/>
          <w:i/>
          <w:color w:val="000026"/>
          <w:sz w:val="24"/>
          <w:szCs w:val="24"/>
        </w:rPr>
        <w:t>.</w:t>
      </w:r>
    </w:p>
    <w:p w14:paraId="1E0FF56D" w14:textId="77777777" w:rsidR="00887277" w:rsidRPr="00887277" w:rsidRDefault="00887277" w:rsidP="00887277">
      <w:pPr>
        <w:pStyle w:val="Prrafodelista"/>
        <w:jc w:val="both"/>
        <w:rPr>
          <w:rFonts w:cs="Courier"/>
          <w:i/>
          <w:color w:val="000026"/>
          <w:sz w:val="24"/>
          <w:szCs w:val="24"/>
        </w:rPr>
      </w:pPr>
    </w:p>
    <w:p w14:paraId="6724058F" w14:textId="77777777" w:rsidR="00A01E2B" w:rsidRPr="00887277" w:rsidRDefault="00A01E2B" w:rsidP="00A01E2B">
      <w:pPr>
        <w:widowControl w:val="0"/>
        <w:autoSpaceDE w:val="0"/>
        <w:autoSpaceDN w:val="0"/>
        <w:adjustRightInd w:val="0"/>
        <w:jc w:val="both"/>
        <w:rPr>
          <w:rFonts w:cs="Courier"/>
          <w:b/>
          <w:i/>
          <w:color w:val="000026"/>
        </w:rPr>
      </w:pPr>
      <w:r w:rsidRPr="00887277">
        <w:rPr>
          <w:rFonts w:cs="Courier"/>
          <w:b/>
          <w:i/>
          <w:color w:val="000026"/>
        </w:rPr>
        <w:t xml:space="preserve">Horario:  </w:t>
      </w:r>
    </w:p>
    <w:p w14:paraId="6BF63243" w14:textId="77777777" w:rsidR="00A01E2B" w:rsidRPr="00887277" w:rsidRDefault="00A01E2B" w:rsidP="00A01E2B">
      <w:pPr>
        <w:widowControl w:val="0"/>
        <w:autoSpaceDE w:val="0"/>
        <w:autoSpaceDN w:val="0"/>
        <w:adjustRightInd w:val="0"/>
        <w:jc w:val="both"/>
        <w:rPr>
          <w:rFonts w:cs="Courier"/>
          <w:color w:val="000026"/>
        </w:rPr>
      </w:pPr>
    </w:p>
    <w:p w14:paraId="5EF32315" w14:textId="77777777" w:rsidR="00A01E2B" w:rsidRPr="00887277" w:rsidRDefault="00A01E2B" w:rsidP="00A01E2B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ourier"/>
          <w:color w:val="000026"/>
          <w:sz w:val="24"/>
          <w:szCs w:val="24"/>
        </w:rPr>
      </w:pPr>
      <w:r w:rsidRPr="00887277">
        <w:rPr>
          <w:rFonts w:cs="Courier"/>
          <w:color w:val="000026"/>
          <w:sz w:val="24"/>
          <w:szCs w:val="24"/>
        </w:rPr>
        <w:t xml:space="preserve">de 17,15 a 19,45 </w:t>
      </w:r>
      <w:proofErr w:type="spellStart"/>
      <w:r w:rsidRPr="00887277">
        <w:rPr>
          <w:rFonts w:cs="Courier"/>
          <w:color w:val="000026"/>
          <w:sz w:val="24"/>
          <w:szCs w:val="24"/>
        </w:rPr>
        <w:t>hs</w:t>
      </w:r>
      <w:proofErr w:type="spellEnd"/>
      <w:r w:rsidRPr="00887277">
        <w:rPr>
          <w:rFonts w:cs="Courier"/>
          <w:color w:val="000026"/>
          <w:sz w:val="24"/>
          <w:szCs w:val="24"/>
        </w:rPr>
        <w:t>.</w:t>
      </w:r>
    </w:p>
    <w:p w14:paraId="6C34C94A" w14:textId="77777777" w:rsidR="00887277" w:rsidRDefault="00887277" w:rsidP="00887277">
      <w:pPr>
        <w:rPr>
          <w:b/>
          <w:i/>
          <w:sz w:val="22"/>
          <w:szCs w:val="22"/>
        </w:rPr>
      </w:pPr>
      <w:r w:rsidRPr="001A70E8">
        <w:rPr>
          <w:b/>
          <w:i/>
          <w:sz w:val="22"/>
          <w:szCs w:val="22"/>
        </w:rPr>
        <w:t>Profesores responsables:</w:t>
      </w:r>
    </w:p>
    <w:p w14:paraId="52786443" w14:textId="77777777" w:rsidR="00887277" w:rsidRPr="001A70E8" w:rsidRDefault="00887277" w:rsidP="00887277">
      <w:pPr>
        <w:rPr>
          <w:b/>
          <w:i/>
          <w:sz w:val="22"/>
          <w:szCs w:val="22"/>
        </w:rPr>
      </w:pPr>
    </w:p>
    <w:p w14:paraId="401B13B2" w14:textId="6FAB4B35" w:rsidR="00887277" w:rsidRPr="001A70E8" w:rsidRDefault="00887277" w:rsidP="00887277">
      <w:pPr>
        <w:pStyle w:val="Prrafodelista"/>
        <w:numPr>
          <w:ilvl w:val="0"/>
          <w:numId w:val="10"/>
        </w:numPr>
        <w:rPr>
          <w:i/>
        </w:rPr>
      </w:pPr>
      <w:r w:rsidRPr="001A70E8">
        <w:rPr>
          <w:i/>
        </w:rPr>
        <w:t>Profesores de la Universidad de Valencia</w:t>
      </w:r>
    </w:p>
    <w:p w14:paraId="69CF5839" w14:textId="040AD801" w:rsidR="00887277" w:rsidRPr="001A70E8" w:rsidRDefault="00887277" w:rsidP="00887277">
      <w:pPr>
        <w:pStyle w:val="Prrafodelista"/>
        <w:numPr>
          <w:ilvl w:val="0"/>
          <w:numId w:val="10"/>
        </w:numPr>
        <w:rPr>
          <w:i/>
        </w:rPr>
      </w:pPr>
      <w:r w:rsidRPr="001A70E8">
        <w:rPr>
          <w:i/>
        </w:rPr>
        <w:t xml:space="preserve">Especialistas </w:t>
      </w:r>
      <w:r>
        <w:rPr>
          <w:i/>
        </w:rPr>
        <w:t xml:space="preserve">y técnicos </w:t>
      </w:r>
      <w:r w:rsidRPr="001A70E8">
        <w:rPr>
          <w:i/>
        </w:rPr>
        <w:t>en participación</w:t>
      </w:r>
    </w:p>
    <w:p w14:paraId="3095C874" w14:textId="77777777" w:rsidR="00B00A85" w:rsidRDefault="00B00A85">
      <w:pPr>
        <w:rPr>
          <w:b/>
        </w:rPr>
      </w:pPr>
    </w:p>
    <w:p w14:paraId="7D37CC39" w14:textId="77777777" w:rsidR="00B00A85" w:rsidRDefault="00B00A85">
      <w:pPr>
        <w:rPr>
          <w:b/>
        </w:rPr>
      </w:pPr>
    </w:p>
    <w:p w14:paraId="60A2AEDA" w14:textId="2162C8A1" w:rsidR="006B5078" w:rsidRDefault="006B5078" w:rsidP="00A01E2B">
      <w:pPr>
        <w:jc w:val="center"/>
        <w:rPr>
          <w:b/>
          <w:sz w:val="22"/>
          <w:szCs w:val="22"/>
        </w:rPr>
      </w:pPr>
      <w:r w:rsidRPr="001A70E8">
        <w:rPr>
          <w:b/>
          <w:sz w:val="22"/>
          <w:szCs w:val="22"/>
        </w:rPr>
        <w:t>CONTENIDOS:</w:t>
      </w:r>
    </w:p>
    <w:p w14:paraId="1A02FB66" w14:textId="77777777" w:rsidR="003664AD" w:rsidRPr="001A70E8" w:rsidRDefault="003664AD" w:rsidP="00A01E2B">
      <w:pPr>
        <w:jc w:val="center"/>
        <w:rPr>
          <w:b/>
          <w:sz w:val="22"/>
          <w:szCs w:val="22"/>
        </w:rPr>
      </w:pPr>
    </w:p>
    <w:p w14:paraId="530FA392" w14:textId="77777777" w:rsidR="003664AD" w:rsidRPr="001A70E8" w:rsidRDefault="003664AD" w:rsidP="003664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fasissutil"/>
          <w:i w:val="0"/>
          <w:color w:val="auto"/>
        </w:rPr>
      </w:pPr>
      <w:r w:rsidRPr="001A70E8">
        <w:rPr>
          <w:rStyle w:val="nfasissutil"/>
          <w:color w:val="auto"/>
        </w:rPr>
        <w:t>La nueva gobernanza democrática y el gobierno de lo local.</w:t>
      </w:r>
    </w:p>
    <w:p w14:paraId="2F322380" w14:textId="77777777" w:rsidR="003664AD" w:rsidRPr="001A70E8" w:rsidRDefault="003664AD" w:rsidP="003664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fasissutil"/>
          <w:i w:val="0"/>
          <w:color w:val="auto"/>
        </w:rPr>
      </w:pPr>
      <w:r w:rsidRPr="001A70E8">
        <w:rPr>
          <w:rStyle w:val="nfasissutil"/>
          <w:color w:val="auto"/>
        </w:rPr>
        <w:t>El desarrollo de las condiciones para la participación y la colaboración democrática en el ámbito local: especial referencia al rol de las asociaciones de vecinos.</w:t>
      </w:r>
    </w:p>
    <w:p w14:paraId="6D43C482" w14:textId="79839A53" w:rsidR="003664AD" w:rsidRPr="003664AD" w:rsidRDefault="003664AD" w:rsidP="003664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fasissutil"/>
          <w:i w:val="0"/>
          <w:color w:val="auto"/>
        </w:rPr>
      </w:pPr>
      <w:r w:rsidRPr="001A70E8">
        <w:rPr>
          <w:rStyle w:val="nfasissutil"/>
          <w:color w:val="auto"/>
        </w:rPr>
        <w:t>Acuerdos grupales y reuniones.</w:t>
      </w:r>
      <w:r>
        <w:rPr>
          <w:rStyle w:val="nfasissutil"/>
          <w:color w:val="auto"/>
        </w:rPr>
        <w:t xml:space="preserve"> </w:t>
      </w:r>
      <w:r w:rsidRPr="003664AD">
        <w:rPr>
          <w:rStyle w:val="nfasissutil"/>
          <w:color w:val="auto"/>
        </w:rPr>
        <w:t>Herramientas que mejoran la participación.</w:t>
      </w:r>
    </w:p>
    <w:p w14:paraId="29197AEA" w14:textId="6709A05A" w:rsidR="00DA7E41" w:rsidRPr="001A70E8" w:rsidRDefault="00DA7E41" w:rsidP="00DA7E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fasissutil"/>
          <w:i w:val="0"/>
          <w:color w:val="auto"/>
        </w:rPr>
      </w:pPr>
      <w:r w:rsidRPr="001A70E8">
        <w:rPr>
          <w:rStyle w:val="nfasissutil"/>
          <w:color w:val="auto"/>
        </w:rPr>
        <w:t xml:space="preserve">El régimen jurídico de </w:t>
      </w:r>
      <w:r w:rsidR="003664AD">
        <w:rPr>
          <w:rStyle w:val="nfasissutil"/>
          <w:color w:val="auto"/>
        </w:rPr>
        <w:t>la participación, de la transparencia pública y de la protección de datos.</w:t>
      </w:r>
    </w:p>
    <w:p w14:paraId="5C1ABCAE" w14:textId="77777777" w:rsidR="00A01E2B" w:rsidRPr="001A70E8" w:rsidRDefault="00A01E2B" w:rsidP="006B5078">
      <w:pPr>
        <w:jc w:val="both"/>
        <w:rPr>
          <w:rStyle w:val="nfasissutil"/>
          <w:b/>
          <w:color w:val="auto"/>
          <w:sz w:val="22"/>
          <w:szCs w:val="22"/>
        </w:rPr>
      </w:pPr>
    </w:p>
    <w:p w14:paraId="2F0D5DFB" w14:textId="77777777" w:rsidR="00887277" w:rsidRDefault="00887277" w:rsidP="001A70E8">
      <w:pPr>
        <w:jc w:val="both"/>
        <w:rPr>
          <w:rStyle w:val="nfasissutil"/>
          <w:b/>
          <w:color w:val="auto"/>
          <w:sz w:val="22"/>
          <w:szCs w:val="22"/>
        </w:rPr>
      </w:pPr>
    </w:p>
    <w:p w14:paraId="77597AA7" w14:textId="77777777" w:rsidR="003664AD" w:rsidRDefault="003664AD" w:rsidP="001A70E8">
      <w:pPr>
        <w:jc w:val="both"/>
        <w:rPr>
          <w:rStyle w:val="nfasissutil"/>
          <w:b/>
          <w:color w:val="auto"/>
          <w:sz w:val="22"/>
          <w:szCs w:val="22"/>
        </w:rPr>
      </w:pPr>
    </w:p>
    <w:p w14:paraId="3EC35054" w14:textId="77777777" w:rsidR="003664AD" w:rsidRDefault="003664AD" w:rsidP="001A70E8">
      <w:pPr>
        <w:jc w:val="both"/>
        <w:rPr>
          <w:rStyle w:val="nfasissutil"/>
          <w:b/>
          <w:color w:val="auto"/>
          <w:sz w:val="22"/>
          <w:szCs w:val="22"/>
        </w:rPr>
      </w:pPr>
    </w:p>
    <w:p w14:paraId="08C5571A" w14:textId="63E561EB" w:rsidR="006B5078" w:rsidRPr="001A70E8" w:rsidRDefault="00DA7E41" w:rsidP="001A70E8">
      <w:pPr>
        <w:jc w:val="both"/>
        <w:rPr>
          <w:rStyle w:val="nfasissutil"/>
          <w:color w:val="auto"/>
          <w:sz w:val="22"/>
          <w:szCs w:val="22"/>
        </w:rPr>
      </w:pPr>
      <w:r>
        <w:rPr>
          <w:rStyle w:val="nfasissutil"/>
          <w:b/>
          <w:color w:val="auto"/>
          <w:sz w:val="22"/>
          <w:szCs w:val="22"/>
        </w:rPr>
        <w:t>CONFERENCIAS:</w:t>
      </w:r>
    </w:p>
    <w:p w14:paraId="05CB57AD" w14:textId="77777777" w:rsidR="00887277" w:rsidRDefault="00887277" w:rsidP="00A01E2B">
      <w:pPr>
        <w:ind w:left="720"/>
        <w:rPr>
          <w:rFonts w:cs="Courier"/>
          <w:sz w:val="22"/>
          <w:szCs w:val="22"/>
        </w:rPr>
      </w:pPr>
    </w:p>
    <w:p w14:paraId="17393825" w14:textId="6E0757ED" w:rsidR="00DA7E41" w:rsidRPr="00DA7E41" w:rsidRDefault="00E33ECD" w:rsidP="003664AD">
      <w:pPr>
        <w:spacing w:line="276" w:lineRule="auto"/>
        <w:ind w:left="708"/>
        <w:jc w:val="both"/>
        <w:rPr>
          <w:iCs/>
        </w:rPr>
      </w:pPr>
      <w:r>
        <w:rPr>
          <w:rFonts w:cs="Courier"/>
          <w:i/>
        </w:rPr>
        <w:t>3</w:t>
      </w:r>
      <w:r w:rsidRPr="00DA7E41">
        <w:rPr>
          <w:rFonts w:cs="Courier"/>
          <w:i/>
        </w:rPr>
        <w:t xml:space="preserve"> de octubre</w:t>
      </w:r>
      <w:r w:rsidR="00A01E2B" w:rsidRPr="00DA7E41">
        <w:rPr>
          <w:rFonts w:cs="Courier"/>
          <w:i/>
        </w:rPr>
        <w:t xml:space="preserve">: </w:t>
      </w:r>
    </w:p>
    <w:p w14:paraId="7282991F" w14:textId="092B9CEA" w:rsidR="00DA7E41" w:rsidRPr="00DA7E41" w:rsidRDefault="00DA7E41" w:rsidP="003664AD">
      <w:pPr>
        <w:spacing w:line="276" w:lineRule="auto"/>
        <w:ind w:left="1416"/>
        <w:jc w:val="both"/>
        <w:rPr>
          <w:rStyle w:val="nfasissutil"/>
          <w:i w:val="0"/>
          <w:color w:val="auto"/>
        </w:rPr>
      </w:pPr>
      <w:r w:rsidRPr="00DA7E41">
        <w:rPr>
          <w:rStyle w:val="nfasissutil"/>
          <w:color w:val="auto"/>
        </w:rPr>
        <w:t>La nueva gobernanza democrática y el gobierno de lo local.</w:t>
      </w:r>
    </w:p>
    <w:p w14:paraId="56331F2A" w14:textId="5AC27EAD" w:rsidR="001A70E8" w:rsidRDefault="001A70E8" w:rsidP="003664AD">
      <w:pPr>
        <w:spacing w:line="276" w:lineRule="auto"/>
        <w:ind w:left="1416"/>
        <w:rPr>
          <w:rFonts w:cs="Courier"/>
          <w:i/>
        </w:rPr>
      </w:pPr>
      <w:r w:rsidRPr="00DA7E41">
        <w:rPr>
          <w:rFonts w:cs="Courier"/>
          <w:b/>
          <w:i/>
        </w:rPr>
        <w:t>Joaquín Martín Cubas</w:t>
      </w:r>
      <w:r w:rsidRPr="00DA7E41">
        <w:rPr>
          <w:rFonts w:cs="Courier"/>
          <w:i/>
        </w:rPr>
        <w:t xml:space="preserve"> (UVEG)</w:t>
      </w:r>
    </w:p>
    <w:p w14:paraId="6C3AB660" w14:textId="77777777" w:rsidR="00064E2D" w:rsidRDefault="00064E2D" w:rsidP="003664AD">
      <w:pPr>
        <w:spacing w:line="276" w:lineRule="auto"/>
        <w:ind w:left="1416"/>
        <w:rPr>
          <w:rFonts w:cs="Courier"/>
          <w:i/>
        </w:rPr>
      </w:pPr>
    </w:p>
    <w:p w14:paraId="7CD37F55" w14:textId="3EE35444" w:rsidR="00E33ECD" w:rsidRPr="00E33ECD" w:rsidRDefault="00E33ECD" w:rsidP="003664AD">
      <w:pPr>
        <w:spacing w:line="276" w:lineRule="auto"/>
        <w:ind w:left="1416"/>
        <w:rPr>
          <w:rFonts w:cs="Courier"/>
          <w:i/>
        </w:rPr>
      </w:pPr>
      <w:r w:rsidRPr="00E33ECD">
        <w:rPr>
          <w:rFonts w:cs="Courier"/>
          <w:i/>
        </w:rPr>
        <w:t>La participación ciudadana, clave de futuro</w:t>
      </w:r>
    </w:p>
    <w:p w14:paraId="2ACE1409" w14:textId="32249AFB" w:rsidR="00E33ECD" w:rsidRDefault="00E33ECD" w:rsidP="003664AD">
      <w:pPr>
        <w:spacing w:line="276" w:lineRule="auto"/>
        <w:ind w:left="1416"/>
        <w:rPr>
          <w:rFonts w:cs="Courier"/>
          <w:i/>
        </w:rPr>
      </w:pPr>
      <w:r>
        <w:rPr>
          <w:rFonts w:cs="Courier"/>
          <w:b/>
          <w:i/>
        </w:rPr>
        <w:t xml:space="preserve">Carmen Montalva </w:t>
      </w:r>
      <w:r w:rsidRPr="00E33ECD">
        <w:rPr>
          <w:rFonts w:cs="Courier"/>
          <w:i/>
        </w:rPr>
        <w:t>(UVEG)</w:t>
      </w:r>
    </w:p>
    <w:p w14:paraId="570B59DB" w14:textId="77777777" w:rsidR="00DA7E41" w:rsidRPr="00DA7E41" w:rsidRDefault="00DA7E41" w:rsidP="003664AD">
      <w:pPr>
        <w:spacing w:line="276" w:lineRule="auto"/>
        <w:ind w:left="708"/>
        <w:rPr>
          <w:rFonts w:cs="Courier"/>
          <w:i/>
        </w:rPr>
      </w:pPr>
    </w:p>
    <w:p w14:paraId="708B1854" w14:textId="64EDCAFB" w:rsidR="00DA7E41" w:rsidRDefault="00E33ECD" w:rsidP="003664AD">
      <w:pPr>
        <w:spacing w:line="276" w:lineRule="auto"/>
        <w:ind w:left="708"/>
        <w:rPr>
          <w:rFonts w:cs="Courier"/>
          <w:i/>
        </w:rPr>
      </w:pPr>
      <w:r>
        <w:rPr>
          <w:rFonts w:cs="Courier"/>
          <w:i/>
        </w:rPr>
        <w:t>10</w:t>
      </w:r>
      <w:r w:rsidRPr="00DA7E41">
        <w:rPr>
          <w:rFonts w:cs="Courier"/>
          <w:i/>
        </w:rPr>
        <w:t xml:space="preserve"> de octubre</w:t>
      </w:r>
      <w:r w:rsidR="00DA7E41" w:rsidRPr="00DA7E41">
        <w:rPr>
          <w:rFonts w:cs="Courier"/>
          <w:i/>
        </w:rPr>
        <w:t xml:space="preserve">: </w:t>
      </w:r>
    </w:p>
    <w:p w14:paraId="72176926" w14:textId="23313312" w:rsidR="00DA7E41" w:rsidRPr="00DA7E41" w:rsidRDefault="00DA7E41" w:rsidP="003664AD">
      <w:pPr>
        <w:spacing w:line="276" w:lineRule="auto"/>
        <w:ind w:left="1416"/>
        <w:rPr>
          <w:rFonts w:cs="Courier"/>
          <w:i/>
        </w:rPr>
      </w:pPr>
      <w:r w:rsidRPr="00DA7E41">
        <w:rPr>
          <w:rFonts w:cs="Courier"/>
          <w:i/>
        </w:rPr>
        <w:t>El derecho de Participación</w:t>
      </w:r>
    </w:p>
    <w:p w14:paraId="0729BCDC" w14:textId="77777777" w:rsidR="00DA7E41" w:rsidRPr="00DA7E41" w:rsidRDefault="00DA7E41" w:rsidP="003664AD">
      <w:pPr>
        <w:spacing w:line="276" w:lineRule="auto"/>
        <w:ind w:left="1416"/>
        <w:rPr>
          <w:rFonts w:cs="Courier"/>
          <w:i/>
        </w:rPr>
      </w:pPr>
      <w:r w:rsidRPr="00DA7E41">
        <w:rPr>
          <w:rFonts w:cs="Courier"/>
          <w:b/>
          <w:i/>
        </w:rPr>
        <w:t xml:space="preserve">Ana María de la Encarnación Valcárcel </w:t>
      </w:r>
      <w:r w:rsidRPr="00DA7E41">
        <w:rPr>
          <w:rFonts w:cs="Courier"/>
          <w:i/>
        </w:rPr>
        <w:t>(UVEG)</w:t>
      </w:r>
    </w:p>
    <w:p w14:paraId="4F3C3D14" w14:textId="77777777" w:rsidR="00DA7E41" w:rsidRDefault="00DA7E41" w:rsidP="003664AD">
      <w:pPr>
        <w:spacing w:line="276" w:lineRule="auto"/>
        <w:ind w:left="708"/>
        <w:rPr>
          <w:rFonts w:cs="Courier"/>
          <w:i/>
        </w:rPr>
      </w:pPr>
    </w:p>
    <w:p w14:paraId="4609F05D" w14:textId="77777777" w:rsidR="00E33ECD" w:rsidRPr="00DA7E41" w:rsidRDefault="00E33ECD" w:rsidP="00E33ECD">
      <w:pPr>
        <w:spacing w:line="276" w:lineRule="auto"/>
        <w:ind w:left="708"/>
        <w:rPr>
          <w:rFonts w:cs="Courier"/>
          <w:i/>
        </w:rPr>
      </w:pPr>
      <w:r>
        <w:rPr>
          <w:rFonts w:cs="Courier"/>
          <w:i/>
        </w:rPr>
        <w:t>17</w:t>
      </w:r>
      <w:r w:rsidRPr="00DA7E41">
        <w:rPr>
          <w:rFonts w:cs="Courier"/>
          <w:i/>
        </w:rPr>
        <w:t xml:space="preserve"> de octubre: </w:t>
      </w:r>
    </w:p>
    <w:p w14:paraId="7D43558E" w14:textId="4F409CFD" w:rsidR="00206853" w:rsidRDefault="00206853" w:rsidP="00206853">
      <w:pPr>
        <w:spacing w:line="276" w:lineRule="auto"/>
        <w:ind w:left="1416"/>
        <w:rPr>
          <w:rFonts w:cs="Courier"/>
          <w:i/>
        </w:rPr>
      </w:pPr>
      <w:r w:rsidRPr="00DA7E41">
        <w:rPr>
          <w:rFonts w:cs="Courier"/>
          <w:i/>
        </w:rPr>
        <w:t>El derecho de Transparencia</w:t>
      </w:r>
      <w:r w:rsidR="00E33ECD">
        <w:rPr>
          <w:rFonts w:cs="Courier"/>
          <w:i/>
        </w:rPr>
        <w:t xml:space="preserve"> y la protección de datos</w:t>
      </w:r>
    </w:p>
    <w:p w14:paraId="14DBC38D" w14:textId="5CC7175E" w:rsidR="006C0B2E" w:rsidRPr="00DA7E41" w:rsidRDefault="00FE1671" w:rsidP="006C0B2E">
      <w:pPr>
        <w:spacing w:line="276" w:lineRule="auto"/>
        <w:ind w:left="1416"/>
        <w:rPr>
          <w:rFonts w:cs="Courier"/>
          <w:i/>
        </w:rPr>
      </w:pPr>
      <w:r>
        <w:rPr>
          <w:rFonts w:cs="Courier"/>
          <w:b/>
          <w:i/>
        </w:rPr>
        <w:t xml:space="preserve">Jorge Castellanos </w:t>
      </w:r>
      <w:proofErr w:type="spellStart"/>
      <w:r>
        <w:rPr>
          <w:rFonts w:cs="Courier"/>
          <w:b/>
          <w:i/>
        </w:rPr>
        <w:t>Claramunt</w:t>
      </w:r>
      <w:proofErr w:type="spellEnd"/>
      <w:r w:rsidR="006C0B2E" w:rsidRPr="00DA7E41">
        <w:rPr>
          <w:rFonts w:cs="Courier"/>
          <w:b/>
          <w:i/>
        </w:rPr>
        <w:t xml:space="preserve"> </w:t>
      </w:r>
      <w:r w:rsidR="006C0B2E" w:rsidRPr="00DA7E41">
        <w:rPr>
          <w:rFonts w:cs="Courier"/>
          <w:i/>
        </w:rPr>
        <w:t>(UVEG)</w:t>
      </w:r>
    </w:p>
    <w:p w14:paraId="225B7156" w14:textId="77777777" w:rsidR="00DA7E41" w:rsidRPr="00DA7E41" w:rsidRDefault="00DA7E41" w:rsidP="003664AD">
      <w:pPr>
        <w:spacing w:line="276" w:lineRule="auto"/>
        <w:rPr>
          <w:rFonts w:cs="Courier"/>
          <w:b/>
          <w:i/>
        </w:rPr>
      </w:pPr>
    </w:p>
    <w:p w14:paraId="2681C3D6" w14:textId="0882FF88" w:rsidR="006C0B2E" w:rsidRPr="00DA7E41" w:rsidRDefault="009A4850" w:rsidP="006C0B2E">
      <w:pPr>
        <w:spacing w:line="276" w:lineRule="auto"/>
        <w:ind w:left="708"/>
        <w:rPr>
          <w:rFonts w:cs="Courier"/>
          <w:i/>
        </w:rPr>
      </w:pPr>
      <w:r>
        <w:rPr>
          <w:rFonts w:cs="Courier"/>
          <w:i/>
        </w:rPr>
        <w:t>24</w:t>
      </w:r>
      <w:r w:rsidR="006C0B2E" w:rsidRPr="00DA7E41">
        <w:rPr>
          <w:rFonts w:cs="Courier"/>
          <w:i/>
        </w:rPr>
        <w:t xml:space="preserve"> de octubre: </w:t>
      </w:r>
    </w:p>
    <w:p w14:paraId="5B42B9E3" w14:textId="77777777" w:rsidR="006C0B2E" w:rsidRPr="00DA7E41" w:rsidRDefault="006C0B2E" w:rsidP="006C0B2E">
      <w:pPr>
        <w:spacing w:line="276" w:lineRule="auto"/>
        <w:ind w:left="1416"/>
        <w:rPr>
          <w:rFonts w:cs="Courier"/>
          <w:i/>
        </w:rPr>
      </w:pPr>
      <w:r w:rsidRPr="00DA7E41">
        <w:rPr>
          <w:rFonts w:cs="Courier"/>
          <w:i/>
        </w:rPr>
        <w:t>Herramientas para la participación</w:t>
      </w:r>
    </w:p>
    <w:p w14:paraId="29E22ECE" w14:textId="77777777" w:rsidR="006C0B2E" w:rsidRPr="001F2AF0" w:rsidRDefault="006C0B2E" w:rsidP="006C0B2E">
      <w:pPr>
        <w:spacing w:line="276" w:lineRule="auto"/>
        <w:ind w:left="1416"/>
        <w:rPr>
          <w:rFonts w:cs="Courier"/>
          <w:i/>
        </w:rPr>
      </w:pPr>
      <w:r w:rsidRPr="001F2AF0">
        <w:rPr>
          <w:rFonts w:cs="Courier"/>
          <w:b/>
          <w:i/>
        </w:rPr>
        <w:t>Noelia Valero Doménech</w:t>
      </w:r>
      <w:r w:rsidRPr="001F2AF0">
        <w:rPr>
          <w:rFonts w:cs="Courier"/>
          <w:i/>
        </w:rPr>
        <w:t xml:space="preserve"> (ITACA)</w:t>
      </w:r>
    </w:p>
    <w:p w14:paraId="233882C1" w14:textId="77E32A31" w:rsidR="00586148" w:rsidRPr="001F2AF0" w:rsidRDefault="00586148" w:rsidP="001A70E8">
      <w:pPr>
        <w:pStyle w:val="Prrafodelista"/>
        <w:ind w:left="1068" w:firstLine="348"/>
        <w:rPr>
          <w:rFonts w:cs="Courier"/>
          <w:i/>
        </w:rPr>
      </w:pPr>
    </w:p>
    <w:sectPr w:rsidR="00586148" w:rsidRPr="001F2AF0" w:rsidSect="00713208">
      <w:headerReference w:type="even" r:id="rId8"/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B26A2" w14:textId="77777777" w:rsidR="00E618E6" w:rsidRDefault="00E618E6" w:rsidP="005629A9">
      <w:r>
        <w:separator/>
      </w:r>
    </w:p>
  </w:endnote>
  <w:endnote w:type="continuationSeparator" w:id="0">
    <w:p w14:paraId="419D03D4" w14:textId="77777777" w:rsidR="00E618E6" w:rsidRDefault="00E618E6" w:rsidP="005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D1D59" w14:textId="77777777" w:rsidR="00E618E6" w:rsidRDefault="00E618E6" w:rsidP="005629A9">
      <w:r>
        <w:separator/>
      </w:r>
    </w:p>
  </w:footnote>
  <w:footnote w:type="continuationSeparator" w:id="0">
    <w:p w14:paraId="7A1FC83A" w14:textId="77777777" w:rsidR="00E618E6" w:rsidRDefault="00E618E6" w:rsidP="00562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2D89D" w14:textId="77777777" w:rsidR="00FE0060" w:rsidRDefault="00E618E6">
    <w:pPr>
      <w:pStyle w:val="Encabezado"/>
    </w:pPr>
    <w:sdt>
      <w:sdtPr>
        <w:id w:val="171999623"/>
        <w:placeholder>
          <w:docPart w:val="8CABA786632C67439048C4FB53F09B83"/>
        </w:placeholder>
        <w:temporary/>
        <w:showingPlcHdr/>
      </w:sdtPr>
      <w:sdtEndPr/>
      <w:sdtContent>
        <w:r w:rsidR="00FE0060">
          <w:t>[Escriba texto]</w:t>
        </w:r>
      </w:sdtContent>
    </w:sdt>
    <w:r w:rsidR="00FE0060">
      <w:ptab w:relativeTo="margin" w:alignment="center" w:leader="none"/>
    </w:r>
    <w:sdt>
      <w:sdtPr>
        <w:id w:val="171999624"/>
        <w:placeholder>
          <w:docPart w:val="C7A7A77EDF38C54DACEE9F2E16746C1F"/>
        </w:placeholder>
        <w:temporary/>
        <w:showingPlcHdr/>
      </w:sdtPr>
      <w:sdtEndPr/>
      <w:sdtContent>
        <w:r w:rsidR="00FE0060">
          <w:t>[Escriba texto]</w:t>
        </w:r>
      </w:sdtContent>
    </w:sdt>
    <w:r w:rsidR="00FE0060">
      <w:ptab w:relativeTo="margin" w:alignment="right" w:leader="none"/>
    </w:r>
    <w:sdt>
      <w:sdtPr>
        <w:id w:val="171999625"/>
        <w:placeholder>
          <w:docPart w:val="867C0A792AD3054384828DAA89ED8736"/>
        </w:placeholder>
        <w:temporary/>
        <w:showingPlcHdr/>
      </w:sdtPr>
      <w:sdtEndPr/>
      <w:sdtContent>
        <w:r w:rsidR="00FE0060">
          <w:t>[Escriba texto]</w:t>
        </w:r>
      </w:sdtContent>
    </w:sdt>
  </w:p>
  <w:p w14:paraId="709CEAB4" w14:textId="77777777" w:rsidR="00FE0060" w:rsidRDefault="00FE00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EA6BA" w14:textId="4328AAA3" w:rsidR="00FE0060" w:rsidRDefault="00FE167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B4D5F" wp14:editId="5A7AE6A0">
          <wp:simplePos x="0" y="0"/>
          <wp:positionH relativeFrom="column">
            <wp:posOffset>3558540</wp:posOffset>
          </wp:positionH>
          <wp:positionV relativeFrom="paragraph">
            <wp:posOffset>7620</wp:posOffset>
          </wp:positionV>
          <wp:extent cx="1200150" cy="812800"/>
          <wp:effectExtent l="0" t="0" r="0" b="6350"/>
          <wp:wrapTight wrapText="bothSides">
            <wp:wrapPolygon edited="0">
              <wp:start x="0" y="0"/>
              <wp:lineTo x="0" y="21263"/>
              <wp:lineTo x="21257" y="21263"/>
              <wp:lineTo x="21257" y="0"/>
              <wp:lineTo x="0" y="0"/>
            </wp:wrapPolygon>
          </wp:wrapTight>
          <wp:docPr id="3" name="Imagen 3" descr="C:\Users\Usuario1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1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060">
      <w:rPr>
        <w:noProof/>
      </w:rPr>
      <w:drawing>
        <wp:inline distT="0" distB="0" distL="0" distR="0" wp14:anchorId="5C31FBD6" wp14:editId="489BF363">
          <wp:extent cx="3190875" cy="539199"/>
          <wp:effectExtent l="0" t="0" r="0" b="0"/>
          <wp:docPr id="1" name="Imagen 1" descr="Macintosh HD:Users:mcubas:Desktop:image-2017-09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cubas:Desktop:image-2017-09-0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064" cy="54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AF0">
      <w:t xml:space="preserve"> </w:t>
    </w:r>
    <w:r w:rsidR="001F2AF0">
      <w:rPr>
        <w:noProof/>
      </w:rPr>
      <w:drawing>
        <wp:inline distT="0" distB="0" distL="0" distR="0" wp14:anchorId="0A270503" wp14:editId="15F7F6BF">
          <wp:extent cx="685800" cy="590550"/>
          <wp:effectExtent l="0" t="0" r="0" b="0"/>
          <wp:docPr id="2" name="Imagen 2" descr="logo_IID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_IID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060">
      <w:ptab w:relativeTo="margin" w:alignment="center" w:leader="none"/>
    </w:r>
    <w:r w:rsidR="00FE0060">
      <w:ptab w:relativeTo="margin" w:alignment="right" w:leader="none"/>
    </w:r>
  </w:p>
  <w:p w14:paraId="643F083B" w14:textId="4272D222" w:rsidR="00FE0060" w:rsidRDefault="00FE00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3554"/>
    <w:multiLevelType w:val="hybridMultilevel"/>
    <w:tmpl w:val="103AE122"/>
    <w:lvl w:ilvl="0" w:tplc="45B6C13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8E0D22"/>
    <w:multiLevelType w:val="hybridMultilevel"/>
    <w:tmpl w:val="D9BCA1AC"/>
    <w:lvl w:ilvl="0" w:tplc="45B6C1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A79A2"/>
    <w:multiLevelType w:val="hybridMultilevel"/>
    <w:tmpl w:val="07083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40D7"/>
    <w:multiLevelType w:val="hybridMultilevel"/>
    <w:tmpl w:val="92C40EDE"/>
    <w:lvl w:ilvl="0" w:tplc="45B6C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7EAD"/>
    <w:multiLevelType w:val="hybridMultilevel"/>
    <w:tmpl w:val="2BE08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E5278"/>
    <w:multiLevelType w:val="hybridMultilevel"/>
    <w:tmpl w:val="272E6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D056D"/>
    <w:multiLevelType w:val="hybridMultilevel"/>
    <w:tmpl w:val="8A7AF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50B0"/>
    <w:multiLevelType w:val="hybridMultilevel"/>
    <w:tmpl w:val="718203A6"/>
    <w:lvl w:ilvl="0" w:tplc="45B6C13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740AD9"/>
    <w:multiLevelType w:val="hybridMultilevel"/>
    <w:tmpl w:val="BF222E48"/>
    <w:lvl w:ilvl="0" w:tplc="45B6C13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D8E071D"/>
    <w:multiLevelType w:val="hybridMultilevel"/>
    <w:tmpl w:val="20B650AA"/>
    <w:lvl w:ilvl="0" w:tplc="45B6C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973C9"/>
    <w:multiLevelType w:val="hybridMultilevel"/>
    <w:tmpl w:val="847AA5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A9"/>
    <w:rsid w:val="00064E2D"/>
    <w:rsid w:val="000938A6"/>
    <w:rsid w:val="000B456A"/>
    <w:rsid w:val="001379ED"/>
    <w:rsid w:val="001A70E8"/>
    <w:rsid w:val="001F2AF0"/>
    <w:rsid w:val="00206853"/>
    <w:rsid w:val="00264B95"/>
    <w:rsid w:val="0027254F"/>
    <w:rsid w:val="003620CC"/>
    <w:rsid w:val="0036608D"/>
    <w:rsid w:val="003664AD"/>
    <w:rsid w:val="00433226"/>
    <w:rsid w:val="005629A9"/>
    <w:rsid w:val="00575ACC"/>
    <w:rsid w:val="00586148"/>
    <w:rsid w:val="005B2988"/>
    <w:rsid w:val="00680AB2"/>
    <w:rsid w:val="006B5078"/>
    <w:rsid w:val="006C0B2E"/>
    <w:rsid w:val="00713208"/>
    <w:rsid w:val="007523DF"/>
    <w:rsid w:val="00771E78"/>
    <w:rsid w:val="00785924"/>
    <w:rsid w:val="007A0E25"/>
    <w:rsid w:val="00852BAF"/>
    <w:rsid w:val="00887277"/>
    <w:rsid w:val="00943C2A"/>
    <w:rsid w:val="009A4850"/>
    <w:rsid w:val="009D4764"/>
    <w:rsid w:val="00A01E2B"/>
    <w:rsid w:val="00AE3DD5"/>
    <w:rsid w:val="00B00A85"/>
    <w:rsid w:val="00B67FB3"/>
    <w:rsid w:val="00BF3098"/>
    <w:rsid w:val="00CF14E9"/>
    <w:rsid w:val="00D86690"/>
    <w:rsid w:val="00DA7E41"/>
    <w:rsid w:val="00E07395"/>
    <w:rsid w:val="00E33ECD"/>
    <w:rsid w:val="00E618E6"/>
    <w:rsid w:val="00F52EEA"/>
    <w:rsid w:val="00FE0060"/>
    <w:rsid w:val="00FE1671"/>
    <w:rsid w:val="00FE6C75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6DE54F"/>
  <w14:defaultImageDpi w14:val="300"/>
  <w15:docId w15:val="{16D038B0-F018-4AFB-B75B-0D90229B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5629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5629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629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9A9"/>
  </w:style>
  <w:style w:type="paragraph" w:styleId="Piedepgina">
    <w:name w:val="footer"/>
    <w:basedOn w:val="Normal"/>
    <w:link w:val="PiedepginaCar"/>
    <w:uiPriority w:val="99"/>
    <w:unhideWhenUsed/>
    <w:rsid w:val="005629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9A9"/>
  </w:style>
  <w:style w:type="paragraph" w:styleId="Textodeglobo">
    <w:name w:val="Balloon Text"/>
    <w:basedOn w:val="Normal"/>
    <w:link w:val="TextodegloboCar"/>
    <w:uiPriority w:val="99"/>
    <w:semiHidden/>
    <w:unhideWhenUsed/>
    <w:rsid w:val="005629A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9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B507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6B50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FE1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ABA786632C67439048C4FB53F0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DC83-DAD0-0847-BA69-869D36CD22B5}"/>
      </w:docPartPr>
      <w:docPartBody>
        <w:p w:rsidR="007E0F18" w:rsidRDefault="007E0F18" w:rsidP="007E0F18">
          <w:pPr>
            <w:pStyle w:val="8CABA786632C67439048C4FB53F09B83"/>
          </w:pPr>
          <w:r>
            <w:t>[Escriba texto]</w:t>
          </w:r>
        </w:p>
      </w:docPartBody>
    </w:docPart>
    <w:docPart>
      <w:docPartPr>
        <w:name w:val="C7A7A77EDF38C54DACEE9F2E1674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411C-F1C5-3740-847D-34A34BE60C7B}"/>
      </w:docPartPr>
      <w:docPartBody>
        <w:p w:rsidR="007E0F18" w:rsidRDefault="007E0F18" w:rsidP="007E0F18">
          <w:pPr>
            <w:pStyle w:val="C7A7A77EDF38C54DACEE9F2E16746C1F"/>
          </w:pPr>
          <w:r>
            <w:t>[Escriba texto]</w:t>
          </w:r>
        </w:p>
      </w:docPartBody>
    </w:docPart>
    <w:docPart>
      <w:docPartPr>
        <w:name w:val="867C0A792AD3054384828DAA89ED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93D9-2FA0-8947-8296-9C6080D8FE3F}"/>
      </w:docPartPr>
      <w:docPartBody>
        <w:p w:rsidR="007E0F18" w:rsidRDefault="007E0F18" w:rsidP="007E0F18">
          <w:pPr>
            <w:pStyle w:val="867C0A792AD3054384828DAA89ED8736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18"/>
    <w:rsid w:val="00007D48"/>
    <w:rsid w:val="001C3B9C"/>
    <w:rsid w:val="003C4D35"/>
    <w:rsid w:val="003D5D44"/>
    <w:rsid w:val="00460590"/>
    <w:rsid w:val="007D55EA"/>
    <w:rsid w:val="007E0F18"/>
    <w:rsid w:val="00880472"/>
    <w:rsid w:val="00A62AC8"/>
    <w:rsid w:val="00A84726"/>
    <w:rsid w:val="00C80EF0"/>
    <w:rsid w:val="00F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E4A1091A384234C985E6325798C5933">
    <w:name w:val="6E4A1091A384234C985E6325798C5933"/>
    <w:rsid w:val="007E0F18"/>
  </w:style>
  <w:style w:type="paragraph" w:customStyle="1" w:styleId="BEE948009CE5B042B714197F1BA49D7B">
    <w:name w:val="BEE948009CE5B042B714197F1BA49D7B"/>
    <w:rsid w:val="007E0F18"/>
  </w:style>
  <w:style w:type="paragraph" w:customStyle="1" w:styleId="9FC7023052463643B654CB6330A62282">
    <w:name w:val="9FC7023052463643B654CB6330A62282"/>
    <w:rsid w:val="007E0F18"/>
  </w:style>
  <w:style w:type="paragraph" w:customStyle="1" w:styleId="C00BCD0B2D0F054F8C5BA6D764044CDA">
    <w:name w:val="C00BCD0B2D0F054F8C5BA6D764044CDA"/>
    <w:rsid w:val="007E0F18"/>
  </w:style>
  <w:style w:type="paragraph" w:customStyle="1" w:styleId="227716772722704DB345DBE0B5370BEB">
    <w:name w:val="227716772722704DB345DBE0B5370BEB"/>
    <w:rsid w:val="007E0F18"/>
  </w:style>
  <w:style w:type="paragraph" w:customStyle="1" w:styleId="1F423C978E717740BF418AB3F5CCF28B">
    <w:name w:val="1F423C978E717740BF418AB3F5CCF28B"/>
    <w:rsid w:val="007E0F18"/>
  </w:style>
  <w:style w:type="paragraph" w:customStyle="1" w:styleId="BA87FFAECDC3C9429A385B44A989394B">
    <w:name w:val="BA87FFAECDC3C9429A385B44A989394B"/>
    <w:rsid w:val="007E0F18"/>
  </w:style>
  <w:style w:type="paragraph" w:customStyle="1" w:styleId="9B75C2BDEB5B3F43868AEF8C2709AB41">
    <w:name w:val="9B75C2BDEB5B3F43868AEF8C2709AB41"/>
    <w:rsid w:val="007E0F18"/>
  </w:style>
  <w:style w:type="paragraph" w:customStyle="1" w:styleId="697D40BAE826994C94FFC5B5F8BBD4D0">
    <w:name w:val="697D40BAE826994C94FFC5B5F8BBD4D0"/>
    <w:rsid w:val="007E0F18"/>
  </w:style>
  <w:style w:type="paragraph" w:customStyle="1" w:styleId="FA00D13AA7E0594BBEF383D9FB0A9E78">
    <w:name w:val="FA00D13AA7E0594BBEF383D9FB0A9E78"/>
    <w:rsid w:val="007E0F18"/>
  </w:style>
  <w:style w:type="paragraph" w:customStyle="1" w:styleId="174C3B2B50AFAA41A5EB566EBC3854A3">
    <w:name w:val="174C3B2B50AFAA41A5EB566EBC3854A3"/>
    <w:rsid w:val="007E0F18"/>
  </w:style>
  <w:style w:type="paragraph" w:customStyle="1" w:styleId="A078DEB56DCEE34D8B3C38171A64C6D8">
    <w:name w:val="A078DEB56DCEE34D8B3C38171A64C6D8"/>
    <w:rsid w:val="007E0F18"/>
  </w:style>
  <w:style w:type="paragraph" w:customStyle="1" w:styleId="8CABA786632C67439048C4FB53F09B83">
    <w:name w:val="8CABA786632C67439048C4FB53F09B83"/>
    <w:rsid w:val="007E0F18"/>
  </w:style>
  <w:style w:type="paragraph" w:customStyle="1" w:styleId="C7A7A77EDF38C54DACEE9F2E16746C1F">
    <w:name w:val="C7A7A77EDF38C54DACEE9F2E16746C1F"/>
    <w:rsid w:val="007E0F18"/>
  </w:style>
  <w:style w:type="paragraph" w:customStyle="1" w:styleId="867C0A792AD3054384828DAA89ED8736">
    <w:name w:val="867C0A792AD3054384828DAA89ED8736"/>
    <w:rsid w:val="007E0F18"/>
  </w:style>
  <w:style w:type="paragraph" w:customStyle="1" w:styleId="A7C10B31A35FA84B8A1D9416E3D86129">
    <w:name w:val="A7C10B31A35FA84B8A1D9416E3D86129"/>
    <w:rsid w:val="007E0F18"/>
  </w:style>
  <w:style w:type="paragraph" w:customStyle="1" w:styleId="5E30F4714D535D4483FB8D94515557BF">
    <w:name w:val="5E30F4714D535D4483FB8D94515557BF"/>
    <w:rsid w:val="007E0F18"/>
  </w:style>
  <w:style w:type="paragraph" w:customStyle="1" w:styleId="87D2F0FD4428884E94E80543052C889E">
    <w:name w:val="87D2F0FD4428884E94E80543052C889E"/>
    <w:rsid w:val="007E0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6D2FD-0B20-4B93-8086-F2DD5D74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Martín Cubas</dc:creator>
  <cp:keywords/>
  <dc:description/>
  <cp:lastModifiedBy>Joaquin</cp:lastModifiedBy>
  <cp:revision>8</cp:revision>
  <cp:lastPrinted>2017-09-13T09:09:00Z</cp:lastPrinted>
  <dcterms:created xsi:type="dcterms:W3CDTF">2019-09-16T17:44:00Z</dcterms:created>
  <dcterms:modified xsi:type="dcterms:W3CDTF">2019-10-03T11:40:00Z</dcterms:modified>
</cp:coreProperties>
</file>