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76" w:rsidRDefault="00784576">
      <w:proofErr w:type="spellStart"/>
      <w:r>
        <w:t>Ejer</w:t>
      </w:r>
      <w:proofErr w:type="spellEnd"/>
      <w:r>
        <w:t xml:space="preserve"> 2 MS</w:t>
      </w:r>
    </w:p>
    <w:p w:rsidR="002B54A2" w:rsidRDefault="0052769C">
      <w:r>
        <w:t xml:space="preserve">1.- </w:t>
      </w:r>
      <w:r w:rsidR="004829AA">
        <w:t>Tenemos información sobre los valores del tanto instantáneo de mortalidad de 0 a 30 años.</w:t>
      </w:r>
    </w:p>
    <w:p w:rsidR="004829AA" w:rsidRDefault="004829AA">
      <w:r>
        <w:t>Dicha información se condensa en x = edad e y =</w:t>
      </w:r>
      <w:proofErr w:type="gramStart"/>
      <w:r>
        <w:t>LN(</w:t>
      </w:r>
      <w:proofErr w:type="gramEnd"/>
      <w:r>
        <w:t>tanto instantáneo) de forma que conocemos</w:t>
      </w:r>
    </w:p>
    <w:p w:rsidR="004829AA" w:rsidRPr="004829AA" w:rsidRDefault="004829AA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14,5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-5,976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74,917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1,49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1,49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0,03</m:t>
                    </m:r>
                  </m:e>
                </m:mr>
              </m:m>
            </m:e>
          </m:d>
        </m:oMath>
      </m:oMathPara>
    </w:p>
    <w:p w:rsidR="004829AA" w:rsidRDefault="004829AA">
      <w:pPr>
        <w:rPr>
          <w:rFonts w:eastAsiaTheme="minorEastAsia"/>
        </w:rPr>
      </w:pPr>
      <w:r>
        <w:rPr>
          <w:rFonts w:eastAsiaTheme="minorEastAsia"/>
        </w:rPr>
        <w:t xml:space="preserve">Estimar </w:t>
      </w:r>
      <w:proofErr w:type="gramStart"/>
      <w:r>
        <w:rPr>
          <w:rFonts w:eastAsiaTheme="minorEastAsia"/>
        </w:rPr>
        <w:t>linealmente  los</w:t>
      </w:r>
      <w:proofErr w:type="gramEnd"/>
      <w:r>
        <w:rPr>
          <w:rFonts w:eastAsiaTheme="minorEastAsia"/>
        </w:rPr>
        <w:t xml:space="preserve"> parámetros de C y  g de un modelo de </w:t>
      </w:r>
      <w:proofErr w:type="spellStart"/>
      <w:r>
        <w:rPr>
          <w:rFonts w:eastAsiaTheme="minorEastAsia"/>
        </w:rPr>
        <w:t>Gompertz</w:t>
      </w:r>
      <w:proofErr w:type="spellEnd"/>
    </w:p>
    <w:p w:rsidR="004829AA" w:rsidRDefault="004829AA">
      <w:pPr>
        <w:rPr>
          <w:rFonts w:eastAsiaTheme="minorEastAsia"/>
        </w:rPr>
      </w:pPr>
    </w:p>
    <w:p w:rsidR="0052769C" w:rsidRPr="00EE6918" w:rsidRDefault="0052769C">
      <w:pPr>
        <w:rPr>
          <w:rFonts w:eastAsiaTheme="minorEastAsia"/>
          <w:sz w:val="24"/>
          <w:szCs w:val="24"/>
        </w:rPr>
      </w:pPr>
    </w:p>
    <w:p w:rsidR="004829AA" w:rsidRDefault="001508A6">
      <w:r>
        <w:t>2.</w:t>
      </w:r>
      <w:r w:rsidR="00567845">
        <w:t>-</w:t>
      </w:r>
      <w:r>
        <w:t xml:space="preserve">Calcular con los valores estimados el tanto instantáneo de mortalidad para una persona de 40 años </w:t>
      </w:r>
    </w:p>
    <w:p w:rsidR="0083617A" w:rsidRDefault="0083617A">
      <w:r>
        <w:t>C=1,</w:t>
      </w:r>
      <w:proofErr w:type="gramStart"/>
      <w:r>
        <w:t>02  g</w:t>
      </w:r>
      <w:proofErr w:type="gramEnd"/>
      <w:r>
        <w:t>=0,0909</w:t>
      </w:r>
    </w:p>
    <w:p w:rsidR="00567845" w:rsidRDefault="00567845" w:rsidP="00567845">
      <w:r>
        <w:t xml:space="preserve">3. Consideremos un colectivo cuya función de supervivientes de una cohorte inicial de 10000 se comporta según la primera ley de </w:t>
      </w:r>
      <w:proofErr w:type="spellStart"/>
      <w:r>
        <w:t>Dormoy</w:t>
      </w:r>
      <w:proofErr w:type="spellEnd"/>
      <w:r>
        <w:t xml:space="preserve"> l(x)=</w:t>
      </w:r>
      <w:proofErr w:type="spellStart"/>
      <w:proofErr w:type="gramStart"/>
      <w:r>
        <w:t>KS</w:t>
      </w:r>
      <w:r w:rsidRPr="0055541A">
        <w:rPr>
          <w:vertAlign w:val="superscript"/>
        </w:rPr>
        <w:t>x</w:t>
      </w:r>
      <w:proofErr w:type="spellEnd"/>
      <w:r>
        <w:t xml:space="preserve">  con</w:t>
      </w:r>
      <w:proofErr w:type="gramEnd"/>
      <w:r>
        <w:t xml:space="preserve"> K&gt;0 y 0&lt;S&lt;1 que en esta ocasión se materializa en K=10000 y S=0.95.</w:t>
      </w:r>
    </w:p>
    <w:p w:rsidR="00567845" w:rsidRDefault="00567845" w:rsidP="00567845">
      <w:r>
        <w:rPr>
          <w:noProof/>
        </w:rPr>
        <w:drawing>
          <wp:inline distT="0" distB="0" distL="0" distR="0" wp14:anchorId="448ECCC2" wp14:editId="355210EF">
            <wp:extent cx="3018155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5" w:rsidRDefault="00567845" w:rsidP="00567845">
      <w:r>
        <w:t xml:space="preserve">a) probar que este modelo es equivalente a considerar que la variable </w:t>
      </w:r>
      <w:proofErr w:type="spellStart"/>
      <w:r>
        <w:t>aleatoría</w:t>
      </w:r>
      <w:proofErr w:type="spellEnd"/>
      <w:r>
        <w:t xml:space="preserve"> x= edad de fallecimiento sigue una distribución exponencial con </w:t>
      </w:r>
      <w:r>
        <w:sym w:font="Symbol" w:char="F061"/>
      </w:r>
      <w:r>
        <w:t xml:space="preserve">=- </w:t>
      </w:r>
      <w:proofErr w:type="spellStart"/>
      <w:r>
        <w:t>ln</w:t>
      </w:r>
      <w:proofErr w:type="spellEnd"/>
      <w:r>
        <w:t>(S)</w:t>
      </w:r>
    </w:p>
    <w:p w:rsidR="00567845" w:rsidRDefault="00567845" w:rsidP="00567845">
      <w:r>
        <w:t>b) determinar el tanto instantáneo de mortalidad.</w:t>
      </w:r>
    </w:p>
    <w:p w:rsidR="00567845" w:rsidRDefault="00567845" w:rsidP="00567845">
      <w:r>
        <w:t xml:space="preserve">c) Obtener la probabilidad </w:t>
      </w:r>
      <w:proofErr w:type="gramStart"/>
      <w:r>
        <w:t>de  que</w:t>
      </w:r>
      <w:proofErr w:type="gramEnd"/>
      <w:r>
        <w:t xml:space="preserve"> una persona de 50 años sobreviva 15 años más y compararla con la probabilidad de sobrevivir a los 15 años de edad.</w:t>
      </w:r>
    </w:p>
    <w:p w:rsidR="00567845" w:rsidRDefault="00567845" w:rsidP="00567845"/>
    <w:p w:rsidR="00567845" w:rsidRDefault="00567845" w:rsidP="00567845">
      <w:r>
        <w:t>4.-</w:t>
      </w:r>
      <w:r>
        <w:t xml:space="preserve"> (Similar a Pavía 61) La función de supervivencia de </w:t>
      </w:r>
      <w:proofErr w:type="gramStart"/>
      <w:r>
        <w:t>una  población</w:t>
      </w:r>
      <w:proofErr w:type="gramEnd"/>
      <w:r>
        <w:t xml:space="preserve"> sigue una ley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Moivre</w:t>
      </w:r>
      <w:proofErr w:type="spellEnd"/>
      <w:r>
        <w:t>, con máximo tiempo de vida 120 años</w:t>
      </w:r>
    </w:p>
    <w:p w:rsidR="00567845" w:rsidRDefault="00567845" w:rsidP="00567845">
      <w:r w:rsidRPr="00E40E2A">
        <w:rPr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.75pt;height:31.5pt" o:ole="">
            <v:imagedata r:id="rId6" o:title=""/>
          </v:shape>
          <o:OLEObject Type="Embed" ProgID="Equation.DSMT4" ShapeID="_x0000_i1031" DrawAspect="Content" ObjectID="_1795509630" r:id="rId7"/>
        </w:object>
      </w:r>
    </w:p>
    <w:p w:rsidR="00567845" w:rsidRDefault="00567845" w:rsidP="00567845">
      <w:pPr>
        <w:numPr>
          <w:ilvl w:val="0"/>
          <w:numId w:val="1"/>
        </w:numPr>
        <w:spacing w:after="0" w:line="240" w:lineRule="auto"/>
      </w:pPr>
      <w:r>
        <w:t>expresar d</w:t>
      </w:r>
      <w:r w:rsidRPr="00E40E2A">
        <w:rPr>
          <w:vertAlign w:val="subscript"/>
        </w:rPr>
        <w:t>x</w:t>
      </w:r>
      <w:r>
        <w:t xml:space="preserve"> en función de la cohorte inicial</w:t>
      </w:r>
    </w:p>
    <w:p w:rsidR="00567845" w:rsidRDefault="00567845" w:rsidP="00567845">
      <w:pPr>
        <w:numPr>
          <w:ilvl w:val="0"/>
          <w:numId w:val="1"/>
        </w:numPr>
        <w:spacing w:after="0" w:line="240" w:lineRule="auto"/>
      </w:pPr>
      <w:r>
        <w:t>como es el tanto instantáneo de mortalidad</w:t>
      </w:r>
    </w:p>
    <w:p w:rsidR="00567845" w:rsidRDefault="00567845" w:rsidP="00567845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</w:pPr>
      <w:r>
        <w:t xml:space="preserve">Determina la esperanza de vida al nacer y la vida media </w:t>
      </w:r>
      <w:proofErr w:type="gramStart"/>
      <w:r>
        <w:t>probable  (</w:t>
      </w:r>
      <w:proofErr w:type="gramEnd"/>
      <w:r>
        <w:t>mediana de la variable  vida residual) al nacer.</w:t>
      </w:r>
    </w:p>
    <w:p w:rsidR="00567845" w:rsidRPr="009F1632" w:rsidRDefault="00567845" w:rsidP="00567845">
      <w:pPr>
        <w:spacing w:after="200" w:line="276" w:lineRule="auto"/>
        <w:rPr>
          <w:rFonts w:cstheme="minorHAnsi"/>
        </w:rPr>
      </w:pPr>
      <w:r w:rsidRPr="009F1632">
        <w:rPr>
          <w:rFonts w:cstheme="minorHAnsi"/>
        </w:rPr>
        <w:lastRenderedPageBreak/>
        <w:t xml:space="preserve">5.- Si conocemos que </w:t>
      </w:r>
      <w:r w:rsidR="00943C1E" w:rsidRPr="009F1632">
        <w:rPr>
          <w:rFonts w:cstheme="minorHAnsi"/>
        </w:rPr>
        <w:t>l</w:t>
      </w:r>
      <w:r w:rsidRPr="009F1632">
        <w:rPr>
          <w:rFonts w:cstheme="minorHAnsi"/>
        </w:rPr>
        <w:t xml:space="preserve">os parámetros de un modelo de </w:t>
      </w:r>
      <w:proofErr w:type="spellStart"/>
      <w:r w:rsidRPr="009F1632">
        <w:rPr>
          <w:rFonts w:cstheme="minorHAnsi"/>
        </w:rPr>
        <w:t>Makeham</w:t>
      </w:r>
      <w:proofErr w:type="spellEnd"/>
      <w:r w:rsidRPr="009F1632">
        <w:rPr>
          <w:rFonts w:cstheme="minorHAnsi"/>
        </w:rPr>
        <w:t xml:space="preserve"> </w:t>
      </w:r>
      <w:proofErr w:type="gramStart"/>
      <w:r w:rsidRPr="009F1632">
        <w:rPr>
          <w:rFonts w:cstheme="minorHAnsi"/>
        </w:rPr>
        <w:t xml:space="preserve">son </w:t>
      </w:r>
      <w:r w:rsidR="00943C1E" w:rsidRPr="009F1632">
        <w:rPr>
          <w:rFonts w:cstheme="minorHAnsi"/>
        </w:rPr>
        <w:t xml:space="preserve"> calcular</w:t>
      </w:r>
      <w:proofErr w:type="gramEnd"/>
      <w:r w:rsidR="00943C1E" w:rsidRPr="009F1632">
        <w:rPr>
          <w:rFonts w:cstheme="minorHAnsi"/>
        </w:rPr>
        <w:t xml:space="preserve"> la probabilidad de supervivencia de una persona 50 años en los próximos 3</w:t>
      </w:r>
    </w:p>
    <w:p w:rsidR="00567845" w:rsidRPr="007E194E" w:rsidRDefault="00943C1E" w:rsidP="00567845">
      <w:pPr>
        <w:spacing w:after="200" w:line="276" w:lineRule="auto"/>
        <w:rPr>
          <w:rFonts w:ascii="Arial" w:hAnsi="Arial" w:cs="Arial"/>
        </w:rPr>
      </w:pPr>
      <w:r w:rsidRPr="00645542">
        <w:rPr>
          <w:rFonts w:ascii="Arial" w:hAnsi="Arial" w:cs="Arial"/>
          <w:position w:val="-48"/>
        </w:rPr>
        <w:object w:dxaOrig="4520" w:dyaOrig="1080">
          <v:shape id="_x0000_i1044" type="#_x0000_t75" style="width:225.75pt;height:54pt" o:ole="">
            <v:imagedata r:id="rId8" o:title=""/>
          </v:shape>
          <o:OLEObject Type="Embed" ProgID="Equation.DSMT4" ShapeID="_x0000_i1044" DrawAspect="Content" ObjectID="_1795509631" r:id="rId9"/>
        </w:object>
      </w:r>
    </w:p>
    <w:p w:rsidR="00567845" w:rsidRDefault="00567845" w:rsidP="00567845">
      <w:pPr>
        <w:spacing w:after="200" w:line="276" w:lineRule="auto"/>
        <w:rPr>
          <w:rFonts w:ascii="Arial" w:hAnsi="Arial" w:cs="Arial"/>
          <w:position w:val="-34"/>
        </w:rPr>
      </w:pPr>
      <w:bookmarkStart w:id="0" w:name="_GoBack"/>
      <w:bookmarkEnd w:id="0"/>
    </w:p>
    <w:p w:rsidR="00567845" w:rsidRDefault="00567845" w:rsidP="00567845">
      <w:pPr>
        <w:spacing w:after="200" w:line="276" w:lineRule="auto"/>
      </w:pPr>
      <w:r>
        <w:br w:type="page"/>
      </w:r>
    </w:p>
    <w:p w:rsidR="001508A6" w:rsidRDefault="001508A6"/>
    <w:sectPr w:rsidR="00150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3EC"/>
    <w:multiLevelType w:val="hybridMultilevel"/>
    <w:tmpl w:val="F07C6A44"/>
    <w:lvl w:ilvl="0" w:tplc="EF6C8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AA"/>
    <w:rsid w:val="000B6459"/>
    <w:rsid w:val="000C32B2"/>
    <w:rsid w:val="001508A6"/>
    <w:rsid w:val="002B54A2"/>
    <w:rsid w:val="004829AA"/>
    <w:rsid w:val="0052769C"/>
    <w:rsid w:val="00567845"/>
    <w:rsid w:val="00784576"/>
    <w:rsid w:val="0083617A"/>
    <w:rsid w:val="00943C1E"/>
    <w:rsid w:val="009F1632"/>
    <w:rsid w:val="00E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9616"/>
  <w15:chartTrackingRefBased/>
  <w15:docId w15:val="{59D3DE20-3B84-4B47-9A81-D7256F32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2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2</cp:revision>
  <dcterms:created xsi:type="dcterms:W3CDTF">2024-12-12T10:53:00Z</dcterms:created>
  <dcterms:modified xsi:type="dcterms:W3CDTF">2024-12-12T10:53:00Z</dcterms:modified>
</cp:coreProperties>
</file>