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ED7" w:rsidRDefault="00BD24FE">
      <w:r>
        <w:t xml:space="preserve">Comprensión </w:t>
      </w:r>
      <w:proofErr w:type="gramStart"/>
      <w:r>
        <w:t>líneas  de</w:t>
      </w:r>
      <w:proofErr w:type="gramEnd"/>
      <w:r>
        <w:t xml:space="preserve"> vida/</w:t>
      </w:r>
      <w:proofErr w:type="spellStart"/>
      <w:r>
        <w:t>Lexis</w:t>
      </w:r>
      <w:proofErr w:type="spellEnd"/>
    </w:p>
    <w:p w:rsidR="00BD24FE" w:rsidRDefault="00BD24FE">
      <w:r>
        <w:t xml:space="preserve">Tenemos una representación </w:t>
      </w:r>
      <w:proofErr w:type="spellStart"/>
      <w:r>
        <w:t>lexis</w:t>
      </w:r>
      <w:proofErr w:type="spellEnd"/>
      <w:r>
        <w:t xml:space="preserve"> de la vida de las </w:t>
      </w:r>
      <w:proofErr w:type="spellStart"/>
      <w:r>
        <w:t>Artemias</w:t>
      </w:r>
      <w:proofErr w:type="spellEnd"/>
      <w:r>
        <w:t xml:space="preserve"> o “monos de mar”</w:t>
      </w:r>
    </w:p>
    <w:p w:rsidR="00BD24FE" w:rsidRDefault="00BD24FE">
      <w:r>
        <w:rPr>
          <w:noProof/>
          <w:lang w:eastAsia="es-ES"/>
        </w:rPr>
        <w:drawing>
          <wp:inline distT="0" distB="0" distL="0" distR="0">
            <wp:extent cx="6572250" cy="4343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arroll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4FE" w:rsidRDefault="00BD24FE">
      <w:r>
        <w:t xml:space="preserve">En base a ello podemos concluir informaciones </w:t>
      </w:r>
    </w:p>
    <w:tbl>
      <w:tblPr>
        <w:tblW w:w="9463" w:type="dxa"/>
        <w:tblInd w:w="6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8"/>
        <w:gridCol w:w="1153"/>
        <w:gridCol w:w="2141"/>
        <w:gridCol w:w="1227"/>
        <w:gridCol w:w="1635"/>
        <w:gridCol w:w="379"/>
        <w:gridCol w:w="640"/>
      </w:tblGrid>
      <w:tr w:rsidR="005640DC" w:rsidRPr="005640DC" w:rsidTr="005640DC">
        <w:trPr>
          <w:trHeight w:val="292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G 2001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G2002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G2003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5640DC" w:rsidRPr="005640DC" w:rsidTr="005640DC">
        <w:trPr>
          <w:trHeight w:val="292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l0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5640DC" w:rsidRPr="005640DC" w:rsidTr="005640DC">
        <w:trPr>
          <w:trHeight w:val="292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l1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5640DC" w:rsidRPr="005640DC" w:rsidTr="005640DC">
        <w:trPr>
          <w:trHeight w:val="292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l2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5640DC" w:rsidRPr="005640DC" w:rsidTr="005640DC">
        <w:trPr>
          <w:trHeight w:val="292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l3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5640DC" w:rsidRPr="005640DC" w:rsidTr="005640DC">
        <w:trPr>
          <w:trHeight w:val="292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segmentos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Triángulos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Rombo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5640DC" w:rsidRPr="005640DC" w:rsidTr="005640DC">
        <w:trPr>
          <w:trHeight w:val="292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A-B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lo(2001)=10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A-B-C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A-B-C-E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df</w:t>
            </w:r>
            <w:proofErr w:type="spellEnd"/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0</w:t>
            </w:r>
          </w:p>
        </w:tc>
      </w:tr>
      <w:tr w:rsidR="005640DC" w:rsidRPr="005640DC" w:rsidTr="005640DC">
        <w:trPr>
          <w:trHeight w:val="292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fallecen antes de 6 meses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fallencen</w:t>
            </w:r>
            <w:proofErr w:type="spellEnd"/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año 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5640DC" w:rsidRPr="005640DC" w:rsidTr="005640DC">
        <w:trPr>
          <w:trHeight w:val="292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C-E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l1(2001)=7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B-C-E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C-E-F-G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5640DC" w:rsidRPr="005640DC" w:rsidTr="005640DC">
        <w:trPr>
          <w:trHeight w:val="292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cumplen un año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fallecen tras 6 meses y antes del año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G2001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5640DC" w:rsidRPr="005640DC" w:rsidTr="005640DC">
        <w:trPr>
          <w:trHeight w:val="292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igual a AB-(ABC+</w:t>
            </w:r>
            <w:bookmarkStart w:id="0" w:name="_GoBack"/>
            <w:bookmarkEnd w:id="0"/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BCE)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C-E-F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fallecen año 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df1</w:t>
            </w:r>
          </w:p>
        </w:tc>
      </w:tr>
      <w:tr w:rsidR="005640DC" w:rsidRPr="005640DC" w:rsidTr="005640DC">
        <w:trPr>
          <w:trHeight w:val="292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B-C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fallecen entre un año y año y medio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igual CF-FG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5640DC" w:rsidRPr="005640DC" w:rsidTr="005640DC">
        <w:trPr>
          <w:trHeight w:val="292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sobreviven 6 meses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E-F-G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igual CFC +EFG 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5640DC" w:rsidRPr="005640DC" w:rsidTr="005640DC">
        <w:trPr>
          <w:trHeight w:val="292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igual AB-ACB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G2001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5640DC" w:rsidRPr="005640DC" w:rsidTr="005640DC">
        <w:trPr>
          <w:trHeight w:val="292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E-F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Fallecen con más de 1 año y medio pero menos de 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5640DC" w:rsidRPr="005640DC" w:rsidTr="005640DC">
        <w:trPr>
          <w:trHeight w:val="292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G2001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5640DC" w:rsidRPr="005640DC" w:rsidTr="005640DC">
        <w:trPr>
          <w:trHeight w:val="292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sobreviven 1 año y 6 meses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5640DC" w:rsidRPr="005640DC" w:rsidTr="005640DC">
        <w:trPr>
          <w:trHeight w:val="292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igual a AB-ABFC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0DC" w:rsidRPr="005640DC" w:rsidRDefault="005640DC" w:rsidP="0056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6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D24FE" w:rsidRDefault="00BD24FE"/>
    <w:sectPr w:rsidR="00BD24FE" w:rsidSect="00BD24FE">
      <w:pgSz w:w="11906" w:h="16838"/>
      <w:pgMar w:top="624" w:right="624" w:bottom="95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FE"/>
    <w:rsid w:val="00353ED7"/>
    <w:rsid w:val="005640DC"/>
    <w:rsid w:val="00BD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0F589"/>
  <w15:chartTrackingRefBased/>
  <w15:docId w15:val="{19EFCFDB-6F1B-4B49-AFEE-15F989DF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jlejarzae@outlook.es</dc:creator>
  <cp:keywords/>
  <dc:description/>
  <cp:lastModifiedBy>jlejarzae@outlook.es</cp:lastModifiedBy>
  <cp:revision>1</cp:revision>
  <dcterms:created xsi:type="dcterms:W3CDTF">2024-12-16T16:49:00Z</dcterms:created>
  <dcterms:modified xsi:type="dcterms:W3CDTF">2024-12-16T17:08:00Z</dcterms:modified>
</cp:coreProperties>
</file>